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C707" w14:textId="77777777" w:rsidR="00387C01" w:rsidRPr="00B824C5" w:rsidRDefault="00DE3F76" w:rsidP="003B40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Post 16</w:t>
      </w:r>
      <w:r w:rsidR="00ED78FA" w:rsidRPr="00B824C5">
        <w:rPr>
          <w:b/>
          <w:sz w:val="28"/>
          <w:szCs w:val="28"/>
        </w:rPr>
        <w:t xml:space="preserve"> Personal Education Plan</w:t>
      </w:r>
    </w:p>
    <w:p w14:paraId="702B211F" w14:textId="77777777" w:rsidR="00516800" w:rsidRPr="003B40B4" w:rsidRDefault="00516800" w:rsidP="00516800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>Review of Previous PEP Targets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730"/>
      </w:tblGrid>
      <w:tr w:rsidR="00516800" w14:paraId="13A1EAA0" w14:textId="77777777" w:rsidTr="00514BFE">
        <w:tc>
          <w:tcPr>
            <w:tcW w:w="9493" w:type="dxa"/>
            <w:gridSpan w:val="4"/>
            <w:shd w:val="clear" w:color="auto" w:fill="EEECE1" w:themeFill="background2"/>
          </w:tcPr>
          <w:p w14:paraId="41A28A56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6CDAE6C7" w14:textId="77777777" w:rsidTr="00514BFE">
        <w:tc>
          <w:tcPr>
            <w:tcW w:w="2255" w:type="dxa"/>
            <w:shd w:val="clear" w:color="auto" w:fill="EEECE1" w:themeFill="background2"/>
          </w:tcPr>
          <w:p w14:paraId="45B2A662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71A5E886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04D63E3E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730" w:type="dxa"/>
            <w:shd w:val="clear" w:color="auto" w:fill="EEECE1" w:themeFill="background2"/>
          </w:tcPr>
          <w:p w14:paraId="2A1E70D2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28AD0F20" w14:textId="77777777" w:rsidTr="00514BFE">
        <w:tc>
          <w:tcPr>
            <w:tcW w:w="2255" w:type="dxa"/>
          </w:tcPr>
          <w:p w14:paraId="2DE1E909" w14:textId="77777777" w:rsidR="00FF1E72" w:rsidRDefault="00FF1E72" w:rsidP="00FF1E72">
            <w:r>
              <w:t>Enrol on Health and Social Care at Bradford College.</w:t>
            </w:r>
          </w:p>
          <w:p w14:paraId="4EB5BA70" w14:textId="77777777" w:rsidR="00FF1E72" w:rsidRDefault="00FF1E72" w:rsidP="00FF1E72"/>
          <w:p w14:paraId="24D44CDE" w14:textId="77777777" w:rsidR="00516800" w:rsidRDefault="00516800" w:rsidP="00F04CC3"/>
          <w:p w14:paraId="7F959BC3" w14:textId="77777777" w:rsidR="00516800" w:rsidRDefault="00516800" w:rsidP="00F04CC3"/>
          <w:p w14:paraId="2985941B" w14:textId="77777777" w:rsidR="00516800" w:rsidRDefault="00516800" w:rsidP="00F04CC3"/>
        </w:tc>
        <w:tc>
          <w:tcPr>
            <w:tcW w:w="2250" w:type="dxa"/>
          </w:tcPr>
          <w:p w14:paraId="048FAADA" w14:textId="0926AF8E" w:rsidR="00516800" w:rsidRDefault="00FF1E72" w:rsidP="00F04CC3">
            <w:r>
              <w:t>X would work towards a Level 2 qualification</w:t>
            </w:r>
          </w:p>
        </w:tc>
        <w:tc>
          <w:tcPr>
            <w:tcW w:w="2258" w:type="dxa"/>
          </w:tcPr>
          <w:p w14:paraId="169A14E9" w14:textId="034E2C7B" w:rsidR="00516800" w:rsidRDefault="00FF1E72" w:rsidP="00F04CC3">
            <w:r>
              <w:t>No</w:t>
            </w:r>
          </w:p>
          <w:p w14:paraId="3020EC76" w14:textId="77777777" w:rsidR="00516800" w:rsidRDefault="00516800" w:rsidP="00F04CC3"/>
        </w:tc>
        <w:tc>
          <w:tcPr>
            <w:tcW w:w="2730" w:type="dxa"/>
          </w:tcPr>
          <w:p w14:paraId="7A1C3F15" w14:textId="0CFEC15E" w:rsidR="00516800" w:rsidRDefault="00FF1E72" w:rsidP="00F04CC3">
            <w:r>
              <w:t>X needs to attend a smaller provision with the opportunity to take regular breaks, and needs a tutor who understands that X is currently experiencing home life issues</w:t>
            </w:r>
          </w:p>
        </w:tc>
      </w:tr>
      <w:tr w:rsidR="00516800" w14:paraId="2F8CD590" w14:textId="77777777" w:rsidTr="00514BFE">
        <w:tc>
          <w:tcPr>
            <w:tcW w:w="2255" w:type="dxa"/>
          </w:tcPr>
          <w:p w14:paraId="6B2027EE" w14:textId="77777777" w:rsidR="00FF1E72" w:rsidRDefault="00FF1E72" w:rsidP="00FF1E72">
            <w:r>
              <w:t>Apply for bursary at College.</w:t>
            </w:r>
          </w:p>
          <w:p w14:paraId="122A1A44" w14:textId="77777777" w:rsidR="00516800" w:rsidRDefault="00516800" w:rsidP="00F04CC3"/>
          <w:p w14:paraId="743E5BCC" w14:textId="77777777" w:rsidR="00516800" w:rsidRDefault="00516800" w:rsidP="00F04CC3"/>
          <w:p w14:paraId="17548AB0" w14:textId="77777777" w:rsidR="00516800" w:rsidRDefault="00516800" w:rsidP="00F04CC3"/>
        </w:tc>
        <w:tc>
          <w:tcPr>
            <w:tcW w:w="2250" w:type="dxa"/>
          </w:tcPr>
          <w:p w14:paraId="215932DE" w14:textId="3CFD6800" w:rsidR="00516800" w:rsidRDefault="00FF1E72" w:rsidP="00F04CC3">
            <w:r>
              <w:t>X would have some income to support with travel and expenses</w:t>
            </w:r>
          </w:p>
        </w:tc>
        <w:tc>
          <w:tcPr>
            <w:tcW w:w="2258" w:type="dxa"/>
          </w:tcPr>
          <w:p w14:paraId="630A79A1" w14:textId="77777777" w:rsidR="00FF1E72" w:rsidRDefault="00FF1E72" w:rsidP="00FF1E72">
            <w:r>
              <w:t>No</w:t>
            </w:r>
          </w:p>
          <w:p w14:paraId="76013993" w14:textId="77777777" w:rsidR="00516800" w:rsidRDefault="00516800" w:rsidP="00F04CC3"/>
          <w:p w14:paraId="280AAED2" w14:textId="77777777" w:rsidR="00516800" w:rsidRDefault="00516800" w:rsidP="00F04CC3"/>
        </w:tc>
        <w:tc>
          <w:tcPr>
            <w:tcW w:w="2730" w:type="dxa"/>
          </w:tcPr>
          <w:p w14:paraId="3CE16FDA" w14:textId="07B53DD2" w:rsidR="00516800" w:rsidRDefault="00FF1E72" w:rsidP="00F04CC3">
            <w:r>
              <w:t>X didn’t receive bursary as it was based on attendance. To be re-applied for at next provision.</w:t>
            </w:r>
          </w:p>
        </w:tc>
      </w:tr>
    </w:tbl>
    <w:tbl>
      <w:tblPr>
        <w:tblStyle w:val="TableGrid"/>
        <w:tblpPr w:leftFromText="180" w:rightFromText="180" w:vertAnchor="text" w:horzAnchor="margin" w:tblpY="482"/>
        <w:tblW w:w="9493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730"/>
      </w:tblGrid>
      <w:tr w:rsidR="00516800" w14:paraId="3537B811" w14:textId="77777777" w:rsidTr="00514BFE">
        <w:tc>
          <w:tcPr>
            <w:tcW w:w="9493" w:type="dxa"/>
            <w:gridSpan w:val="4"/>
            <w:shd w:val="clear" w:color="auto" w:fill="EEECE1" w:themeFill="background2"/>
          </w:tcPr>
          <w:p w14:paraId="36F6CD88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78804B6D" w14:textId="77777777" w:rsidTr="00514BFE">
        <w:tc>
          <w:tcPr>
            <w:tcW w:w="2255" w:type="dxa"/>
            <w:shd w:val="clear" w:color="auto" w:fill="EEECE1" w:themeFill="background2"/>
          </w:tcPr>
          <w:p w14:paraId="359D3FF7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6CABADC3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1135F32D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730" w:type="dxa"/>
            <w:shd w:val="clear" w:color="auto" w:fill="EEECE1" w:themeFill="background2"/>
          </w:tcPr>
          <w:p w14:paraId="5DBEB706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232CB35B" w14:textId="77777777" w:rsidTr="00514BFE">
        <w:tc>
          <w:tcPr>
            <w:tcW w:w="2255" w:type="dxa"/>
          </w:tcPr>
          <w:p w14:paraId="5D92AD58" w14:textId="77777777" w:rsidR="00FF1E72" w:rsidRDefault="00FF1E72" w:rsidP="00FF1E72">
            <w:r>
              <w:t>n/a as linked to short-term targets</w:t>
            </w:r>
          </w:p>
          <w:p w14:paraId="6CDA842A" w14:textId="77777777" w:rsidR="00516800" w:rsidRDefault="00516800" w:rsidP="00516800"/>
          <w:p w14:paraId="160D2AEF" w14:textId="77777777" w:rsidR="00516800" w:rsidRDefault="00516800" w:rsidP="00516800"/>
          <w:p w14:paraId="1234C70D" w14:textId="77777777" w:rsidR="00514BFE" w:rsidRDefault="00514BFE" w:rsidP="00516800"/>
        </w:tc>
        <w:tc>
          <w:tcPr>
            <w:tcW w:w="2250" w:type="dxa"/>
          </w:tcPr>
          <w:p w14:paraId="0DC5085B" w14:textId="77777777" w:rsidR="00516800" w:rsidRDefault="00516800" w:rsidP="00516800"/>
        </w:tc>
        <w:tc>
          <w:tcPr>
            <w:tcW w:w="2258" w:type="dxa"/>
          </w:tcPr>
          <w:p w14:paraId="5ADE3B3C" w14:textId="77777777" w:rsidR="00516800" w:rsidRDefault="00516800" w:rsidP="00516800"/>
          <w:p w14:paraId="1A936522" w14:textId="77777777" w:rsidR="00516800" w:rsidRDefault="00516800" w:rsidP="00516800"/>
        </w:tc>
        <w:tc>
          <w:tcPr>
            <w:tcW w:w="2730" w:type="dxa"/>
          </w:tcPr>
          <w:p w14:paraId="239B9841" w14:textId="77777777" w:rsidR="00516800" w:rsidRDefault="00516800" w:rsidP="00516800"/>
        </w:tc>
      </w:tr>
    </w:tbl>
    <w:p w14:paraId="508B2CFF" w14:textId="064A1492" w:rsidR="003B40B4" w:rsidRDefault="003B40B4" w:rsidP="00697DEB">
      <w:pPr>
        <w:rPr>
          <w:b/>
          <w:sz w:val="28"/>
          <w:szCs w:val="28"/>
        </w:rPr>
      </w:pPr>
    </w:p>
    <w:p w14:paraId="67271F97" w14:textId="77777777" w:rsidR="003B40B4" w:rsidRDefault="003B40B4" w:rsidP="00697DEB">
      <w:pPr>
        <w:rPr>
          <w:b/>
          <w:sz w:val="28"/>
          <w:szCs w:val="28"/>
        </w:rPr>
      </w:pPr>
    </w:p>
    <w:p w14:paraId="7B289489" w14:textId="146B710D" w:rsidR="009D7739" w:rsidRPr="003B40B4" w:rsidRDefault="003B40B4" w:rsidP="00697DEB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 xml:space="preserve">Education profile </w:t>
      </w:r>
    </w:p>
    <w:p w14:paraId="5ED738A4" w14:textId="77777777" w:rsidR="00961966" w:rsidRPr="003B40B4" w:rsidRDefault="00961966" w:rsidP="00697DEB">
      <w:pPr>
        <w:rPr>
          <w:b/>
          <w:bCs/>
          <w:sz w:val="36"/>
          <w:szCs w:val="36"/>
        </w:rPr>
      </w:pPr>
      <w:r w:rsidRPr="003B40B4">
        <w:rPr>
          <w:b/>
          <w:bCs/>
        </w:rPr>
        <w:t>All subjects that are studied MUST be included in the boxes on the left hand side with levels. Expected progress to be indicated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40"/>
        <w:gridCol w:w="2392"/>
        <w:gridCol w:w="2388"/>
        <w:gridCol w:w="2873"/>
      </w:tblGrid>
      <w:tr w:rsidR="00961966" w14:paraId="3400CC25" w14:textId="77777777" w:rsidTr="003B40B4">
        <w:trPr>
          <w:trHeight w:val="315"/>
        </w:trPr>
        <w:tc>
          <w:tcPr>
            <w:tcW w:w="1840" w:type="dxa"/>
            <w:shd w:val="clear" w:color="auto" w:fill="EEECE1" w:themeFill="background2"/>
          </w:tcPr>
          <w:p w14:paraId="01A4C293" w14:textId="77777777" w:rsidR="001E0F67" w:rsidRPr="001E0F67" w:rsidRDefault="00961966" w:rsidP="003B40B4">
            <w:pPr>
              <w:jc w:val="center"/>
              <w:rPr>
                <w:b/>
              </w:rPr>
            </w:pPr>
            <w:r>
              <w:rPr>
                <w:b/>
              </w:rPr>
              <w:t>Course/Subject</w:t>
            </w:r>
          </w:p>
        </w:tc>
        <w:tc>
          <w:tcPr>
            <w:tcW w:w="2392" w:type="dxa"/>
            <w:shd w:val="clear" w:color="auto" w:fill="EEECE1" w:themeFill="background2"/>
          </w:tcPr>
          <w:p w14:paraId="28C93076" w14:textId="77777777" w:rsidR="001E0F67" w:rsidRPr="001E0F67" w:rsidRDefault="001E0F67" w:rsidP="003B40B4">
            <w:pPr>
              <w:jc w:val="center"/>
              <w:rPr>
                <w:b/>
              </w:rPr>
            </w:pPr>
            <w:r w:rsidRPr="001E0F67">
              <w:rPr>
                <w:b/>
              </w:rPr>
              <w:t>Current School Level</w:t>
            </w:r>
          </w:p>
        </w:tc>
        <w:tc>
          <w:tcPr>
            <w:tcW w:w="2388" w:type="dxa"/>
            <w:shd w:val="clear" w:color="auto" w:fill="EEECE1" w:themeFill="background2"/>
          </w:tcPr>
          <w:p w14:paraId="4954D50B" w14:textId="77777777" w:rsidR="001E0F67" w:rsidRPr="001E0F67" w:rsidRDefault="001E0F67" w:rsidP="003B40B4">
            <w:pPr>
              <w:jc w:val="center"/>
              <w:rPr>
                <w:b/>
              </w:rPr>
            </w:pPr>
            <w:r w:rsidRPr="001E0F67">
              <w:rPr>
                <w:b/>
              </w:rPr>
              <w:t>Target Level</w:t>
            </w:r>
          </w:p>
        </w:tc>
        <w:tc>
          <w:tcPr>
            <w:tcW w:w="2873" w:type="dxa"/>
            <w:shd w:val="clear" w:color="auto" w:fill="EEECE1" w:themeFill="background2"/>
          </w:tcPr>
          <w:p w14:paraId="567DD27C" w14:textId="77777777" w:rsidR="001E0F67" w:rsidRPr="001E0F67" w:rsidRDefault="00961966" w:rsidP="003B40B4">
            <w:pPr>
              <w:jc w:val="center"/>
              <w:rPr>
                <w:b/>
              </w:rPr>
            </w:pPr>
            <w:r>
              <w:rPr>
                <w:b/>
              </w:rPr>
              <w:t>On track to meet expected target</w:t>
            </w:r>
          </w:p>
        </w:tc>
      </w:tr>
      <w:tr w:rsidR="00961966" w14:paraId="05C0FE1E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2DAFC7C1" w14:textId="7A51CC96" w:rsidR="001E0F67" w:rsidRDefault="00FF1E72" w:rsidP="00754D4B">
            <w:r>
              <w:t>English</w:t>
            </w:r>
          </w:p>
          <w:p w14:paraId="1DA46CE7" w14:textId="13D0007F" w:rsidR="003B40B4" w:rsidRPr="001E0F67" w:rsidRDefault="003B40B4" w:rsidP="00754D4B"/>
        </w:tc>
        <w:tc>
          <w:tcPr>
            <w:tcW w:w="2392" w:type="dxa"/>
            <w:shd w:val="clear" w:color="auto" w:fill="FFFFFF" w:themeFill="background1"/>
          </w:tcPr>
          <w:p w14:paraId="47F29C01" w14:textId="4CA7D30B" w:rsidR="001E0F67" w:rsidRPr="001E0F67" w:rsidRDefault="00FF1E72" w:rsidP="00754D4B">
            <w:pPr>
              <w:jc w:val="center"/>
            </w:pPr>
            <w:r>
              <w:t>3 (GCSE)</w:t>
            </w:r>
          </w:p>
        </w:tc>
        <w:tc>
          <w:tcPr>
            <w:tcW w:w="2388" w:type="dxa"/>
            <w:shd w:val="clear" w:color="auto" w:fill="FFFFFF" w:themeFill="background1"/>
          </w:tcPr>
          <w:p w14:paraId="4157B425" w14:textId="5492619B" w:rsidR="001E0F67" w:rsidRPr="001E0F67" w:rsidRDefault="00FF1E72" w:rsidP="00754D4B">
            <w:pPr>
              <w:jc w:val="center"/>
            </w:pPr>
            <w:r>
              <w:t xml:space="preserve">4 </w:t>
            </w:r>
          </w:p>
        </w:tc>
        <w:tc>
          <w:tcPr>
            <w:tcW w:w="2873" w:type="dxa"/>
            <w:shd w:val="clear" w:color="auto" w:fill="FFFFFF" w:themeFill="background1"/>
          </w:tcPr>
          <w:p w14:paraId="5CA6CADA" w14:textId="5E96FC50" w:rsidR="001E0F67" w:rsidRPr="001E0F67" w:rsidRDefault="00FF1E72" w:rsidP="00754D4B">
            <w:r>
              <w:t>No</w:t>
            </w:r>
          </w:p>
        </w:tc>
      </w:tr>
      <w:tr w:rsidR="00700812" w14:paraId="4007F791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57E16E1C" w14:textId="290DF870" w:rsidR="00700812" w:rsidRPr="001E0F67" w:rsidRDefault="00FF1E72" w:rsidP="00754D4B">
            <w:r>
              <w:t xml:space="preserve">Maths </w:t>
            </w:r>
          </w:p>
        </w:tc>
        <w:tc>
          <w:tcPr>
            <w:tcW w:w="2392" w:type="dxa"/>
            <w:shd w:val="clear" w:color="auto" w:fill="FFFFFF" w:themeFill="background1"/>
          </w:tcPr>
          <w:p w14:paraId="7E49FE43" w14:textId="77777777" w:rsidR="00700812" w:rsidRDefault="00700812" w:rsidP="00754D4B">
            <w:pPr>
              <w:jc w:val="center"/>
            </w:pPr>
          </w:p>
          <w:p w14:paraId="77AC453A" w14:textId="3E0D9417" w:rsidR="00700812" w:rsidRPr="001E0F67" w:rsidRDefault="00FF1E72" w:rsidP="00754D4B">
            <w:pPr>
              <w:jc w:val="center"/>
            </w:pPr>
            <w:r>
              <w:t xml:space="preserve">3 (GCSE) </w:t>
            </w:r>
          </w:p>
        </w:tc>
        <w:tc>
          <w:tcPr>
            <w:tcW w:w="2388" w:type="dxa"/>
            <w:shd w:val="clear" w:color="auto" w:fill="FFFFFF" w:themeFill="background1"/>
          </w:tcPr>
          <w:p w14:paraId="26E8A9B3" w14:textId="4F601BBF" w:rsidR="00700812" w:rsidRPr="001E0F67" w:rsidRDefault="00FF1E72" w:rsidP="00754D4B">
            <w:pPr>
              <w:jc w:val="center"/>
            </w:pPr>
            <w:r>
              <w:t>4</w:t>
            </w:r>
          </w:p>
        </w:tc>
        <w:tc>
          <w:tcPr>
            <w:tcW w:w="2873" w:type="dxa"/>
            <w:shd w:val="clear" w:color="auto" w:fill="FFFFFF" w:themeFill="background1"/>
          </w:tcPr>
          <w:p w14:paraId="46C2F398" w14:textId="2777C14F" w:rsidR="00700812" w:rsidRPr="001E0F67" w:rsidRDefault="00FF1E72" w:rsidP="00754D4B">
            <w:r>
              <w:t>No</w:t>
            </w:r>
          </w:p>
        </w:tc>
      </w:tr>
      <w:tr w:rsidR="003B40B4" w14:paraId="624F35CE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4603C66E" w14:textId="77777777" w:rsidR="003B40B4" w:rsidRDefault="003B40B4" w:rsidP="00754D4B"/>
          <w:p w14:paraId="0D64F401" w14:textId="4B8EF2C1" w:rsidR="003B40B4" w:rsidRPr="001E0F67" w:rsidRDefault="003B40B4" w:rsidP="00754D4B"/>
        </w:tc>
        <w:tc>
          <w:tcPr>
            <w:tcW w:w="2392" w:type="dxa"/>
            <w:shd w:val="clear" w:color="auto" w:fill="FFFFFF" w:themeFill="background1"/>
          </w:tcPr>
          <w:p w14:paraId="74F183FC" w14:textId="77777777" w:rsidR="003B40B4" w:rsidRDefault="003B40B4" w:rsidP="00754D4B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70613F2C" w14:textId="77777777" w:rsidR="003B40B4" w:rsidRPr="001E0F67" w:rsidRDefault="003B40B4" w:rsidP="00754D4B">
            <w:pPr>
              <w:jc w:val="center"/>
            </w:pPr>
          </w:p>
        </w:tc>
        <w:tc>
          <w:tcPr>
            <w:tcW w:w="2873" w:type="dxa"/>
            <w:shd w:val="clear" w:color="auto" w:fill="FFFFFF" w:themeFill="background1"/>
          </w:tcPr>
          <w:p w14:paraId="5DC17916" w14:textId="77777777" w:rsidR="003B40B4" w:rsidRPr="001E0F67" w:rsidRDefault="003B40B4" w:rsidP="00754D4B"/>
        </w:tc>
      </w:tr>
    </w:tbl>
    <w:p w14:paraId="0CB15E5B" w14:textId="77777777" w:rsidR="00B232E4" w:rsidRDefault="00B232E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B7D7306" w14:textId="77777777" w:rsidR="00516800" w:rsidRPr="003B40B4" w:rsidRDefault="00516800" w:rsidP="00516800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977"/>
      </w:tblGrid>
      <w:tr w:rsidR="009D7739" w14:paraId="6294F153" w14:textId="77777777" w:rsidTr="00514BFE">
        <w:tc>
          <w:tcPr>
            <w:tcW w:w="9351" w:type="dxa"/>
            <w:gridSpan w:val="4"/>
            <w:shd w:val="clear" w:color="auto" w:fill="EEECE1" w:themeFill="background2"/>
          </w:tcPr>
          <w:p w14:paraId="66B255DD" w14:textId="77777777" w:rsidR="009D7739" w:rsidRPr="00B824C5" w:rsidRDefault="009D7739" w:rsidP="00516800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9D7739" w:rsidRPr="00B824C5" w14:paraId="43EE0B31" w14:textId="77777777" w:rsidTr="00514BFE">
        <w:tc>
          <w:tcPr>
            <w:tcW w:w="2263" w:type="dxa"/>
            <w:shd w:val="clear" w:color="auto" w:fill="EEECE1" w:themeFill="background2"/>
          </w:tcPr>
          <w:p w14:paraId="06FAE887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62B741AE" w14:textId="77777777" w:rsidR="001E0F67" w:rsidRPr="00B824C5" w:rsidRDefault="001E0F67" w:rsidP="003B40B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2B5FAAB8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4" w:type="dxa"/>
            <w:shd w:val="clear" w:color="auto" w:fill="EEECE1" w:themeFill="background2"/>
          </w:tcPr>
          <w:p w14:paraId="10252E03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977" w:type="dxa"/>
            <w:shd w:val="clear" w:color="auto" w:fill="EEECE1" w:themeFill="background2"/>
          </w:tcPr>
          <w:p w14:paraId="7D62E268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Pupil Premium</w:t>
            </w:r>
            <w:r w:rsidR="00CE5453">
              <w:rPr>
                <w:b/>
              </w:rPr>
              <w:t xml:space="preserve"> Plus</w:t>
            </w:r>
            <w:r>
              <w:rPr>
                <w:b/>
              </w:rPr>
              <w:t>/</w:t>
            </w:r>
          </w:p>
          <w:p w14:paraId="5594AE42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Bursary (cost linked to target</w:t>
            </w:r>
            <w:r w:rsidR="00186F18">
              <w:rPr>
                <w:b/>
              </w:rPr>
              <w:t>)</w:t>
            </w:r>
          </w:p>
        </w:tc>
      </w:tr>
      <w:tr w:rsidR="009D7739" w14:paraId="5E2006F8" w14:textId="77777777" w:rsidTr="003B40B4">
        <w:trPr>
          <w:trHeight w:val="20"/>
        </w:trPr>
        <w:tc>
          <w:tcPr>
            <w:tcW w:w="2263" w:type="dxa"/>
          </w:tcPr>
          <w:p w14:paraId="2196A498" w14:textId="21569206" w:rsidR="009D7739" w:rsidRDefault="00652911" w:rsidP="00DB2E86">
            <w:r>
              <w:t>X to be referred to the Connexions service for guidance around education and training options.</w:t>
            </w:r>
          </w:p>
          <w:p w14:paraId="31DA024A" w14:textId="77777777" w:rsidR="003B40B4" w:rsidRDefault="003B40B4" w:rsidP="00DB2E86"/>
          <w:p w14:paraId="0958287B" w14:textId="2B352BB1" w:rsidR="003B40B4" w:rsidRDefault="003B40B4" w:rsidP="00DB2E86"/>
        </w:tc>
        <w:tc>
          <w:tcPr>
            <w:tcW w:w="2127" w:type="dxa"/>
          </w:tcPr>
          <w:p w14:paraId="16159E8C" w14:textId="6AA35A89" w:rsidR="009D7739" w:rsidRDefault="00652911" w:rsidP="00DB2E86">
            <w:r>
              <w:t>SW to contact Connexions on 01274 377800 to make arrangements as a priority.</w:t>
            </w:r>
          </w:p>
        </w:tc>
        <w:tc>
          <w:tcPr>
            <w:tcW w:w="1984" w:type="dxa"/>
          </w:tcPr>
          <w:p w14:paraId="1AC84003" w14:textId="77777777" w:rsidR="00652911" w:rsidRDefault="00652911" w:rsidP="00652911">
            <w:r>
              <w:t>X will gain an understanding of the range of options available locally and be allocated a NEET Connexions adviser.</w:t>
            </w:r>
          </w:p>
          <w:p w14:paraId="56702C9C" w14:textId="77777777" w:rsidR="009D7739" w:rsidRDefault="009D7739" w:rsidP="00DB2E86"/>
        </w:tc>
        <w:tc>
          <w:tcPr>
            <w:tcW w:w="2977" w:type="dxa"/>
          </w:tcPr>
          <w:p w14:paraId="286C4F04" w14:textId="006B5DD0" w:rsidR="009D7739" w:rsidRDefault="00652911" w:rsidP="00DB2E86">
            <w:r>
              <w:t>n/a</w:t>
            </w:r>
          </w:p>
        </w:tc>
      </w:tr>
      <w:tr w:rsidR="009D7739" w14:paraId="7844FD5C" w14:textId="77777777" w:rsidTr="003B40B4">
        <w:trPr>
          <w:trHeight w:val="20"/>
        </w:trPr>
        <w:tc>
          <w:tcPr>
            <w:tcW w:w="2263" w:type="dxa"/>
          </w:tcPr>
          <w:p w14:paraId="12C4D38D" w14:textId="31B0A6C1" w:rsidR="009D7739" w:rsidRDefault="00652911" w:rsidP="00DB2E86">
            <w:r>
              <w:t>X to apply for/be referred to appropriate provisions with the support of Connexions</w:t>
            </w:r>
          </w:p>
          <w:p w14:paraId="75D86C95" w14:textId="77777777" w:rsidR="003B40B4" w:rsidRDefault="003B40B4" w:rsidP="00DB2E86"/>
          <w:p w14:paraId="0DB852FB" w14:textId="23F47FD2" w:rsidR="003B40B4" w:rsidRDefault="003B40B4" w:rsidP="00DB2E86"/>
        </w:tc>
        <w:tc>
          <w:tcPr>
            <w:tcW w:w="2127" w:type="dxa"/>
          </w:tcPr>
          <w:p w14:paraId="73541676" w14:textId="365FF575" w:rsidR="009D7739" w:rsidRDefault="00652911" w:rsidP="00DB2E86">
            <w:r>
              <w:t>Connexions adviser will do this alongside or on behalf of X by the second intervention.</w:t>
            </w:r>
          </w:p>
        </w:tc>
        <w:tc>
          <w:tcPr>
            <w:tcW w:w="1984" w:type="dxa"/>
          </w:tcPr>
          <w:p w14:paraId="7BEE9E4E" w14:textId="1F214642" w:rsidR="009D7739" w:rsidRDefault="00652911" w:rsidP="00DB2E86">
            <w:r>
              <w:t>X will have offers to participate in education and training that are appropriate to their interests and need</w:t>
            </w:r>
          </w:p>
        </w:tc>
        <w:tc>
          <w:tcPr>
            <w:tcW w:w="2977" w:type="dxa"/>
          </w:tcPr>
          <w:p w14:paraId="0C3C16D7" w14:textId="6003C1AA" w:rsidR="009D7739" w:rsidRDefault="00652911" w:rsidP="00DB2E86">
            <w:r>
              <w:t>Bursary to be applied for depending on education provider’s process.</w:t>
            </w:r>
          </w:p>
        </w:tc>
      </w:tr>
      <w:tr w:rsidR="00B232E4" w14:paraId="19053FBB" w14:textId="77777777" w:rsidTr="003B40B4">
        <w:trPr>
          <w:trHeight w:val="20"/>
        </w:trPr>
        <w:tc>
          <w:tcPr>
            <w:tcW w:w="2263" w:type="dxa"/>
          </w:tcPr>
          <w:p w14:paraId="1885B940" w14:textId="45FA5465" w:rsidR="00B232E4" w:rsidRDefault="00652911" w:rsidP="00DB2E86">
            <w:r>
              <w:t>Connexions adviser to alert other professionals to courses/opportunities applied for, and the subsequent outcomes such as interviews and visits</w:t>
            </w:r>
          </w:p>
          <w:p w14:paraId="462C4D93" w14:textId="77777777" w:rsidR="003B40B4" w:rsidRDefault="003B40B4" w:rsidP="00DB2E86"/>
          <w:p w14:paraId="09B8A8AA" w14:textId="5D209621" w:rsidR="003B40B4" w:rsidRDefault="003B40B4" w:rsidP="00DB2E86"/>
        </w:tc>
        <w:tc>
          <w:tcPr>
            <w:tcW w:w="2127" w:type="dxa"/>
          </w:tcPr>
          <w:p w14:paraId="0C2B2727" w14:textId="6D7A1F80" w:rsidR="00B232E4" w:rsidRDefault="00652911" w:rsidP="00DB2E86">
            <w:r>
              <w:t>Connexions adviser on an ongoing basis.</w:t>
            </w:r>
          </w:p>
        </w:tc>
        <w:tc>
          <w:tcPr>
            <w:tcW w:w="1984" w:type="dxa"/>
          </w:tcPr>
          <w:p w14:paraId="6E89A8C8" w14:textId="738AE0C2" w:rsidR="00B232E4" w:rsidRDefault="00652911" w:rsidP="00DB2E86">
            <w:r>
              <w:t>All professionals will be aware of courses and opportunities being applied for and what actions are needed for X to access them.</w:t>
            </w:r>
          </w:p>
        </w:tc>
        <w:tc>
          <w:tcPr>
            <w:tcW w:w="2977" w:type="dxa"/>
          </w:tcPr>
          <w:p w14:paraId="321CE18A" w14:textId="3FB17D40" w:rsidR="00B232E4" w:rsidRDefault="00652911" w:rsidP="00DB2E86">
            <w:r>
              <w:t>n/a</w:t>
            </w:r>
          </w:p>
        </w:tc>
      </w:tr>
      <w:tr w:rsidR="00652911" w14:paraId="08F569D4" w14:textId="77777777" w:rsidTr="003B40B4">
        <w:trPr>
          <w:trHeight w:val="20"/>
        </w:trPr>
        <w:tc>
          <w:tcPr>
            <w:tcW w:w="2263" w:type="dxa"/>
          </w:tcPr>
          <w:p w14:paraId="6408B6DC" w14:textId="64468A53" w:rsidR="00652911" w:rsidRDefault="00652911" w:rsidP="00652911">
            <w:r>
              <w:t>If provision is remote/online, ensure that X has access to a suitable digital device.</w:t>
            </w:r>
          </w:p>
          <w:p w14:paraId="0C1AF13B" w14:textId="77777777" w:rsidR="00652911" w:rsidRDefault="00652911" w:rsidP="00652911"/>
          <w:p w14:paraId="291AFA97" w14:textId="3D5BF6E1" w:rsidR="00652911" w:rsidRDefault="00652911" w:rsidP="00652911"/>
        </w:tc>
        <w:tc>
          <w:tcPr>
            <w:tcW w:w="2127" w:type="dxa"/>
          </w:tcPr>
          <w:p w14:paraId="0B0C28BC" w14:textId="6510DD6E" w:rsidR="00652911" w:rsidRDefault="00652911" w:rsidP="00652911">
            <w:r>
              <w:t>Connexions adviser to clarify with the provider how the course is currently delivered and alert SW if device is required. SW would then alert Virtual School.</w:t>
            </w:r>
          </w:p>
        </w:tc>
        <w:tc>
          <w:tcPr>
            <w:tcW w:w="1984" w:type="dxa"/>
          </w:tcPr>
          <w:p w14:paraId="6C835869" w14:textId="03B21D78" w:rsidR="00652911" w:rsidRDefault="00652911" w:rsidP="00652911">
            <w:r>
              <w:t>X has access to device and is able to attend lessons virtually.</w:t>
            </w:r>
          </w:p>
        </w:tc>
        <w:tc>
          <w:tcPr>
            <w:tcW w:w="2977" w:type="dxa"/>
          </w:tcPr>
          <w:p w14:paraId="05E3A31E" w14:textId="6E8DE18F" w:rsidR="00652911" w:rsidRDefault="00652911" w:rsidP="00652911">
            <w:r>
              <w:t>SW to speak to VS.</w:t>
            </w:r>
          </w:p>
        </w:tc>
      </w:tr>
      <w:tr w:rsidR="00652911" w14:paraId="783B4D3C" w14:textId="77777777" w:rsidTr="003B40B4">
        <w:trPr>
          <w:trHeight w:val="20"/>
        </w:trPr>
        <w:tc>
          <w:tcPr>
            <w:tcW w:w="2263" w:type="dxa"/>
          </w:tcPr>
          <w:p w14:paraId="6E75AEB5" w14:textId="1F0DFE3A" w:rsidR="00652911" w:rsidRDefault="00652911" w:rsidP="00652911">
            <w:r>
              <w:t>Travel arrangements are clarified prior to starting course.</w:t>
            </w:r>
          </w:p>
        </w:tc>
        <w:tc>
          <w:tcPr>
            <w:tcW w:w="2127" w:type="dxa"/>
          </w:tcPr>
          <w:p w14:paraId="33BC36DD" w14:textId="1A799903" w:rsidR="00652911" w:rsidRDefault="00652911" w:rsidP="00652911">
            <w:r>
              <w:t>SW to ensure that X knows how to get to the provision such as which bus to catch and at what time.</w:t>
            </w:r>
          </w:p>
        </w:tc>
        <w:tc>
          <w:tcPr>
            <w:tcW w:w="1984" w:type="dxa"/>
          </w:tcPr>
          <w:p w14:paraId="56917F58" w14:textId="1484D67F" w:rsidR="00652911" w:rsidRDefault="00652911" w:rsidP="00652911">
            <w:r>
              <w:t>Attendance doesn’t suffer due to uncertainty of bus times/route.</w:t>
            </w:r>
          </w:p>
        </w:tc>
        <w:tc>
          <w:tcPr>
            <w:tcW w:w="2977" w:type="dxa"/>
          </w:tcPr>
          <w:p w14:paraId="26CF429D" w14:textId="575EC4B1" w:rsidR="00652911" w:rsidRDefault="00652911" w:rsidP="00652911">
            <w:r>
              <w:t>SW or provision may need to provide bus pass before X starts, in advance of applying for bursary.</w:t>
            </w:r>
          </w:p>
        </w:tc>
      </w:tr>
      <w:tr w:rsidR="00652911" w14:paraId="527531CF" w14:textId="77777777" w:rsidTr="003B40B4">
        <w:trPr>
          <w:trHeight w:val="20"/>
        </w:trPr>
        <w:tc>
          <w:tcPr>
            <w:tcW w:w="2263" w:type="dxa"/>
          </w:tcPr>
          <w:p w14:paraId="307891A6" w14:textId="233A2058" w:rsidR="00652911" w:rsidRDefault="00652911" w:rsidP="00652911">
            <w:r>
              <w:t xml:space="preserve">Initiate further PEP within next 3 months </w:t>
            </w:r>
            <w:r>
              <w:lastRenderedPageBreak/>
              <w:t>to reflect on progress made with education and training place.</w:t>
            </w:r>
          </w:p>
        </w:tc>
        <w:tc>
          <w:tcPr>
            <w:tcW w:w="2127" w:type="dxa"/>
          </w:tcPr>
          <w:p w14:paraId="1C785949" w14:textId="1435990F" w:rsidR="00652911" w:rsidRDefault="00652911" w:rsidP="00652911">
            <w:r>
              <w:lastRenderedPageBreak/>
              <w:t>SW to arrange date and send invites.</w:t>
            </w:r>
          </w:p>
        </w:tc>
        <w:tc>
          <w:tcPr>
            <w:tcW w:w="1984" w:type="dxa"/>
          </w:tcPr>
          <w:p w14:paraId="5006000A" w14:textId="2C1F6E86" w:rsidR="00652911" w:rsidRDefault="00652911" w:rsidP="00652911">
            <w:r>
              <w:t>PEP date confirmed.</w:t>
            </w:r>
          </w:p>
        </w:tc>
        <w:tc>
          <w:tcPr>
            <w:tcW w:w="2977" w:type="dxa"/>
          </w:tcPr>
          <w:p w14:paraId="113C5428" w14:textId="755ED1A5" w:rsidR="00652911" w:rsidRDefault="00652911" w:rsidP="00652911">
            <w:r>
              <w:t>n/a</w:t>
            </w:r>
          </w:p>
        </w:tc>
      </w:tr>
    </w:tbl>
    <w:p w14:paraId="796A9F2E" w14:textId="77777777" w:rsidR="00516800" w:rsidRDefault="00516800" w:rsidP="00516800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977"/>
      </w:tblGrid>
      <w:tr w:rsidR="009D7739" w:rsidRPr="00B824C5" w14:paraId="0F872E59" w14:textId="77777777" w:rsidTr="003B40B4">
        <w:trPr>
          <w:trHeight w:val="20"/>
        </w:trPr>
        <w:tc>
          <w:tcPr>
            <w:tcW w:w="9351" w:type="dxa"/>
            <w:gridSpan w:val="4"/>
            <w:shd w:val="clear" w:color="auto" w:fill="EEECE1" w:themeFill="background2"/>
          </w:tcPr>
          <w:p w14:paraId="0A699509" w14:textId="77777777" w:rsidR="009D7739" w:rsidRPr="00B824C5" w:rsidRDefault="009D7739" w:rsidP="00B232E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</w:t>
            </w:r>
            <w:r w:rsidR="00B232E4">
              <w:rPr>
                <w:b/>
              </w:rPr>
              <w:t>To next Review</w:t>
            </w:r>
            <w:r>
              <w:rPr>
                <w:b/>
              </w:rPr>
              <w:t>)</w:t>
            </w:r>
          </w:p>
        </w:tc>
      </w:tr>
      <w:tr w:rsidR="009D7739" w:rsidRPr="00B824C5" w14:paraId="2994BEC2" w14:textId="77777777" w:rsidTr="003B40B4">
        <w:trPr>
          <w:trHeight w:val="20"/>
        </w:trPr>
        <w:tc>
          <w:tcPr>
            <w:tcW w:w="2263" w:type="dxa"/>
            <w:shd w:val="clear" w:color="auto" w:fill="EEECE1" w:themeFill="background2"/>
          </w:tcPr>
          <w:p w14:paraId="5009C906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2271C9F7" w14:textId="77777777" w:rsidR="001E0F67" w:rsidRPr="00B824C5" w:rsidRDefault="001E0F67" w:rsidP="003B40B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025DD9F5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4" w:type="dxa"/>
            <w:shd w:val="clear" w:color="auto" w:fill="EEECE1" w:themeFill="background2"/>
          </w:tcPr>
          <w:p w14:paraId="657F3B95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977" w:type="dxa"/>
            <w:shd w:val="clear" w:color="auto" w:fill="EEECE1" w:themeFill="background2"/>
          </w:tcPr>
          <w:p w14:paraId="5D1DAA15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Pupil Premium</w:t>
            </w:r>
            <w:r w:rsidR="00CE5453">
              <w:rPr>
                <w:b/>
              </w:rPr>
              <w:t xml:space="preserve"> Plus</w:t>
            </w:r>
            <w:r>
              <w:rPr>
                <w:b/>
              </w:rPr>
              <w:t>/</w:t>
            </w:r>
          </w:p>
          <w:p w14:paraId="5612C823" w14:textId="77777777" w:rsidR="009D7739" w:rsidRPr="00B824C5" w:rsidRDefault="00186F18" w:rsidP="003B40B4">
            <w:pPr>
              <w:jc w:val="center"/>
              <w:rPr>
                <w:b/>
              </w:rPr>
            </w:pPr>
            <w:r>
              <w:rPr>
                <w:b/>
              </w:rPr>
              <w:t>Bursary (</w:t>
            </w:r>
            <w:r w:rsidR="009D7739">
              <w:rPr>
                <w:b/>
              </w:rPr>
              <w:t>cost linked to target</w:t>
            </w:r>
            <w:r>
              <w:rPr>
                <w:b/>
              </w:rPr>
              <w:t>)</w:t>
            </w:r>
          </w:p>
        </w:tc>
      </w:tr>
      <w:tr w:rsidR="00B232E4" w14:paraId="40A615E4" w14:textId="77777777" w:rsidTr="003B40B4">
        <w:trPr>
          <w:trHeight w:val="20"/>
        </w:trPr>
        <w:tc>
          <w:tcPr>
            <w:tcW w:w="2263" w:type="dxa"/>
          </w:tcPr>
          <w:p w14:paraId="5783983A" w14:textId="77777777" w:rsidR="00B232E4" w:rsidRDefault="00B232E4" w:rsidP="00B232E4"/>
          <w:p w14:paraId="12A76BA1" w14:textId="77777777" w:rsidR="00652911" w:rsidRDefault="00652911" w:rsidP="00652911">
            <w:r>
              <w:t>X to be settled in and accessing appropriate provision on an ongoing basis.</w:t>
            </w:r>
          </w:p>
          <w:p w14:paraId="3BD8CDA4" w14:textId="77777777" w:rsidR="00652911" w:rsidRDefault="00652911" w:rsidP="00652911"/>
          <w:p w14:paraId="542E65AB" w14:textId="3FE88D5A" w:rsidR="003B40B4" w:rsidRDefault="003B40B4" w:rsidP="00B232E4"/>
        </w:tc>
        <w:tc>
          <w:tcPr>
            <w:tcW w:w="2127" w:type="dxa"/>
          </w:tcPr>
          <w:p w14:paraId="59F4DFF9" w14:textId="77777777" w:rsidR="00B232E4" w:rsidRDefault="00B232E4" w:rsidP="00B232E4"/>
          <w:p w14:paraId="5762F278" w14:textId="77777777" w:rsidR="00652911" w:rsidRDefault="00652911" w:rsidP="00652911">
            <w:r>
              <w:t xml:space="preserve">Provider to ensure that X has a timetable and knows details of where and when to attend. </w:t>
            </w:r>
          </w:p>
          <w:p w14:paraId="09FCD3E4" w14:textId="77777777" w:rsidR="00652911" w:rsidRDefault="00652911" w:rsidP="00652911"/>
          <w:p w14:paraId="12FF3813" w14:textId="435993B1" w:rsidR="00652911" w:rsidRDefault="00652911" w:rsidP="00652911">
            <w:r>
              <w:t>Provider to inform Connexions if attendance falls.</w:t>
            </w:r>
          </w:p>
        </w:tc>
        <w:tc>
          <w:tcPr>
            <w:tcW w:w="1984" w:type="dxa"/>
          </w:tcPr>
          <w:p w14:paraId="61FD5BD5" w14:textId="4CF2CE06" w:rsidR="00B232E4" w:rsidRDefault="00B232E4" w:rsidP="00B232E4"/>
          <w:p w14:paraId="19D688C2" w14:textId="70D42212" w:rsidR="00652911" w:rsidRDefault="00652911" w:rsidP="00B232E4">
            <w:r>
              <w:t>X will be attending regularly.</w:t>
            </w:r>
          </w:p>
          <w:p w14:paraId="048C2DA9" w14:textId="77777777" w:rsidR="003B40B4" w:rsidRDefault="003B40B4" w:rsidP="00B232E4"/>
          <w:p w14:paraId="6416FA68" w14:textId="4FB8EDEB" w:rsidR="003B40B4" w:rsidRDefault="003B40B4" w:rsidP="00B232E4"/>
        </w:tc>
        <w:tc>
          <w:tcPr>
            <w:tcW w:w="2977" w:type="dxa"/>
          </w:tcPr>
          <w:p w14:paraId="3A4F0626" w14:textId="77777777" w:rsidR="00B232E4" w:rsidRDefault="00B232E4" w:rsidP="00B232E4"/>
          <w:p w14:paraId="153C0D6D" w14:textId="77777777" w:rsidR="00652911" w:rsidRDefault="00652911" w:rsidP="00652911">
            <w:r>
              <w:t>Provision to support X in applying for bursary.</w:t>
            </w:r>
          </w:p>
          <w:p w14:paraId="609148E3" w14:textId="1FCA98A7" w:rsidR="00652911" w:rsidRDefault="00652911" w:rsidP="00B232E4"/>
        </w:tc>
      </w:tr>
      <w:tr w:rsidR="00B232E4" w14:paraId="0DCB6FC2" w14:textId="77777777" w:rsidTr="003B40B4">
        <w:trPr>
          <w:trHeight w:val="20"/>
        </w:trPr>
        <w:tc>
          <w:tcPr>
            <w:tcW w:w="2263" w:type="dxa"/>
          </w:tcPr>
          <w:p w14:paraId="69375FC1" w14:textId="53691EEE" w:rsidR="00B232E4" w:rsidRDefault="00652911" w:rsidP="00B232E4">
            <w:r>
              <w:t>Named person for Care Leavers in provision to have met with X to discuss progress and any concerns.</w:t>
            </w:r>
          </w:p>
          <w:p w14:paraId="3EA2951C" w14:textId="6E73BD70" w:rsidR="003B40B4" w:rsidRDefault="003B40B4" w:rsidP="00B232E4"/>
        </w:tc>
        <w:tc>
          <w:tcPr>
            <w:tcW w:w="2127" w:type="dxa"/>
          </w:tcPr>
          <w:p w14:paraId="7E3F1F5F" w14:textId="538041F2" w:rsidR="00B232E4" w:rsidRDefault="00652911" w:rsidP="00B232E4">
            <w:r>
              <w:t>Named person to make contact prior to or soon after X starts the course.</w:t>
            </w:r>
          </w:p>
        </w:tc>
        <w:tc>
          <w:tcPr>
            <w:tcW w:w="1984" w:type="dxa"/>
          </w:tcPr>
          <w:p w14:paraId="7DCAC04C" w14:textId="7FF4D774" w:rsidR="00B232E4" w:rsidRDefault="00652911" w:rsidP="00B232E4">
            <w:r>
              <w:t>X will have a trusted person on site to discuss any concerns or issues.</w:t>
            </w:r>
          </w:p>
          <w:p w14:paraId="479EDDCE" w14:textId="77777777" w:rsidR="003B40B4" w:rsidRDefault="003B40B4" w:rsidP="00B232E4"/>
          <w:p w14:paraId="56A3754C" w14:textId="664030D9" w:rsidR="003B40B4" w:rsidRDefault="003B40B4" w:rsidP="00B232E4"/>
        </w:tc>
        <w:tc>
          <w:tcPr>
            <w:tcW w:w="2977" w:type="dxa"/>
          </w:tcPr>
          <w:p w14:paraId="57D7D321" w14:textId="557C1810" w:rsidR="00B232E4" w:rsidRDefault="00652911" w:rsidP="00B232E4">
            <w:r>
              <w:t>n/a</w:t>
            </w:r>
          </w:p>
        </w:tc>
      </w:tr>
      <w:tr w:rsidR="00B232E4" w14:paraId="52C03C1B" w14:textId="77777777" w:rsidTr="003B40B4">
        <w:trPr>
          <w:trHeight w:val="20"/>
        </w:trPr>
        <w:tc>
          <w:tcPr>
            <w:tcW w:w="2263" w:type="dxa"/>
          </w:tcPr>
          <w:p w14:paraId="10011339" w14:textId="41368417" w:rsidR="00B232E4" w:rsidRDefault="00652911" w:rsidP="00B232E4">
            <w:r>
              <w:t>X to be working towards clear targets in maths and English.</w:t>
            </w:r>
          </w:p>
          <w:p w14:paraId="508B25FD" w14:textId="0C6168E0" w:rsidR="003B40B4" w:rsidRDefault="003B40B4" w:rsidP="00B232E4"/>
        </w:tc>
        <w:tc>
          <w:tcPr>
            <w:tcW w:w="2127" w:type="dxa"/>
          </w:tcPr>
          <w:p w14:paraId="053D43D0" w14:textId="59513F82" w:rsidR="00B232E4" w:rsidRDefault="00652911" w:rsidP="00B232E4">
            <w:r>
              <w:t>Provider to monitor progress and arrange assessments when appropriate</w:t>
            </w:r>
          </w:p>
        </w:tc>
        <w:tc>
          <w:tcPr>
            <w:tcW w:w="1984" w:type="dxa"/>
          </w:tcPr>
          <w:p w14:paraId="0A32A95E" w14:textId="4A29088D" w:rsidR="00B232E4" w:rsidRDefault="00652911" w:rsidP="00B232E4">
            <w:r>
              <w:t>X will have progressed from when they began the course.</w:t>
            </w:r>
          </w:p>
          <w:p w14:paraId="6B3C1913" w14:textId="77777777" w:rsidR="003B40B4" w:rsidRDefault="003B40B4" w:rsidP="00B232E4"/>
          <w:p w14:paraId="1A5F416E" w14:textId="54982123" w:rsidR="003B40B4" w:rsidRDefault="003B40B4" w:rsidP="00B232E4"/>
        </w:tc>
        <w:tc>
          <w:tcPr>
            <w:tcW w:w="2977" w:type="dxa"/>
          </w:tcPr>
          <w:p w14:paraId="535DDBA5" w14:textId="6F952770" w:rsidR="00B232E4" w:rsidRDefault="00652911" w:rsidP="00B232E4">
            <w:r>
              <w:t>n/a</w:t>
            </w:r>
          </w:p>
        </w:tc>
      </w:tr>
      <w:tr w:rsidR="003B40B4" w14:paraId="411BEF88" w14:textId="77777777" w:rsidTr="003B40B4">
        <w:trPr>
          <w:trHeight w:val="20"/>
        </w:trPr>
        <w:tc>
          <w:tcPr>
            <w:tcW w:w="2263" w:type="dxa"/>
          </w:tcPr>
          <w:p w14:paraId="13E529E0" w14:textId="29DF6869" w:rsidR="003B40B4" w:rsidRDefault="00652911" w:rsidP="00B232E4">
            <w:r>
              <w:t>X to strengthen communication skills/confidence/independence</w:t>
            </w:r>
          </w:p>
        </w:tc>
        <w:tc>
          <w:tcPr>
            <w:tcW w:w="2127" w:type="dxa"/>
          </w:tcPr>
          <w:p w14:paraId="598436AA" w14:textId="758BA7B8" w:rsidR="003B40B4" w:rsidRDefault="00652911" w:rsidP="00B232E4">
            <w:r>
              <w:t>Depending on provision and opportunities, X to be offered enrichment activities in line with interests as part of course.</w:t>
            </w:r>
          </w:p>
        </w:tc>
        <w:tc>
          <w:tcPr>
            <w:tcW w:w="1984" w:type="dxa"/>
          </w:tcPr>
          <w:p w14:paraId="73ED7CD3" w14:textId="7E9456D3" w:rsidR="003B40B4" w:rsidRDefault="00652911" w:rsidP="00B232E4">
            <w:r>
              <w:t>X will be thriving and displaying improved personal and social skills</w:t>
            </w:r>
          </w:p>
          <w:p w14:paraId="752A6423" w14:textId="77777777" w:rsidR="003B40B4" w:rsidRDefault="003B40B4" w:rsidP="00B232E4"/>
          <w:p w14:paraId="4031EBC1" w14:textId="78DA98F2" w:rsidR="003B40B4" w:rsidRDefault="003B40B4" w:rsidP="00B232E4"/>
        </w:tc>
        <w:tc>
          <w:tcPr>
            <w:tcW w:w="2977" w:type="dxa"/>
          </w:tcPr>
          <w:p w14:paraId="562E1657" w14:textId="3A27C270" w:rsidR="003B40B4" w:rsidRDefault="00652911" w:rsidP="00B232E4">
            <w:r>
              <w:t>Provider to liaise with social worker about costs to cover activities if required</w:t>
            </w:r>
          </w:p>
        </w:tc>
      </w:tr>
      <w:tr w:rsidR="00652911" w14:paraId="60C561E2" w14:textId="77777777" w:rsidTr="003B40B4">
        <w:trPr>
          <w:trHeight w:val="20"/>
        </w:trPr>
        <w:tc>
          <w:tcPr>
            <w:tcW w:w="2263" w:type="dxa"/>
          </w:tcPr>
          <w:p w14:paraId="7A0BB2DC" w14:textId="0D1F894B" w:rsidR="00652911" w:rsidRDefault="00652911" w:rsidP="00B232E4">
            <w:r>
              <w:t>X to have successfully completed course with positive attendance</w:t>
            </w:r>
          </w:p>
        </w:tc>
        <w:tc>
          <w:tcPr>
            <w:tcW w:w="2127" w:type="dxa"/>
          </w:tcPr>
          <w:p w14:paraId="2DD9910B" w14:textId="30E50B06" w:rsidR="00652911" w:rsidRDefault="00815E6E" w:rsidP="00B232E4">
            <w:r>
              <w:t>Professionals to support X in attending and engaging.</w:t>
            </w:r>
          </w:p>
        </w:tc>
        <w:tc>
          <w:tcPr>
            <w:tcW w:w="1984" w:type="dxa"/>
          </w:tcPr>
          <w:p w14:paraId="3886EE5E" w14:textId="77777777" w:rsidR="00815E6E" w:rsidRDefault="00815E6E" w:rsidP="00815E6E">
            <w:r>
              <w:t>X will have a strong attendance % and a positive engagement with education.</w:t>
            </w:r>
          </w:p>
          <w:p w14:paraId="0E9E14DD" w14:textId="77777777" w:rsidR="00652911" w:rsidRDefault="00652911" w:rsidP="00B232E4"/>
        </w:tc>
        <w:tc>
          <w:tcPr>
            <w:tcW w:w="2977" w:type="dxa"/>
          </w:tcPr>
          <w:p w14:paraId="229475CA" w14:textId="77777777" w:rsidR="00815E6E" w:rsidRDefault="00815E6E" w:rsidP="00815E6E">
            <w:r>
              <w:t>X will have received bursary for the duration of the course.</w:t>
            </w:r>
          </w:p>
          <w:p w14:paraId="619308CC" w14:textId="77777777" w:rsidR="00652911" w:rsidRDefault="00652911" w:rsidP="00B232E4"/>
        </w:tc>
      </w:tr>
      <w:tr w:rsidR="00652911" w14:paraId="058D38A4" w14:textId="77777777" w:rsidTr="003B40B4">
        <w:trPr>
          <w:trHeight w:val="20"/>
        </w:trPr>
        <w:tc>
          <w:tcPr>
            <w:tcW w:w="2263" w:type="dxa"/>
          </w:tcPr>
          <w:p w14:paraId="141EA610" w14:textId="769232DF" w:rsidR="00652911" w:rsidRDefault="00815E6E" w:rsidP="00B232E4">
            <w:r>
              <w:t>X to have an education and training plan in place for the next year</w:t>
            </w:r>
          </w:p>
        </w:tc>
        <w:tc>
          <w:tcPr>
            <w:tcW w:w="2127" w:type="dxa"/>
          </w:tcPr>
          <w:p w14:paraId="76D56A6F" w14:textId="036DB3DE" w:rsidR="00652911" w:rsidRDefault="00815E6E" w:rsidP="00B232E4">
            <w:r>
              <w:t>Provision to liaise with Connexions to arrange appointment or use in-house careers service to provide guidance on next steps.</w:t>
            </w:r>
          </w:p>
        </w:tc>
        <w:tc>
          <w:tcPr>
            <w:tcW w:w="1984" w:type="dxa"/>
          </w:tcPr>
          <w:p w14:paraId="74610E1F" w14:textId="23D80730" w:rsidR="00652911" w:rsidRDefault="00815E6E" w:rsidP="00B232E4">
            <w:r>
              <w:t>X will have a clear plan of education or training in place before the current course ends.</w:t>
            </w:r>
          </w:p>
        </w:tc>
        <w:tc>
          <w:tcPr>
            <w:tcW w:w="2977" w:type="dxa"/>
          </w:tcPr>
          <w:p w14:paraId="4A67A762" w14:textId="51FDC3D9" w:rsidR="00652911" w:rsidRDefault="00815E6E" w:rsidP="00B232E4">
            <w:r>
              <w:t>Provider to support X with new bursary application if required</w:t>
            </w:r>
          </w:p>
        </w:tc>
      </w:tr>
    </w:tbl>
    <w:tbl>
      <w:tblPr>
        <w:tblStyle w:val="TableGrid"/>
        <w:tblpPr w:leftFromText="180" w:rightFromText="180" w:vertAnchor="text" w:horzAnchor="margin" w:tblpY="550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5551"/>
      </w:tblGrid>
      <w:tr w:rsidR="00DC4EEB" w14:paraId="3A8B86B3" w14:textId="77777777" w:rsidTr="003B40B4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33CEB89E" w14:textId="77777777" w:rsidR="00DC4EEB" w:rsidRDefault="00DC4EEB" w:rsidP="00DC4EEB">
            <w:r w:rsidRPr="00445CC7">
              <w:rPr>
                <w:b/>
              </w:rPr>
              <w:t>Targets Agreed at PEP me</w:t>
            </w:r>
            <w:r w:rsidR="00186F18">
              <w:rPr>
                <w:b/>
              </w:rPr>
              <w:t>e</w:t>
            </w:r>
            <w:r w:rsidRPr="00445CC7">
              <w:rPr>
                <w:b/>
              </w:rPr>
              <w:t>ting by</w:t>
            </w:r>
          </w:p>
        </w:tc>
        <w:tc>
          <w:tcPr>
            <w:tcW w:w="1794" w:type="dxa"/>
            <w:shd w:val="clear" w:color="auto" w:fill="EEECE1" w:themeFill="background2"/>
          </w:tcPr>
          <w:p w14:paraId="1C8D52F4" w14:textId="77777777" w:rsidR="00DC4EEB" w:rsidRPr="003B40B4" w:rsidRDefault="00DC4EEB" w:rsidP="003B40B4">
            <w:pPr>
              <w:jc w:val="center"/>
              <w:rPr>
                <w:b/>
                <w:bCs/>
              </w:rPr>
            </w:pPr>
            <w:r w:rsidRPr="003B40B4">
              <w:rPr>
                <w:b/>
                <w:bCs/>
              </w:rPr>
              <w:t>Name</w:t>
            </w:r>
          </w:p>
        </w:tc>
        <w:tc>
          <w:tcPr>
            <w:tcW w:w="5551" w:type="dxa"/>
            <w:shd w:val="clear" w:color="auto" w:fill="EEECE1" w:themeFill="background2"/>
          </w:tcPr>
          <w:p w14:paraId="74B40E0A" w14:textId="77777777" w:rsidR="00DC4EEB" w:rsidRPr="003B40B4" w:rsidRDefault="00DC4EEB" w:rsidP="003B40B4">
            <w:pPr>
              <w:jc w:val="center"/>
              <w:rPr>
                <w:b/>
                <w:bCs/>
              </w:rPr>
            </w:pPr>
            <w:r w:rsidRPr="003B40B4">
              <w:rPr>
                <w:b/>
                <w:bCs/>
              </w:rPr>
              <w:t>Role/Agency</w:t>
            </w:r>
          </w:p>
        </w:tc>
      </w:tr>
      <w:tr w:rsidR="00DC4EEB" w14:paraId="13B51C14" w14:textId="77777777" w:rsidTr="003B40B4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15BB5E9E" w14:textId="77777777" w:rsidR="00DC4EEB" w:rsidRPr="00445CC7" w:rsidRDefault="00DC4EEB" w:rsidP="00DC4EEB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502981DA" w14:textId="77777777" w:rsidR="00DC4EEB" w:rsidRDefault="00DC4EEB" w:rsidP="00DC4EEB"/>
        </w:tc>
        <w:tc>
          <w:tcPr>
            <w:tcW w:w="5551" w:type="dxa"/>
            <w:shd w:val="clear" w:color="auto" w:fill="FFFFFF" w:themeFill="background1"/>
          </w:tcPr>
          <w:p w14:paraId="636779B6" w14:textId="77777777" w:rsidR="00DC4EEB" w:rsidRDefault="00DC4EEB" w:rsidP="00DC4EEB"/>
        </w:tc>
      </w:tr>
    </w:tbl>
    <w:p w14:paraId="2602E064" w14:textId="77777777" w:rsidR="00516800" w:rsidRDefault="00516800" w:rsidP="00697DEB">
      <w:pPr>
        <w:rPr>
          <w:b/>
          <w:sz w:val="28"/>
          <w:szCs w:val="28"/>
        </w:rPr>
      </w:pPr>
    </w:p>
    <w:p w14:paraId="6CAA989B" w14:textId="49A6F0B4" w:rsidR="00815E6E" w:rsidRDefault="00815E6E" w:rsidP="00815E6E">
      <w:pPr>
        <w:rPr>
          <w:b/>
          <w:sz w:val="28"/>
          <w:szCs w:val="28"/>
          <w:u w:val="single"/>
        </w:rPr>
      </w:pPr>
    </w:p>
    <w:p w14:paraId="77251262" w14:textId="56FC9024" w:rsidR="008A505C" w:rsidRDefault="008A505C" w:rsidP="00815E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3B40B4">
        <w:rPr>
          <w:b/>
          <w:sz w:val="28"/>
          <w:szCs w:val="28"/>
          <w:u w:val="single"/>
        </w:rPr>
        <w:t xml:space="preserve">pecial </w:t>
      </w:r>
      <w:r>
        <w:rPr>
          <w:b/>
          <w:sz w:val="28"/>
          <w:szCs w:val="28"/>
          <w:u w:val="single"/>
        </w:rPr>
        <w:t>Educational Needs and Disability</w:t>
      </w:r>
    </w:p>
    <w:tbl>
      <w:tblPr>
        <w:tblStyle w:val="TableGrid"/>
        <w:tblpPr w:leftFromText="180" w:rightFromText="180" w:vertAnchor="text" w:horzAnchor="margin" w:tblpY="983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8A505C" w14:paraId="7BCF3EB7" w14:textId="77777777" w:rsidTr="00C4085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7432D7" w14:textId="77777777" w:rsidR="008A505C" w:rsidRDefault="008A505C" w:rsidP="00C40854">
            <w:pPr>
              <w:rPr>
                <w:b/>
              </w:rPr>
            </w:pPr>
          </w:p>
        </w:tc>
      </w:tr>
      <w:tr w:rsidR="008A505C" w14:paraId="628EEEB3" w14:textId="77777777" w:rsidTr="00C4085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A5DFCD" w14:textId="77777777" w:rsidR="008A505C" w:rsidRDefault="008A505C" w:rsidP="00C40854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5E9" w14:textId="77777777" w:rsidR="008A505C" w:rsidRDefault="008A505C" w:rsidP="00C40854">
            <w:r>
              <w:t xml:space="preserve">Yes </w:t>
            </w:r>
          </w:p>
        </w:tc>
      </w:tr>
      <w:tr w:rsidR="008A505C" w14:paraId="58B2A7B9" w14:textId="77777777" w:rsidTr="00C4085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6827F7" w14:textId="77777777" w:rsidR="008A505C" w:rsidRPr="008E3A1E" w:rsidRDefault="008A505C" w:rsidP="00C40854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786" w14:textId="77777777" w:rsidR="008A505C" w:rsidRDefault="008A505C" w:rsidP="00C40854"/>
          <w:p w14:paraId="4DABF3BE" w14:textId="77777777" w:rsidR="008A505C" w:rsidRDefault="008A505C" w:rsidP="00C40854"/>
        </w:tc>
      </w:tr>
      <w:tr w:rsidR="008A505C" w14:paraId="12677A64" w14:textId="77777777" w:rsidTr="00C4085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D94D08" w14:textId="77777777" w:rsidR="008A505C" w:rsidRDefault="008A505C" w:rsidP="00C40854">
            <w:pPr>
              <w:rPr>
                <w:b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A2B" w14:textId="77777777" w:rsidR="008A505C" w:rsidRDefault="008A505C" w:rsidP="00C40854"/>
          <w:p w14:paraId="292BDA6E" w14:textId="77777777" w:rsidR="008A505C" w:rsidRDefault="008A505C" w:rsidP="00C40854">
            <w:r>
              <w:t>n/a</w:t>
            </w:r>
          </w:p>
        </w:tc>
      </w:tr>
      <w:tr w:rsidR="008A505C" w14:paraId="44271116" w14:textId="77777777" w:rsidTr="00C4085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CF0C4C" w14:textId="77777777" w:rsidR="008A505C" w:rsidRDefault="008A505C" w:rsidP="00C40854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70177B66" w14:textId="77777777" w:rsidR="008A505C" w:rsidRDefault="008A505C" w:rsidP="00C40854">
            <w:pPr>
              <w:rPr>
                <w:b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64F" w14:textId="77777777" w:rsidR="008A505C" w:rsidRDefault="008A505C" w:rsidP="00C40854">
            <w:r>
              <w:t>SEMH</w:t>
            </w:r>
          </w:p>
        </w:tc>
      </w:tr>
    </w:tbl>
    <w:p w14:paraId="015A52B0" w14:textId="72DA7961" w:rsidR="008A505C" w:rsidRDefault="008A505C" w:rsidP="00815E6E">
      <w:pPr>
        <w:rPr>
          <w:b/>
          <w:sz w:val="28"/>
          <w:szCs w:val="28"/>
          <w:u w:val="single"/>
        </w:rPr>
      </w:pPr>
    </w:p>
    <w:p w14:paraId="426F7DEB" w14:textId="12C6F54C" w:rsidR="008A505C" w:rsidRDefault="008A505C" w:rsidP="00815E6E">
      <w:pPr>
        <w:rPr>
          <w:b/>
          <w:sz w:val="28"/>
          <w:szCs w:val="28"/>
          <w:u w:val="single"/>
        </w:rPr>
      </w:pPr>
    </w:p>
    <w:p w14:paraId="75BD2844" w14:textId="77777777" w:rsidR="008A505C" w:rsidRDefault="008A505C" w:rsidP="00815E6E">
      <w:pPr>
        <w:rPr>
          <w:b/>
          <w:sz w:val="28"/>
          <w:szCs w:val="28"/>
          <w:u w:val="single"/>
        </w:rPr>
      </w:pPr>
    </w:p>
    <w:p w14:paraId="12E2AABF" w14:textId="77777777" w:rsidR="008A505C" w:rsidRPr="00815E6E" w:rsidRDefault="008A505C" w:rsidP="00815E6E">
      <w:pPr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815E6E" w14:paraId="4437D1D0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AD5211" w14:textId="45444042" w:rsidR="00815E6E" w:rsidRDefault="00815E6E" w:rsidP="00092B86">
            <w:pPr>
              <w:rPr>
                <w:b/>
              </w:rPr>
            </w:pPr>
            <w:r w:rsidRPr="00E60544">
              <w:rPr>
                <w:b/>
              </w:rPr>
              <w:t>Recent assessments of educational needs e.g. Boxhall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568" w14:textId="77777777" w:rsidR="00815E6E" w:rsidRDefault="00815E6E" w:rsidP="00092B86"/>
        </w:tc>
      </w:tr>
      <w:tr w:rsidR="00815E6E" w14:paraId="0428CA62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78FC4B" w14:textId="77777777" w:rsidR="00815E6E" w:rsidRPr="00E60544" w:rsidRDefault="00815E6E" w:rsidP="00092B86">
            <w:pPr>
              <w:rPr>
                <w:b/>
              </w:rPr>
            </w:pPr>
            <w:r w:rsidRPr="00E60544">
              <w:rPr>
                <w:b/>
              </w:rPr>
              <w:t>Education Summary</w:t>
            </w:r>
          </w:p>
          <w:p w14:paraId="38739A05" w14:textId="77777777" w:rsidR="00815E6E" w:rsidRPr="003B40B4" w:rsidRDefault="00815E6E" w:rsidP="00092B86">
            <w:pPr>
              <w:rPr>
                <w:rFonts w:cstheme="minorHAnsi"/>
                <w:color w:val="000040"/>
                <w:sz w:val="18"/>
                <w:szCs w:val="18"/>
              </w:rPr>
            </w:pP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8450" w14:textId="77777777" w:rsidR="00815E6E" w:rsidRDefault="00815E6E" w:rsidP="00092B86"/>
        </w:tc>
      </w:tr>
      <w:tr w:rsidR="00815E6E" w14:paraId="393F02B5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E8B27F" w14:textId="77777777" w:rsidR="00815E6E" w:rsidRPr="00E60544" w:rsidRDefault="00815E6E" w:rsidP="00092B86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19148203" w14:textId="77777777" w:rsidR="00815E6E" w:rsidRPr="00E60544" w:rsidRDefault="00815E6E" w:rsidP="00092B86">
            <w:pPr>
              <w:rPr>
                <w:b/>
              </w:rPr>
            </w:pP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8B1" w14:textId="77777777" w:rsidR="00815E6E" w:rsidRDefault="00815E6E" w:rsidP="00092B86">
            <w:r>
              <w:t>Successful completion of YOT Order.</w:t>
            </w:r>
          </w:p>
        </w:tc>
      </w:tr>
      <w:tr w:rsidR="00815E6E" w14:paraId="47ACF824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579C84" w14:textId="77777777" w:rsidR="00815E6E" w:rsidRPr="00E60544" w:rsidRDefault="00815E6E" w:rsidP="00092B86">
            <w:pPr>
              <w:rPr>
                <w:b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(where appropriate)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7B9" w14:textId="77777777" w:rsidR="00815E6E" w:rsidRPr="00815E6E" w:rsidRDefault="00815E6E" w:rsidP="00092B86">
            <w:r w:rsidRPr="00815E6E">
              <w:t>X can become anxious in large groups causing them to disengage.</w:t>
            </w:r>
            <w:r>
              <w:t xml:space="preserve">   A phased introduction to course, including later starts and shorter days, building up to full days.</w:t>
            </w:r>
          </w:p>
          <w:p w14:paraId="2CF860E5" w14:textId="77777777" w:rsidR="00815E6E" w:rsidRDefault="00815E6E" w:rsidP="00092B86"/>
          <w:p w14:paraId="4FA9FF1E" w14:textId="77777777" w:rsidR="00815E6E" w:rsidRDefault="00815E6E" w:rsidP="00092B86"/>
        </w:tc>
      </w:tr>
      <w:tr w:rsidR="00815E6E" w14:paraId="0DCE7D4A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B8598A" w14:textId="77777777" w:rsidR="00815E6E" w:rsidRDefault="00815E6E" w:rsidP="00092B86">
            <w:pPr>
              <w:rPr>
                <w:color w:val="000040"/>
                <w:sz w:val="18"/>
                <w:szCs w:val="18"/>
              </w:rPr>
            </w:pPr>
            <w:r w:rsidRPr="00E60544">
              <w:rPr>
                <w:b/>
              </w:rPr>
              <w:t>Date of next PEP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285" w14:textId="0C3EB56E" w:rsidR="00815E6E" w:rsidRDefault="00815E6E" w:rsidP="00092B86">
            <w:r>
              <w:t>TBC once provision</w:t>
            </w:r>
            <w:r w:rsidR="008A505C">
              <w:t xml:space="preserve"> is</w:t>
            </w:r>
            <w:r>
              <w:t xml:space="preserve"> in place </w:t>
            </w:r>
          </w:p>
          <w:p w14:paraId="1BB1C490" w14:textId="77777777" w:rsidR="00815E6E" w:rsidRDefault="00815E6E" w:rsidP="00092B86"/>
        </w:tc>
      </w:tr>
    </w:tbl>
    <w:p w14:paraId="45A94378" w14:textId="5CF13E30" w:rsidR="00815E6E" w:rsidRDefault="00815E6E" w:rsidP="00815E6E">
      <w:pPr>
        <w:rPr>
          <w:b/>
          <w:sz w:val="28"/>
          <w:szCs w:val="28"/>
        </w:rPr>
      </w:pPr>
    </w:p>
    <w:p w14:paraId="57672DD9" w14:textId="430E16D2" w:rsidR="00516800" w:rsidRDefault="005168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C2C28F" w14:textId="4295EB9E" w:rsidR="008E1635" w:rsidRPr="00E60544" w:rsidRDefault="008E1635" w:rsidP="00815E6E">
      <w:pPr>
        <w:rPr>
          <w:b/>
          <w:sz w:val="28"/>
          <w:szCs w:val="28"/>
        </w:rPr>
      </w:pPr>
    </w:p>
    <w:sectPr w:rsidR="008E1635" w:rsidRPr="00E60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AB31" w14:textId="77777777" w:rsidR="00514BFE" w:rsidRDefault="00514BFE" w:rsidP="00514BFE">
      <w:pPr>
        <w:spacing w:after="0" w:line="240" w:lineRule="auto"/>
      </w:pPr>
      <w:r>
        <w:separator/>
      </w:r>
    </w:p>
  </w:endnote>
  <w:endnote w:type="continuationSeparator" w:id="0">
    <w:p w14:paraId="2AD2BFEA" w14:textId="77777777" w:rsidR="00514BFE" w:rsidRDefault="00514BFE" w:rsidP="0051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87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A1153" w14:textId="278EE669" w:rsidR="003B40B4" w:rsidRDefault="003B4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16BDB" w14:textId="77777777" w:rsidR="003B40B4" w:rsidRDefault="003B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D69E" w14:textId="77777777" w:rsidR="00514BFE" w:rsidRDefault="00514BFE" w:rsidP="00514BFE">
      <w:pPr>
        <w:spacing w:after="0" w:line="240" w:lineRule="auto"/>
      </w:pPr>
      <w:r>
        <w:separator/>
      </w:r>
    </w:p>
  </w:footnote>
  <w:footnote w:type="continuationSeparator" w:id="0">
    <w:p w14:paraId="2E49D415" w14:textId="77777777" w:rsidR="00514BFE" w:rsidRDefault="00514BFE" w:rsidP="0051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F9AAF96011A4451BF9508D9333D40EB"/>
      </w:placeholder>
      <w:temporary/>
      <w15:appearance w15:val="hidden"/>
    </w:sdtPr>
    <w:sdtEndPr/>
    <w:sdtContent>
      <w:p w14:paraId="4B938021" w14:textId="77777777" w:rsidR="00514BFE" w:rsidRDefault="00514BFE" w:rsidP="003B40B4">
        <w:pPr>
          <w:pStyle w:val="Header"/>
          <w:jc w:val="right"/>
        </w:pPr>
        <w:r w:rsidRPr="00925199">
          <w:rPr>
            <w:noProof/>
            <w:lang w:eastAsia="en-GB"/>
          </w:rPr>
          <w:drawing>
            <wp:inline distT="0" distB="0" distL="0" distR="0" wp14:anchorId="46DE7E39" wp14:editId="609D3AE1">
              <wp:extent cx="2247900" cy="561975"/>
              <wp:effectExtent l="0" t="0" r="0" b="9525"/>
              <wp:docPr id="1" name="Picture 1" descr="Description: http://intranet.bradford.gov.uk/docs/Documents/CBMDC-Colour-simplified-RG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http://intranet.bradford.gov.uk/docs/Documents/CBMDC-Colour-simplified-RGB.g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4A75A83" w14:textId="77777777" w:rsidR="00514BFE" w:rsidRDefault="00514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76987"/>
    <w:rsid w:val="000F3747"/>
    <w:rsid w:val="00122F02"/>
    <w:rsid w:val="00123794"/>
    <w:rsid w:val="00186F18"/>
    <w:rsid w:val="001E0F67"/>
    <w:rsid w:val="0027513C"/>
    <w:rsid w:val="00275922"/>
    <w:rsid w:val="00387C01"/>
    <w:rsid w:val="003B40B4"/>
    <w:rsid w:val="00416AEF"/>
    <w:rsid w:val="00445CC7"/>
    <w:rsid w:val="0049466B"/>
    <w:rsid w:val="00514BFE"/>
    <w:rsid w:val="00516800"/>
    <w:rsid w:val="00554011"/>
    <w:rsid w:val="00652911"/>
    <w:rsid w:val="00697DEB"/>
    <w:rsid w:val="006B6B56"/>
    <w:rsid w:val="00700812"/>
    <w:rsid w:val="00710733"/>
    <w:rsid w:val="007F1F8D"/>
    <w:rsid w:val="00815E6E"/>
    <w:rsid w:val="008A505C"/>
    <w:rsid w:val="008B25D1"/>
    <w:rsid w:val="008E1635"/>
    <w:rsid w:val="008E3A1E"/>
    <w:rsid w:val="00961966"/>
    <w:rsid w:val="009D7739"/>
    <w:rsid w:val="00A02135"/>
    <w:rsid w:val="00A22F1B"/>
    <w:rsid w:val="00AB7D10"/>
    <w:rsid w:val="00B232E4"/>
    <w:rsid w:val="00B824C5"/>
    <w:rsid w:val="00BE3790"/>
    <w:rsid w:val="00BF0E6D"/>
    <w:rsid w:val="00CE5453"/>
    <w:rsid w:val="00D83FC3"/>
    <w:rsid w:val="00DC4EEB"/>
    <w:rsid w:val="00DE3F76"/>
    <w:rsid w:val="00E60544"/>
    <w:rsid w:val="00ED78FA"/>
    <w:rsid w:val="00F54C48"/>
    <w:rsid w:val="00F92096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7CF6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FE"/>
  </w:style>
  <w:style w:type="paragraph" w:styleId="Footer">
    <w:name w:val="footer"/>
    <w:basedOn w:val="Normal"/>
    <w:link w:val="FooterChar"/>
    <w:uiPriority w:val="99"/>
    <w:unhideWhenUsed/>
    <w:rsid w:val="0051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AAF96011A4451BF9508D9333D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6468-F7A0-4F66-BBC6-0B07BD11F98B}"/>
      </w:docPartPr>
      <w:docPartBody>
        <w:p w:rsidR="00AD0F33" w:rsidRDefault="003A6534" w:rsidP="003A6534">
          <w:pPr>
            <w:pStyle w:val="AF9AAF96011A4451BF9508D9333D40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4"/>
    <w:rsid w:val="003A6534"/>
    <w:rsid w:val="00A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AAF96011A4451BF9508D9333D40EB">
    <w:name w:val="AF9AAF96011A4451BF9508D9333D40EB"/>
    <w:rsid w:val="003A6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7F00-85A4-469A-872C-69ADCE1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2022-03-31T15:04:00Z</dcterms:created>
  <dcterms:modified xsi:type="dcterms:W3CDTF">2022-03-31T15:04:00Z</dcterms:modified>
</cp:coreProperties>
</file>