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5305" w:rsidRDefault="002D1127" w:rsidP="002F1263">
      <w:pPr>
        <w:shd w:val="clear" w:color="auto" w:fill="FFFFFF"/>
        <w:spacing w:after="0" w:line="240" w:lineRule="auto"/>
        <w:jc w:val="both"/>
        <w:outlineLvl w:val="0"/>
        <w:rPr>
          <w:rFonts w:ascii="Arial" w:eastAsia="Times New Roman" w:hAnsi="Arial" w:cs="Arial"/>
          <w:b/>
          <w:bCs/>
          <w:color w:val="343B48"/>
          <w:kern w:val="36"/>
          <w:sz w:val="32"/>
          <w:szCs w:val="32"/>
          <w:lang w:eastAsia="en-GB"/>
        </w:rPr>
      </w:pPr>
      <w:r>
        <w:rPr>
          <w:rFonts w:ascii="Arial" w:eastAsia="Times New Roman" w:hAnsi="Arial" w:cs="Arial"/>
          <w:b/>
          <w:bCs/>
          <w:color w:val="343B48"/>
          <w:kern w:val="36"/>
          <w:sz w:val="32"/>
          <w:szCs w:val="32"/>
          <w:lang w:eastAsia="en-GB"/>
        </w:rPr>
        <w:t>Explaining the language of the pandemic</w:t>
      </w:r>
    </w:p>
    <w:p w:rsidR="002B0B88" w:rsidRDefault="002B0B88" w:rsidP="002F1263">
      <w:pPr>
        <w:shd w:val="clear" w:color="auto" w:fill="FFFFFF"/>
        <w:spacing w:after="0" w:line="240" w:lineRule="auto"/>
        <w:jc w:val="both"/>
        <w:outlineLvl w:val="0"/>
        <w:rPr>
          <w:rFonts w:ascii="Arial" w:eastAsia="Times New Roman" w:hAnsi="Arial" w:cs="Arial"/>
          <w:b/>
          <w:bCs/>
          <w:color w:val="343B48"/>
          <w:kern w:val="36"/>
          <w:sz w:val="32"/>
          <w:szCs w:val="32"/>
          <w:lang w:eastAsia="en-GB"/>
        </w:rPr>
      </w:pPr>
    </w:p>
    <w:p w:rsidR="002B0B88" w:rsidRDefault="000812E3" w:rsidP="002F1263">
      <w:pPr>
        <w:shd w:val="clear" w:color="auto" w:fill="FFFFFF"/>
        <w:spacing w:after="0" w:line="240" w:lineRule="auto"/>
        <w:jc w:val="both"/>
        <w:outlineLvl w:val="0"/>
        <w:rPr>
          <w:rFonts w:ascii="Arial" w:eastAsia="Times New Roman" w:hAnsi="Arial" w:cs="Arial"/>
          <w:bCs/>
          <w:color w:val="343B48"/>
          <w:kern w:val="36"/>
          <w:szCs w:val="32"/>
          <w:lang w:eastAsia="en-GB"/>
        </w:rPr>
      </w:pPr>
      <w:r>
        <w:rPr>
          <w:rFonts w:ascii="Arial" w:eastAsia="Times New Roman" w:hAnsi="Arial" w:cs="Arial"/>
          <w:bCs/>
          <w:color w:val="343B48"/>
          <w:kern w:val="36"/>
          <w:szCs w:val="32"/>
          <w:lang w:eastAsia="en-GB"/>
        </w:rPr>
        <w:t>Since the beginning of the global pandemic</w:t>
      </w:r>
      <w:r w:rsidR="000432E8">
        <w:rPr>
          <w:rFonts w:ascii="Arial" w:eastAsia="Times New Roman" w:hAnsi="Arial" w:cs="Arial"/>
          <w:bCs/>
          <w:color w:val="343B48"/>
          <w:kern w:val="36"/>
          <w:szCs w:val="32"/>
          <w:lang w:eastAsia="en-GB"/>
        </w:rPr>
        <w:t>,</w:t>
      </w:r>
      <w:r>
        <w:rPr>
          <w:rFonts w:ascii="Arial" w:eastAsia="Times New Roman" w:hAnsi="Arial" w:cs="Arial"/>
          <w:bCs/>
          <w:color w:val="343B48"/>
          <w:kern w:val="36"/>
          <w:szCs w:val="32"/>
          <w:lang w:eastAsia="en-GB"/>
        </w:rPr>
        <w:t xml:space="preserve"> we have all </w:t>
      </w:r>
      <w:r w:rsidR="00D83193">
        <w:rPr>
          <w:rFonts w:ascii="Arial" w:eastAsia="Times New Roman" w:hAnsi="Arial" w:cs="Arial"/>
          <w:bCs/>
          <w:color w:val="343B48"/>
          <w:kern w:val="36"/>
          <w:szCs w:val="32"/>
          <w:lang w:eastAsia="en-GB"/>
        </w:rPr>
        <w:t>become more familiar with words and terminology which we had previously never heard. Some of the language and terminology which is being used may be confusing and cause difficulties with underst</w:t>
      </w:r>
      <w:r w:rsidR="000432E8">
        <w:rPr>
          <w:rFonts w:ascii="Arial" w:eastAsia="Times New Roman" w:hAnsi="Arial" w:cs="Arial"/>
          <w:bCs/>
          <w:color w:val="343B48"/>
          <w:kern w:val="36"/>
          <w:szCs w:val="32"/>
          <w:lang w:eastAsia="en-GB"/>
        </w:rPr>
        <w:t>anding the situation for some children and young people</w:t>
      </w:r>
      <w:bookmarkStart w:id="0" w:name="_GoBack"/>
      <w:bookmarkEnd w:id="0"/>
      <w:r w:rsidR="00D83193">
        <w:rPr>
          <w:rFonts w:ascii="Arial" w:eastAsia="Times New Roman" w:hAnsi="Arial" w:cs="Arial"/>
          <w:bCs/>
          <w:color w:val="343B48"/>
          <w:kern w:val="36"/>
          <w:szCs w:val="32"/>
          <w:lang w:eastAsia="en-GB"/>
        </w:rPr>
        <w:t xml:space="preserve"> with communication and interaction difficulties. Below is a list of some of the terminology which you might need to explain to avoid confusion and misinterpretation of the situation they find themselves in.</w:t>
      </w:r>
    </w:p>
    <w:p w:rsidR="002E2F17" w:rsidRDefault="002E2F17" w:rsidP="002F1263">
      <w:pPr>
        <w:shd w:val="clear" w:color="auto" w:fill="FFFFFF"/>
        <w:spacing w:after="0" w:line="240" w:lineRule="auto"/>
        <w:jc w:val="both"/>
        <w:outlineLvl w:val="0"/>
        <w:rPr>
          <w:rFonts w:ascii="Arial" w:eastAsia="Times New Roman" w:hAnsi="Arial" w:cs="Arial"/>
          <w:bCs/>
          <w:color w:val="343B48"/>
          <w:kern w:val="36"/>
          <w:szCs w:val="32"/>
          <w:lang w:eastAsia="en-GB"/>
        </w:rPr>
      </w:pPr>
    </w:p>
    <w:p w:rsidR="00E61496" w:rsidRDefault="00E61496" w:rsidP="00E61496">
      <w:pPr>
        <w:shd w:val="clear" w:color="auto" w:fill="FFFFFF"/>
        <w:spacing w:after="0" w:line="240" w:lineRule="auto"/>
        <w:jc w:val="both"/>
        <w:outlineLvl w:val="0"/>
        <w:rPr>
          <w:rFonts w:ascii="Arial" w:eastAsia="Times New Roman" w:hAnsi="Arial" w:cs="Arial"/>
          <w:bCs/>
          <w:color w:val="343B48"/>
          <w:kern w:val="36"/>
          <w:szCs w:val="32"/>
          <w:lang w:eastAsia="en-GB"/>
        </w:rPr>
      </w:pPr>
      <w:r w:rsidRPr="000C39A8">
        <w:rPr>
          <w:rFonts w:ascii="Arial" w:eastAsia="Times New Roman" w:hAnsi="Arial" w:cs="Arial"/>
          <w:b/>
          <w:bCs/>
          <w:color w:val="343B48"/>
          <w:kern w:val="36"/>
          <w:szCs w:val="32"/>
          <w:lang w:eastAsia="en-GB"/>
        </w:rPr>
        <w:t xml:space="preserve">Bubble </w:t>
      </w:r>
      <w:r>
        <w:rPr>
          <w:rFonts w:ascii="Arial" w:eastAsia="Times New Roman" w:hAnsi="Arial" w:cs="Arial"/>
          <w:bCs/>
          <w:color w:val="343B48"/>
          <w:kern w:val="36"/>
          <w:szCs w:val="32"/>
          <w:lang w:eastAsia="en-GB"/>
        </w:rPr>
        <w:t xml:space="preserve">– A bubble is people who are in a specific group together. A family support bubble is when one person who lives by themselves joins with one other family so they have people to look after them. Everyone who is part of this bubble can interact with each other as normal. There are also </w:t>
      </w:r>
      <w:r w:rsidRPr="000C39A8">
        <w:rPr>
          <w:rFonts w:ascii="Arial" w:eastAsia="Times New Roman" w:hAnsi="Arial" w:cs="Arial"/>
          <w:b/>
          <w:bCs/>
          <w:color w:val="343B48"/>
          <w:kern w:val="36"/>
          <w:szCs w:val="32"/>
          <w:lang w:eastAsia="en-GB"/>
        </w:rPr>
        <w:t>bubbles</w:t>
      </w:r>
      <w:r>
        <w:rPr>
          <w:rFonts w:ascii="Arial" w:eastAsia="Times New Roman" w:hAnsi="Arial" w:cs="Arial"/>
          <w:b/>
          <w:bCs/>
          <w:color w:val="343B48"/>
          <w:kern w:val="36"/>
          <w:szCs w:val="32"/>
          <w:lang w:eastAsia="en-GB"/>
        </w:rPr>
        <w:t xml:space="preserve"> </w:t>
      </w:r>
      <w:r>
        <w:rPr>
          <w:rFonts w:ascii="Arial" w:eastAsia="Times New Roman" w:hAnsi="Arial" w:cs="Arial"/>
          <w:bCs/>
          <w:color w:val="343B48"/>
          <w:kern w:val="36"/>
          <w:szCs w:val="32"/>
          <w:lang w:eastAsia="en-GB"/>
        </w:rPr>
        <w:t>in schools. These are groups of pupils/students in the same class or year group</w:t>
      </w:r>
      <w:r w:rsidR="00230F12">
        <w:rPr>
          <w:rFonts w:ascii="Arial" w:eastAsia="Times New Roman" w:hAnsi="Arial" w:cs="Arial"/>
          <w:bCs/>
          <w:color w:val="343B48"/>
          <w:kern w:val="36"/>
          <w:szCs w:val="32"/>
          <w:lang w:eastAsia="en-GB"/>
        </w:rPr>
        <w:t>,</w:t>
      </w:r>
      <w:r>
        <w:rPr>
          <w:rFonts w:ascii="Arial" w:eastAsia="Times New Roman" w:hAnsi="Arial" w:cs="Arial"/>
          <w:bCs/>
          <w:color w:val="343B48"/>
          <w:kern w:val="36"/>
          <w:szCs w:val="32"/>
          <w:lang w:eastAsia="en-GB"/>
        </w:rPr>
        <w:t xml:space="preserve"> who have designated areas where they have lessons and social times away from other classes or year groups. These have been set up in order to keep contact between students and pupils to a minimum.</w:t>
      </w:r>
    </w:p>
    <w:p w:rsidR="00E61496" w:rsidRDefault="00E61496" w:rsidP="00E61496">
      <w:pPr>
        <w:shd w:val="clear" w:color="auto" w:fill="FFFFFF"/>
        <w:spacing w:after="0" w:line="240" w:lineRule="auto"/>
        <w:jc w:val="both"/>
        <w:outlineLvl w:val="0"/>
        <w:rPr>
          <w:rFonts w:ascii="Arial" w:eastAsia="Times New Roman" w:hAnsi="Arial" w:cs="Arial"/>
          <w:bCs/>
          <w:color w:val="343B48"/>
          <w:kern w:val="36"/>
          <w:szCs w:val="32"/>
          <w:lang w:eastAsia="en-GB"/>
        </w:rPr>
      </w:pPr>
    </w:p>
    <w:p w:rsidR="002B0B88" w:rsidRDefault="00CE36FC" w:rsidP="002F1263">
      <w:pPr>
        <w:shd w:val="clear" w:color="auto" w:fill="FFFFFF"/>
        <w:spacing w:after="0" w:line="240" w:lineRule="auto"/>
        <w:jc w:val="both"/>
        <w:outlineLvl w:val="0"/>
        <w:rPr>
          <w:rFonts w:ascii="Arial" w:eastAsia="Times New Roman" w:hAnsi="Arial" w:cs="Arial"/>
          <w:bCs/>
          <w:color w:val="343B48"/>
          <w:kern w:val="36"/>
          <w:szCs w:val="32"/>
          <w:lang w:eastAsia="en-GB"/>
        </w:rPr>
      </w:pPr>
      <w:r>
        <w:rPr>
          <w:rFonts w:ascii="Arial" w:eastAsia="Times New Roman" w:hAnsi="Arial" w:cs="Arial"/>
          <w:b/>
          <w:bCs/>
          <w:color w:val="343B48"/>
          <w:kern w:val="36"/>
          <w:szCs w:val="32"/>
          <w:lang w:eastAsia="en-GB"/>
        </w:rPr>
        <w:t>Covid-</w:t>
      </w:r>
      <w:r w:rsidR="00D83193" w:rsidRPr="000C39A8">
        <w:rPr>
          <w:rFonts w:ascii="Arial" w:eastAsia="Times New Roman" w:hAnsi="Arial" w:cs="Arial"/>
          <w:b/>
          <w:bCs/>
          <w:color w:val="343B48"/>
          <w:kern w:val="36"/>
          <w:szCs w:val="32"/>
          <w:lang w:eastAsia="en-GB"/>
        </w:rPr>
        <w:t>19/Coronavirus</w:t>
      </w:r>
      <w:r w:rsidR="00D83193">
        <w:rPr>
          <w:rFonts w:ascii="Arial" w:eastAsia="Times New Roman" w:hAnsi="Arial" w:cs="Arial"/>
          <w:bCs/>
          <w:color w:val="343B48"/>
          <w:kern w:val="36"/>
          <w:szCs w:val="32"/>
          <w:lang w:eastAsia="en-GB"/>
        </w:rPr>
        <w:t xml:space="preserve"> – </w:t>
      </w:r>
      <w:r>
        <w:rPr>
          <w:rFonts w:ascii="Arial" w:eastAsia="Times New Roman" w:hAnsi="Arial" w:cs="Arial"/>
          <w:bCs/>
          <w:color w:val="343B48"/>
          <w:kern w:val="36"/>
          <w:szCs w:val="32"/>
          <w:lang w:eastAsia="en-GB"/>
        </w:rPr>
        <w:t xml:space="preserve">Covid-19 is generally the name given for the illness which is caused by the Coronavirus but most of the time both </w:t>
      </w:r>
      <w:r w:rsidR="00230F12">
        <w:rPr>
          <w:rFonts w:ascii="Arial" w:eastAsia="Times New Roman" w:hAnsi="Arial" w:cs="Arial"/>
          <w:bCs/>
          <w:color w:val="343B48"/>
          <w:kern w:val="36"/>
          <w:szCs w:val="32"/>
          <w:lang w:eastAsia="en-GB"/>
        </w:rPr>
        <w:t>are</w:t>
      </w:r>
      <w:r>
        <w:rPr>
          <w:rFonts w:ascii="Arial" w:eastAsia="Times New Roman" w:hAnsi="Arial" w:cs="Arial"/>
          <w:bCs/>
          <w:color w:val="343B48"/>
          <w:kern w:val="36"/>
          <w:szCs w:val="32"/>
          <w:lang w:eastAsia="en-GB"/>
        </w:rPr>
        <w:t xml:space="preserve"> used for </w:t>
      </w:r>
      <w:r w:rsidR="00230F12">
        <w:rPr>
          <w:rFonts w:ascii="Arial" w:eastAsia="Times New Roman" w:hAnsi="Arial" w:cs="Arial"/>
          <w:bCs/>
          <w:color w:val="343B48"/>
          <w:kern w:val="36"/>
          <w:szCs w:val="32"/>
          <w:lang w:eastAsia="en-GB"/>
        </w:rPr>
        <w:t xml:space="preserve">talking about </w:t>
      </w:r>
      <w:r>
        <w:rPr>
          <w:rFonts w:ascii="Arial" w:eastAsia="Times New Roman" w:hAnsi="Arial" w:cs="Arial"/>
          <w:bCs/>
          <w:color w:val="343B48"/>
          <w:kern w:val="36"/>
          <w:szCs w:val="32"/>
          <w:lang w:eastAsia="en-GB"/>
        </w:rPr>
        <w:t>the same thing.</w:t>
      </w:r>
    </w:p>
    <w:p w:rsidR="00305694" w:rsidRDefault="00305694" w:rsidP="002F1263">
      <w:pPr>
        <w:shd w:val="clear" w:color="auto" w:fill="FFFFFF"/>
        <w:spacing w:after="0" w:line="240" w:lineRule="auto"/>
        <w:jc w:val="both"/>
        <w:outlineLvl w:val="0"/>
        <w:rPr>
          <w:rFonts w:ascii="Arial" w:eastAsia="Times New Roman" w:hAnsi="Arial" w:cs="Arial"/>
          <w:bCs/>
          <w:color w:val="343B48"/>
          <w:kern w:val="36"/>
          <w:szCs w:val="32"/>
          <w:lang w:eastAsia="en-GB"/>
        </w:rPr>
      </w:pPr>
    </w:p>
    <w:p w:rsidR="00305694" w:rsidRPr="00305694" w:rsidRDefault="00305694" w:rsidP="002F1263">
      <w:pPr>
        <w:shd w:val="clear" w:color="auto" w:fill="FFFFFF"/>
        <w:spacing w:after="0" w:line="240" w:lineRule="auto"/>
        <w:jc w:val="both"/>
        <w:outlineLvl w:val="0"/>
        <w:rPr>
          <w:rFonts w:ascii="Arial" w:eastAsia="Times New Roman" w:hAnsi="Arial" w:cs="Arial"/>
          <w:bCs/>
          <w:color w:val="343B48"/>
          <w:kern w:val="36"/>
          <w:szCs w:val="32"/>
          <w:lang w:eastAsia="en-GB"/>
        </w:rPr>
      </w:pPr>
      <w:r>
        <w:rPr>
          <w:rFonts w:ascii="Arial" w:eastAsia="Times New Roman" w:hAnsi="Arial" w:cs="Arial"/>
          <w:b/>
          <w:bCs/>
          <w:color w:val="343B48"/>
          <w:kern w:val="36"/>
          <w:szCs w:val="32"/>
          <w:lang w:eastAsia="en-GB"/>
        </w:rPr>
        <w:t>Covid-19 Test</w:t>
      </w:r>
      <w:r>
        <w:rPr>
          <w:rFonts w:ascii="Arial" w:eastAsia="Times New Roman" w:hAnsi="Arial" w:cs="Arial"/>
          <w:bCs/>
          <w:color w:val="343B48"/>
          <w:kern w:val="36"/>
          <w:szCs w:val="32"/>
          <w:lang w:eastAsia="en-GB"/>
        </w:rPr>
        <w:t xml:space="preserve"> – This is a special test that can be used to find out if you have Covid-19. The test is mostly done in special test centres by trained people but sometimes you can get a test kit sent to you</w:t>
      </w:r>
      <w:r w:rsidR="00E21083">
        <w:rPr>
          <w:rFonts w:ascii="Arial" w:eastAsia="Times New Roman" w:hAnsi="Arial" w:cs="Arial"/>
          <w:bCs/>
          <w:color w:val="343B48"/>
          <w:kern w:val="36"/>
          <w:szCs w:val="32"/>
          <w:lang w:eastAsia="en-GB"/>
        </w:rPr>
        <w:t>r house</w:t>
      </w:r>
      <w:r>
        <w:rPr>
          <w:rFonts w:ascii="Arial" w:eastAsia="Times New Roman" w:hAnsi="Arial" w:cs="Arial"/>
          <w:bCs/>
          <w:color w:val="343B48"/>
          <w:kern w:val="36"/>
          <w:szCs w:val="32"/>
          <w:lang w:eastAsia="en-GB"/>
        </w:rPr>
        <w:t xml:space="preserve">. The test is carried out by </w:t>
      </w:r>
      <w:r w:rsidR="00E21083">
        <w:rPr>
          <w:rFonts w:ascii="Arial" w:eastAsia="Times New Roman" w:hAnsi="Arial" w:cs="Arial"/>
          <w:bCs/>
          <w:color w:val="343B48"/>
          <w:kern w:val="36"/>
          <w:szCs w:val="32"/>
          <w:lang w:eastAsia="en-GB"/>
        </w:rPr>
        <w:t>putting a special stick up your nose and the back of your throat to take a swab which is sent to a special laboratory to be checked for the Coronavirus. If there are traces of the virus that would be called a positive test and mean that person has Covid-19 and would need to quarantine.</w:t>
      </w:r>
    </w:p>
    <w:p w:rsidR="00E61496" w:rsidRDefault="00E61496" w:rsidP="002F1263">
      <w:pPr>
        <w:shd w:val="clear" w:color="auto" w:fill="FFFFFF"/>
        <w:spacing w:after="0" w:line="240" w:lineRule="auto"/>
        <w:jc w:val="both"/>
        <w:outlineLvl w:val="0"/>
        <w:rPr>
          <w:rFonts w:ascii="Arial" w:eastAsia="Times New Roman" w:hAnsi="Arial" w:cs="Arial"/>
          <w:b/>
          <w:bCs/>
          <w:color w:val="343B48"/>
          <w:kern w:val="36"/>
          <w:szCs w:val="32"/>
          <w:lang w:eastAsia="en-GB"/>
        </w:rPr>
      </w:pPr>
    </w:p>
    <w:p w:rsidR="00D83193" w:rsidRDefault="00E61496" w:rsidP="002F1263">
      <w:pPr>
        <w:shd w:val="clear" w:color="auto" w:fill="FFFFFF"/>
        <w:spacing w:after="0" w:line="240" w:lineRule="auto"/>
        <w:jc w:val="both"/>
        <w:outlineLvl w:val="0"/>
        <w:rPr>
          <w:rFonts w:ascii="Arial" w:eastAsia="Times New Roman" w:hAnsi="Arial" w:cs="Arial"/>
          <w:bCs/>
          <w:color w:val="343B48"/>
          <w:kern w:val="36"/>
          <w:szCs w:val="32"/>
          <w:lang w:eastAsia="en-GB"/>
        </w:rPr>
      </w:pPr>
      <w:r w:rsidRPr="00A00A15">
        <w:rPr>
          <w:rFonts w:ascii="Arial" w:eastAsia="Times New Roman" w:hAnsi="Arial" w:cs="Arial"/>
          <w:b/>
          <w:bCs/>
          <w:color w:val="343B48"/>
          <w:kern w:val="36"/>
          <w:szCs w:val="32"/>
          <w:lang w:eastAsia="en-GB"/>
        </w:rPr>
        <w:t>Face coverings</w:t>
      </w:r>
      <w:r>
        <w:rPr>
          <w:rFonts w:ascii="Arial" w:eastAsia="Times New Roman" w:hAnsi="Arial" w:cs="Arial"/>
          <w:b/>
          <w:bCs/>
          <w:color w:val="343B48"/>
          <w:kern w:val="36"/>
          <w:szCs w:val="32"/>
          <w:lang w:eastAsia="en-GB"/>
        </w:rPr>
        <w:t>/masks</w:t>
      </w:r>
      <w:r>
        <w:rPr>
          <w:rFonts w:ascii="Arial" w:eastAsia="Times New Roman" w:hAnsi="Arial" w:cs="Arial"/>
          <w:bCs/>
          <w:color w:val="343B48"/>
          <w:kern w:val="36"/>
          <w:szCs w:val="32"/>
          <w:lang w:eastAsia="en-GB"/>
        </w:rPr>
        <w:t xml:space="preserve"> – This is something that everybody over the age of 11 must wear in most indoor public spaces. There are some people who do not need to wear a face covering due to a medical condition.  A face covering is something that covers the nose and mouth and is worn to protect other people.</w:t>
      </w:r>
    </w:p>
    <w:p w:rsidR="00CE36FC" w:rsidRDefault="00CE36FC" w:rsidP="002F1263">
      <w:pPr>
        <w:shd w:val="clear" w:color="auto" w:fill="FFFFFF"/>
        <w:spacing w:after="0" w:line="240" w:lineRule="auto"/>
        <w:jc w:val="both"/>
        <w:outlineLvl w:val="0"/>
        <w:rPr>
          <w:rFonts w:ascii="Arial" w:eastAsia="Times New Roman" w:hAnsi="Arial" w:cs="Arial"/>
          <w:bCs/>
          <w:color w:val="343B48"/>
          <w:kern w:val="36"/>
          <w:szCs w:val="32"/>
          <w:lang w:eastAsia="en-GB"/>
        </w:rPr>
      </w:pPr>
    </w:p>
    <w:p w:rsidR="00CE36FC" w:rsidRPr="00CE36FC" w:rsidRDefault="00CE36FC" w:rsidP="002F1263">
      <w:pPr>
        <w:shd w:val="clear" w:color="auto" w:fill="FFFFFF"/>
        <w:spacing w:after="0" w:line="240" w:lineRule="auto"/>
        <w:jc w:val="both"/>
        <w:outlineLvl w:val="0"/>
        <w:rPr>
          <w:rFonts w:ascii="Arial" w:eastAsia="Times New Roman" w:hAnsi="Arial" w:cs="Arial"/>
          <w:bCs/>
          <w:color w:val="343B48"/>
          <w:kern w:val="36"/>
          <w:szCs w:val="32"/>
          <w:lang w:eastAsia="en-GB"/>
        </w:rPr>
      </w:pPr>
      <w:r>
        <w:rPr>
          <w:rFonts w:ascii="Arial" w:eastAsia="Times New Roman" w:hAnsi="Arial" w:cs="Arial"/>
          <w:b/>
          <w:bCs/>
          <w:color w:val="343B48"/>
          <w:kern w:val="36"/>
          <w:szCs w:val="32"/>
          <w:lang w:eastAsia="en-GB"/>
        </w:rPr>
        <w:t xml:space="preserve">Pandemic </w:t>
      </w:r>
      <w:r>
        <w:rPr>
          <w:rFonts w:ascii="Arial" w:eastAsia="Times New Roman" w:hAnsi="Arial" w:cs="Arial"/>
          <w:bCs/>
          <w:color w:val="343B48"/>
          <w:kern w:val="36"/>
          <w:szCs w:val="32"/>
          <w:lang w:eastAsia="en-GB"/>
        </w:rPr>
        <w:t>– An infectious disease that spreads across a very large area. The Coronavirus pandemic is a disease that has spread across the World.</w:t>
      </w:r>
    </w:p>
    <w:p w:rsidR="00E61496" w:rsidRDefault="00E61496" w:rsidP="00E61496">
      <w:pPr>
        <w:shd w:val="clear" w:color="auto" w:fill="FFFFFF"/>
        <w:spacing w:after="0" w:line="240" w:lineRule="auto"/>
        <w:jc w:val="both"/>
        <w:outlineLvl w:val="0"/>
        <w:rPr>
          <w:rFonts w:ascii="Arial" w:eastAsia="Times New Roman" w:hAnsi="Arial" w:cs="Arial"/>
          <w:b/>
          <w:bCs/>
          <w:color w:val="343B48"/>
          <w:kern w:val="36"/>
          <w:szCs w:val="32"/>
          <w:lang w:eastAsia="en-GB"/>
        </w:rPr>
      </w:pPr>
    </w:p>
    <w:p w:rsidR="00E61496" w:rsidRDefault="00E61496" w:rsidP="00E61496">
      <w:pPr>
        <w:shd w:val="clear" w:color="auto" w:fill="FFFFFF"/>
        <w:spacing w:after="0" w:line="240" w:lineRule="auto"/>
        <w:jc w:val="both"/>
        <w:outlineLvl w:val="0"/>
        <w:rPr>
          <w:rFonts w:ascii="Arial" w:eastAsia="Times New Roman" w:hAnsi="Arial" w:cs="Arial"/>
          <w:bCs/>
          <w:color w:val="343B48"/>
          <w:kern w:val="36"/>
          <w:szCs w:val="32"/>
          <w:lang w:eastAsia="en-GB"/>
        </w:rPr>
      </w:pPr>
      <w:r>
        <w:rPr>
          <w:rFonts w:ascii="Arial" w:eastAsia="Times New Roman" w:hAnsi="Arial" w:cs="Arial"/>
          <w:b/>
          <w:bCs/>
          <w:color w:val="343B48"/>
          <w:kern w:val="36"/>
          <w:szCs w:val="32"/>
          <w:lang w:eastAsia="en-GB"/>
        </w:rPr>
        <w:t>PPE</w:t>
      </w:r>
      <w:r>
        <w:rPr>
          <w:rFonts w:ascii="Arial" w:eastAsia="Times New Roman" w:hAnsi="Arial" w:cs="Arial"/>
          <w:bCs/>
          <w:color w:val="343B48"/>
          <w:kern w:val="36"/>
          <w:szCs w:val="32"/>
          <w:lang w:eastAsia="en-GB"/>
        </w:rPr>
        <w:t xml:space="preserve"> – Personal Protective Equipment. This is equipment that is worn by people in specific setting where the risk from the virus is greater than normal. </w:t>
      </w:r>
      <w:r w:rsidR="00230F12">
        <w:rPr>
          <w:rFonts w:ascii="Arial" w:eastAsia="Times New Roman" w:hAnsi="Arial" w:cs="Arial"/>
          <w:bCs/>
          <w:color w:val="343B48"/>
          <w:kern w:val="36"/>
          <w:szCs w:val="32"/>
          <w:lang w:eastAsia="en-GB"/>
        </w:rPr>
        <w:t>It is worn to protect themselves from the risks.</w:t>
      </w:r>
    </w:p>
    <w:p w:rsidR="00305694" w:rsidRDefault="00305694" w:rsidP="00E61496">
      <w:pPr>
        <w:shd w:val="clear" w:color="auto" w:fill="FFFFFF"/>
        <w:spacing w:after="0" w:line="240" w:lineRule="auto"/>
        <w:jc w:val="both"/>
        <w:outlineLvl w:val="0"/>
        <w:rPr>
          <w:rFonts w:ascii="Arial" w:eastAsia="Times New Roman" w:hAnsi="Arial" w:cs="Arial"/>
          <w:bCs/>
          <w:color w:val="343B48"/>
          <w:kern w:val="36"/>
          <w:szCs w:val="32"/>
          <w:lang w:eastAsia="en-GB"/>
        </w:rPr>
      </w:pPr>
    </w:p>
    <w:p w:rsidR="00305694" w:rsidRPr="00305694" w:rsidRDefault="00305694" w:rsidP="00E61496">
      <w:pPr>
        <w:shd w:val="clear" w:color="auto" w:fill="FFFFFF"/>
        <w:spacing w:after="0" w:line="240" w:lineRule="auto"/>
        <w:jc w:val="both"/>
        <w:outlineLvl w:val="0"/>
        <w:rPr>
          <w:rFonts w:ascii="Arial" w:eastAsia="Times New Roman" w:hAnsi="Arial" w:cs="Arial"/>
          <w:bCs/>
          <w:color w:val="343B48"/>
          <w:kern w:val="36"/>
          <w:szCs w:val="32"/>
          <w:lang w:eastAsia="en-GB"/>
        </w:rPr>
      </w:pPr>
      <w:r>
        <w:rPr>
          <w:rFonts w:ascii="Arial" w:eastAsia="Times New Roman" w:hAnsi="Arial" w:cs="Arial"/>
          <w:b/>
          <w:bCs/>
          <w:color w:val="343B48"/>
          <w:kern w:val="36"/>
          <w:szCs w:val="32"/>
          <w:lang w:eastAsia="en-GB"/>
        </w:rPr>
        <w:t xml:space="preserve">Quarantine </w:t>
      </w:r>
      <w:r>
        <w:rPr>
          <w:rFonts w:ascii="Arial" w:eastAsia="Times New Roman" w:hAnsi="Arial" w:cs="Arial"/>
          <w:bCs/>
          <w:color w:val="343B48"/>
          <w:kern w:val="36"/>
          <w:szCs w:val="32"/>
          <w:lang w:eastAsia="en-GB"/>
        </w:rPr>
        <w:t>– This is when somebody who might have been exposed to the virus is kept away from other people to avoid the possible spread of the virus.</w:t>
      </w:r>
    </w:p>
    <w:p w:rsidR="00E61496" w:rsidRDefault="00E61496" w:rsidP="00E61496">
      <w:pPr>
        <w:shd w:val="clear" w:color="auto" w:fill="FFFFFF"/>
        <w:spacing w:after="0" w:line="240" w:lineRule="auto"/>
        <w:jc w:val="both"/>
        <w:outlineLvl w:val="0"/>
        <w:rPr>
          <w:rFonts w:ascii="Arial" w:eastAsia="Times New Roman" w:hAnsi="Arial" w:cs="Arial"/>
          <w:b/>
          <w:bCs/>
          <w:color w:val="343B48"/>
          <w:kern w:val="36"/>
          <w:szCs w:val="32"/>
          <w:lang w:eastAsia="en-GB"/>
        </w:rPr>
      </w:pPr>
    </w:p>
    <w:p w:rsidR="00E61496" w:rsidRDefault="00E61496" w:rsidP="00E61496">
      <w:pPr>
        <w:shd w:val="clear" w:color="auto" w:fill="FFFFFF"/>
        <w:spacing w:after="0" w:line="240" w:lineRule="auto"/>
        <w:jc w:val="both"/>
        <w:outlineLvl w:val="0"/>
        <w:rPr>
          <w:rFonts w:ascii="Arial" w:eastAsia="Times New Roman" w:hAnsi="Arial" w:cs="Arial"/>
          <w:bCs/>
          <w:color w:val="343B48"/>
          <w:kern w:val="36"/>
          <w:szCs w:val="32"/>
          <w:lang w:eastAsia="en-GB"/>
        </w:rPr>
      </w:pPr>
      <w:r>
        <w:rPr>
          <w:rFonts w:ascii="Arial" w:eastAsia="Times New Roman" w:hAnsi="Arial" w:cs="Arial"/>
          <w:b/>
          <w:bCs/>
          <w:color w:val="343B48"/>
          <w:kern w:val="36"/>
          <w:szCs w:val="32"/>
          <w:lang w:eastAsia="en-GB"/>
        </w:rPr>
        <w:t>Shielding</w:t>
      </w:r>
      <w:r>
        <w:rPr>
          <w:rFonts w:ascii="Arial" w:eastAsia="Times New Roman" w:hAnsi="Arial" w:cs="Arial"/>
          <w:bCs/>
          <w:color w:val="343B48"/>
          <w:kern w:val="36"/>
          <w:szCs w:val="32"/>
          <w:lang w:eastAsia="en-GB"/>
        </w:rPr>
        <w:t xml:space="preserve"> – This is when people who are at a higher risk of getting very ill </w:t>
      </w:r>
      <w:r w:rsidR="00230F12">
        <w:rPr>
          <w:rFonts w:ascii="Arial" w:eastAsia="Times New Roman" w:hAnsi="Arial" w:cs="Arial"/>
          <w:bCs/>
          <w:color w:val="343B48"/>
          <w:kern w:val="36"/>
          <w:szCs w:val="32"/>
          <w:lang w:eastAsia="en-GB"/>
        </w:rPr>
        <w:t>from</w:t>
      </w:r>
      <w:r>
        <w:rPr>
          <w:rFonts w:ascii="Arial" w:eastAsia="Times New Roman" w:hAnsi="Arial" w:cs="Arial"/>
          <w:bCs/>
          <w:color w:val="343B48"/>
          <w:kern w:val="36"/>
          <w:szCs w:val="32"/>
          <w:lang w:eastAsia="en-GB"/>
        </w:rPr>
        <w:t xml:space="preserve"> the virus stay at home and do not mix with other people as much as they possibly can.</w:t>
      </w:r>
    </w:p>
    <w:p w:rsidR="000C39A8" w:rsidRDefault="000C39A8" w:rsidP="002F1263">
      <w:pPr>
        <w:shd w:val="clear" w:color="auto" w:fill="FFFFFF"/>
        <w:spacing w:after="0" w:line="240" w:lineRule="auto"/>
        <w:jc w:val="both"/>
        <w:outlineLvl w:val="0"/>
        <w:rPr>
          <w:rFonts w:ascii="Arial" w:eastAsia="Times New Roman" w:hAnsi="Arial" w:cs="Arial"/>
          <w:bCs/>
          <w:color w:val="343B48"/>
          <w:kern w:val="36"/>
          <w:szCs w:val="32"/>
          <w:lang w:eastAsia="en-GB"/>
        </w:rPr>
      </w:pPr>
    </w:p>
    <w:p w:rsidR="000C39A8" w:rsidRDefault="000C39A8" w:rsidP="002F1263">
      <w:pPr>
        <w:shd w:val="clear" w:color="auto" w:fill="FFFFFF"/>
        <w:spacing w:after="0" w:line="240" w:lineRule="auto"/>
        <w:jc w:val="both"/>
        <w:outlineLvl w:val="0"/>
        <w:rPr>
          <w:rFonts w:ascii="Arial" w:eastAsia="Times New Roman" w:hAnsi="Arial" w:cs="Arial"/>
          <w:bCs/>
          <w:color w:val="343B48"/>
          <w:kern w:val="36"/>
          <w:szCs w:val="32"/>
          <w:lang w:eastAsia="en-GB"/>
        </w:rPr>
      </w:pPr>
      <w:r w:rsidRPr="000C39A8">
        <w:rPr>
          <w:rFonts w:ascii="Arial" w:eastAsia="Times New Roman" w:hAnsi="Arial" w:cs="Arial"/>
          <w:b/>
          <w:bCs/>
          <w:color w:val="343B48"/>
          <w:kern w:val="36"/>
          <w:szCs w:val="32"/>
          <w:lang w:eastAsia="en-GB"/>
        </w:rPr>
        <w:t>Social distancing</w:t>
      </w:r>
      <w:r>
        <w:rPr>
          <w:rFonts w:ascii="Arial" w:eastAsia="Times New Roman" w:hAnsi="Arial" w:cs="Arial"/>
          <w:bCs/>
          <w:color w:val="343B48"/>
          <w:kern w:val="36"/>
          <w:szCs w:val="32"/>
          <w:lang w:eastAsia="en-GB"/>
        </w:rPr>
        <w:t xml:space="preserve"> </w:t>
      </w:r>
      <w:r w:rsidR="0034057A">
        <w:rPr>
          <w:rFonts w:ascii="Arial" w:eastAsia="Times New Roman" w:hAnsi="Arial" w:cs="Arial"/>
          <w:bCs/>
          <w:color w:val="343B48"/>
          <w:kern w:val="36"/>
          <w:szCs w:val="32"/>
          <w:lang w:eastAsia="en-GB"/>
        </w:rPr>
        <w:t>–</w:t>
      </w:r>
      <w:r w:rsidR="00230F12">
        <w:rPr>
          <w:rFonts w:ascii="Arial" w:eastAsia="Times New Roman" w:hAnsi="Arial" w:cs="Arial"/>
          <w:bCs/>
          <w:color w:val="343B48"/>
          <w:kern w:val="36"/>
          <w:szCs w:val="32"/>
          <w:lang w:eastAsia="en-GB"/>
        </w:rPr>
        <w:t>I</w:t>
      </w:r>
      <w:r w:rsidR="0034057A">
        <w:rPr>
          <w:rFonts w:ascii="Arial" w:eastAsia="Times New Roman" w:hAnsi="Arial" w:cs="Arial"/>
          <w:bCs/>
          <w:color w:val="343B48"/>
          <w:kern w:val="36"/>
          <w:szCs w:val="32"/>
          <w:lang w:eastAsia="en-GB"/>
        </w:rPr>
        <w:t>n the UK</w:t>
      </w:r>
      <w:r w:rsidR="00230F12">
        <w:rPr>
          <w:rFonts w:ascii="Arial" w:eastAsia="Times New Roman" w:hAnsi="Arial" w:cs="Arial"/>
          <w:bCs/>
          <w:color w:val="343B48"/>
          <w:kern w:val="36"/>
          <w:szCs w:val="32"/>
          <w:lang w:eastAsia="en-GB"/>
        </w:rPr>
        <w:t>, this means</w:t>
      </w:r>
      <w:r w:rsidR="0034057A">
        <w:rPr>
          <w:rFonts w:ascii="Arial" w:eastAsia="Times New Roman" w:hAnsi="Arial" w:cs="Arial"/>
          <w:bCs/>
          <w:color w:val="343B48"/>
          <w:kern w:val="36"/>
          <w:szCs w:val="32"/>
          <w:lang w:eastAsia="en-GB"/>
        </w:rPr>
        <w:t xml:space="preserve"> we have to keep a distance of 2</w:t>
      </w:r>
      <w:r w:rsidR="00230F12">
        <w:rPr>
          <w:rFonts w:ascii="Arial" w:eastAsia="Times New Roman" w:hAnsi="Arial" w:cs="Arial"/>
          <w:bCs/>
          <w:color w:val="343B48"/>
          <w:kern w:val="36"/>
          <w:szCs w:val="32"/>
          <w:lang w:eastAsia="en-GB"/>
        </w:rPr>
        <w:t xml:space="preserve"> </w:t>
      </w:r>
      <w:r w:rsidR="0034057A">
        <w:rPr>
          <w:rFonts w:ascii="Arial" w:eastAsia="Times New Roman" w:hAnsi="Arial" w:cs="Arial"/>
          <w:bCs/>
          <w:color w:val="343B48"/>
          <w:kern w:val="36"/>
          <w:szCs w:val="32"/>
          <w:lang w:eastAsia="en-GB"/>
        </w:rPr>
        <w:t>meters from people who we don’t live with or who are not in our support bubble. If you can’t keep 2 meters apart then extra precautions need to be put in place such as wearing face coverings or extra ventilation.</w:t>
      </w:r>
    </w:p>
    <w:p w:rsidR="0034057A" w:rsidRDefault="0034057A" w:rsidP="002F1263">
      <w:pPr>
        <w:shd w:val="clear" w:color="auto" w:fill="FFFFFF"/>
        <w:spacing w:after="0" w:line="240" w:lineRule="auto"/>
        <w:jc w:val="both"/>
        <w:outlineLvl w:val="0"/>
        <w:rPr>
          <w:rFonts w:ascii="Arial" w:eastAsia="Times New Roman" w:hAnsi="Arial" w:cs="Arial"/>
          <w:bCs/>
          <w:color w:val="343B48"/>
          <w:kern w:val="36"/>
          <w:szCs w:val="32"/>
          <w:lang w:eastAsia="en-GB"/>
        </w:rPr>
      </w:pPr>
    </w:p>
    <w:p w:rsidR="00740DF4" w:rsidRDefault="00305694" w:rsidP="002F1263">
      <w:pPr>
        <w:shd w:val="clear" w:color="auto" w:fill="FFFFFF"/>
        <w:spacing w:after="0" w:line="240" w:lineRule="auto"/>
        <w:jc w:val="both"/>
        <w:outlineLvl w:val="0"/>
        <w:rPr>
          <w:rFonts w:ascii="Arial" w:eastAsia="Times New Roman" w:hAnsi="Arial" w:cs="Arial"/>
          <w:bCs/>
          <w:color w:val="343B48"/>
          <w:kern w:val="36"/>
          <w:sz w:val="24"/>
          <w:szCs w:val="24"/>
          <w:lang w:eastAsia="en-GB"/>
        </w:rPr>
      </w:pPr>
      <w:r>
        <w:rPr>
          <w:rFonts w:ascii="Arial" w:eastAsia="Times New Roman" w:hAnsi="Arial" w:cs="Arial"/>
          <w:b/>
          <w:bCs/>
          <w:color w:val="343B48"/>
          <w:kern w:val="36"/>
          <w:szCs w:val="32"/>
          <w:lang w:eastAsia="en-GB"/>
        </w:rPr>
        <w:t>S</w:t>
      </w:r>
      <w:r w:rsidR="0034057A">
        <w:rPr>
          <w:rFonts w:ascii="Arial" w:eastAsia="Times New Roman" w:hAnsi="Arial" w:cs="Arial"/>
          <w:b/>
          <w:bCs/>
          <w:color w:val="343B48"/>
          <w:kern w:val="36"/>
          <w:szCs w:val="32"/>
          <w:lang w:eastAsia="en-GB"/>
        </w:rPr>
        <w:t>elf-isolation</w:t>
      </w:r>
      <w:r w:rsidR="0034057A">
        <w:rPr>
          <w:rFonts w:ascii="Arial" w:eastAsia="Times New Roman" w:hAnsi="Arial" w:cs="Arial"/>
          <w:bCs/>
          <w:color w:val="343B48"/>
          <w:kern w:val="36"/>
          <w:szCs w:val="32"/>
          <w:lang w:eastAsia="en-GB"/>
        </w:rPr>
        <w:t xml:space="preserve"> – This is when you do not leave the house because you have </w:t>
      </w:r>
      <w:r>
        <w:rPr>
          <w:rFonts w:ascii="Arial" w:eastAsia="Times New Roman" w:hAnsi="Arial" w:cs="Arial"/>
          <w:bCs/>
          <w:color w:val="343B48"/>
          <w:kern w:val="36"/>
          <w:szCs w:val="32"/>
          <w:lang w:eastAsia="en-GB"/>
        </w:rPr>
        <w:t>symptoms or have had a positive test for coronavirus. When you are self-isolating you should try not to have contact with anyone even people in your own household to keep them safe.</w:t>
      </w:r>
    </w:p>
    <w:sectPr w:rsidR="00740DF4" w:rsidSect="00740A78">
      <w:headerReference w:type="default" r:id="rId7"/>
      <w:footerReference w:type="default" r:id="rId8"/>
      <w:pgSz w:w="11906" w:h="16838"/>
      <w:pgMar w:top="720" w:right="720" w:bottom="720" w:left="720"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534F" w:rsidRDefault="0096534F" w:rsidP="00B20DBB">
      <w:pPr>
        <w:spacing w:after="0" w:line="240" w:lineRule="auto"/>
      </w:pPr>
      <w:r>
        <w:separator/>
      </w:r>
    </w:p>
  </w:endnote>
  <w:endnote w:type="continuationSeparator" w:id="0">
    <w:p w:rsidR="0096534F" w:rsidRDefault="0096534F" w:rsidP="00B20D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A78" w:rsidRDefault="00740A78">
    <w:pPr>
      <w:pStyle w:val="Footer"/>
    </w:pPr>
    <w:r>
      <w:rPr>
        <w:rFonts w:ascii="Arial" w:hAnsi="Arial" w:cs="Arial"/>
        <w:kern w:val="24"/>
        <w:sz w:val="16"/>
        <w:szCs w:val="16"/>
      </w:rPr>
      <w:t xml:space="preserve">© Copyright applies to the whole document - Written and developed by City of Bradford MDC - Created 17.11.2020          </w:t>
    </w:r>
  </w:p>
  <w:p w:rsidR="00740A78" w:rsidRDefault="00740A7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534F" w:rsidRDefault="0096534F" w:rsidP="00B20DBB">
      <w:pPr>
        <w:spacing w:after="0" w:line="240" w:lineRule="auto"/>
      </w:pPr>
      <w:r>
        <w:separator/>
      </w:r>
    </w:p>
  </w:footnote>
  <w:footnote w:type="continuationSeparator" w:id="0">
    <w:p w:rsidR="0096534F" w:rsidRDefault="0096534F" w:rsidP="00B20D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A78" w:rsidRDefault="00740A78">
    <w:pPr>
      <w:pStyle w:val="Header"/>
    </w:pPr>
  </w:p>
  <w:tbl>
    <w:tblPr>
      <w:tblW w:w="10383" w:type="dxa"/>
      <w:tblInd w:w="-176" w:type="dxa"/>
      <w:tblLook w:val="04A0" w:firstRow="1" w:lastRow="0" w:firstColumn="1" w:lastColumn="0" w:noHBand="0" w:noVBand="1"/>
    </w:tblPr>
    <w:tblGrid>
      <w:gridCol w:w="3674"/>
      <w:gridCol w:w="3073"/>
      <w:gridCol w:w="3636"/>
    </w:tblGrid>
    <w:tr w:rsidR="00740A78" w:rsidRPr="00BC5250" w:rsidTr="007F4855">
      <w:tc>
        <w:tcPr>
          <w:tcW w:w="3686" w:type="dxa"/>
          <w:shd w:val="clear" w:color="auto" w:fill="auto"/>
          <w:hideMark/>
        </w:tcPr>
        <w:p w:rsidR="00740A78" w:rsidRPr="008C0061" w:rsidRDefault="00740A78" w:rsidP="00740A78">
          <w:pPr>
            <w:tabs>
              <w:tab w:val="left" w:pos="540"/>
              <w:tab w:val="right" w:pos="8306"/>
            </w:tabs>
            <w:rPr>
              <w:rFonts w:ascii="Arial" w:hAnsi="Arial" w:cs="Arial"/>
              <w:sz w:val="16"/>
              <w:szCs w:val="16"/>
            </w:rPr>
          </w:pPr>
          <w:r w:rsidRPr="008C0061">
            <w:rPr>
              <w:rFonts w:ascii="Arial" w:hAnsi="Arial" w:cs="Arial"/>
              <w:sz w:val="16"/>
              <w:szCs w:val="16"/>
            </w:rPr>
            <w:t>City of Bradford MDC</w:t>
          </w:r>
        </w:p>
        <w:p w:rsidR="00740A78" w:rsidRPr="004E69C5" w:rsidRDefault="00740A78" w:rsidP="00740A78">
          <w:pPr>
            <w:tabs>
              <w:tab w:val="left" w:pos="540"/>
              <w:tab w:val="right" w:pos="8306"/>
            </w:tabs>
            <w:rPr>
              <w:rFonts w:ascii="Arial" w:hAnsi="Arial" w:cs="Arial"/>
              <w:b/>
              <w:color w:val="1F497D"/>
              <w:sz w:val="16"/>
              <w:szCs w:val="16"/>
            </w:rPr>
          </w:pPr>
          <w:r w:rsidRPr="004E69C5">
            <w:rPr>
              <w:rFonts w:ascii="Arial" w:hAnsi="Arial" w:cs="Arial"/>
              <w:b/>
              <w:color w:val="1F497D"/>
              <w:sz w:val="16"/>
              <w:szCs w:val="16"/>
            </w:rPr>
            <w:t>0-25 Specialist Teaching &amp; Support Services</w:t>
          </w:r>
        </w:p>
        <w:p w:rsidR="00740A78" w:rsidRPr="008C0061" w:rsidRDefault="00740A78" w:rsidP="00740A78">
          <w:pPr>
            <w:tabs>
              <w:tab w:val="left" w:pos="540"/>
              <w:tab w:val="right" w:pos="8306"/>
            </w:tabs>
            <w:rPr>
              <w:rFonts w:ascii="Arial" w:hAnsi="Arial" w:cs="Arial"/>
              <w:sz w:val="16"/>
              <w:szCs w:val="16"/>
            </w:rPr>
          </w:pPr>
          <w:r w:rsidRPr="008C0061">
            <w:rPr>
              <w:rFonts w:ascii="Arial" w:hAnsi="Arial" w:cs="Arial"/>
              <w:sz w:val="16"/>
              <w:szCs w:val="16"/>
            </w:rPr>
            <w:t>Margaret McMillan Tower (Floor 3)</w:t>
          </w:r>
        </w:p>
        <w:p w:rsidR="00740A78" w:rsidRPr="00BC5250" w:rsidRDefault="00740A78" w:rsidP="00740A78">
          <w:pPr>
            <w:tabs>
              <w:tab w:val="center" w:pos="4513"/>
              <w:tab w:val="right" w:pos="9026"/>
            </w:tabs>
            <w:rPr>
              <w:rFonts w:ascii="Calibri" w:hAnsi="Calibri"/>
              <w:sz w:val="20"/>
              <w:szCs w:val="20"/>
            </w:rPr>
          </w:pPr>
          <w:r w:rsidRPr="008C0061">
            <w:rPr>
              <w:rFonts w:ascii="Arial" w:hAnsi="Arial" w:cs="Arial"/>
              <w:sz w:val="16"/>
              <w:szCs w:val="16"/>
            </w:rPr>
            <w:t>Princes Way, Bradford, BD1 1NN</w:t>
          </w:r>
          <w:r w:rsidRPr="00745C1B">
            <w:rPr>
              <w:rFonts w:ascii="Arial" w:hAnsi="Arial" w:cs="Arial"/>
              <w:b/>
              <w:sz w:val="20"/>
              <w:szCs w:val="20"/>
            </w:rPr>
            <w:t xml:space="preserve"> </w:t>
          </w:r>
        </w:p>
      </w:tc>
      <w:tc>
        <w:tcPr>
          <w:tcW w:w="3074" w:type="dxa"/>
          <w:shd w:val="clear" w:color="auto" w:fill="auto"/>
          <w:hideMark/>
        </w:tcPr>
        <w:p w:rsidR="00740A78" w:rsidRPr="00BC5250" w:rsidRDefault="00740A78" w:rsidP="00740A78">
          <w:pPr>
            <w:tabs>
              <w:tab w:val="center" w:pos="4513"/>
              <w:tab w:val="right" w:pos="9026"/>
            </w:tabs>
            <w:jc w:val="right"/>
            <w:rPr>
              <w:rFonts w:ascii="Calibri" w:hAnsi="Calibri"/>
              <w:sz w:val="20"/>
              <w:szCs w:val="20"/>
            </w:rPr>
          </w:pPr>
          <w:r>
            <w:rPr>
              <w:rFonts w:ascii="Calibri" w:hAnsi="Calibri"/>
              <w:noProof/>
              <w:sz w:val="20"/>
              <w:szCs w:val="20"/>
              <w:lang w:eastAsia="en-GB"/>
            </w:rPr>
            <w:drawing>
              <wp:anchor distT="0" distB="0" distL="114300" distR="114300" simplePos="0" relativeHeight="251659264" behindDoc="1" locked="0" layoutInCell="1" allowOverlap="1" wp14:anchorId="137E8109" wp14:editId="7728EA57">
                <wp:simplePos x="0" y="0"/>
                <wp:positionH relativeFrom="column">
                  <wp:posOffset>26035</wp:posOffset>
                </wp:positionH>
                <wp:positionV relativeFrom="paragraph">
                  <wp:posOffset>-3810</wp:posOffset>
                </wp:positionV>
                <wp:extent cx="1657985" cy="755015"/>
                <wp:effectExtent l="0" t="0" r="0" b="6985"/>
                <wp:wrapTight wrapText="bothSides">
                  <wp:wrapPolygon edited="0">
                    <wp:start x="3226" y="0"/>
                    <wp:lineTo x="0" y="4360"/>
                    <wp:lineTo x="0" y="16895"/>
                    <wp:lineTo x="2978" y="21255"/>
                    <wp:lineTo x="3226" y="21255"/>
                    <wp:lineTo x="4964" y="21255"/>
                    <wp:lineTo x="5212" y="21255"/>
                    <wp:lineTo x="7942" y="17440"/>
                    <wp:lineTo x="21344" y="16895"/>
                    <wp:lineTo x="21344" y="11990"/>
                    <wp:lineTo x="19606" y="8720"/>
                    <wp:lineTo x="20103" y="5995"/>
                    <wp:lineTo x="18614" y="4905"/>
                    <wp:lineTo x="4964" y="0"/>
                    <wp:lineTo x="3226" y="0"/>
                  </wp:wrapPolygon>
                </wp:wrapTight>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985" cy="755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tc>
      <w:tc>
        <w:tcPr>
          <w:tcW w:w="3623" w:type="dxa"/>
          <w:shd w:val="clear" w:color="auto" w:fill="auto"/>
          <w:hideMark/>
        </w:tcPr>
        <w:p w:rsidR="00740A78" w:rsidRPr="00BC5250" w:rsidRDefault="00740A78" w:rsidP="00740A78">
          <w:pPr>
            <w:tabs>
              <w:tab w:val="center" w:pos="4513"/>
              <w:tab w:val="right" w:pos="9026"/>
            </w:tabs>
            <w:jc w:val="right"/>
            <w:rPr>
              <w:rFonts w:ascii="Calibri" w:hAnsi="Calibri"/>
              <w:sz w:val="20"/>
              <w:szCs w:val="20"/>
            </w:rPr>
          </w:pPr>
          <w:r>
            <w:rPr>
              <w:rFonts w:ascii="Calibri" w:hAnsi="Calibri"/>
              <w:noProof/>
              <w:sz w:val="20"/>
              <w:szCs w:val="20"/>
              <w:lang w:eastAsia="en-GB"/>
            </w:rPr>
            <w:drawing>
              <wp:inline distT="0" distB="0" distL="0" distR="0" wp14:anchorId="77B31505" wp14:editId="2C3A661E">
                <wp:extent cx="2162175" cy="599440"/>
                <wp:effectExtent l="0" t="0" r="9525" b="0"/>
                <wp:docPr id="1" name="Picture 1" descr="Description: CBMDC-colour-RGB - 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BMDC-colour-RGB - small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62175" cy="599440"/>
                        </a:xfrm>
                        <a:prstGeom prst="rect">
                          <a:avLst/>
                        </a:prstGeom>
                        <a:noFill/>
                        <a:ln>
                          <a:noFill/>
                        </a:ln>
                      </pic:spPr>
                    </pic:pic>
                  </a:graphicData>
                </a:graphic>
              </wp:inline>
            </w:drawing>
          </w:r>
        </w:p>
      </w:tc>
    </w:tr>
  </w:tbl>
  <w:p w:rsidR="00740A78" w:rsidRPr="001C219A" w:rsidRDefault="00740A78" w:rsidP="00740A78">
    <w:pPr>
      <w:pStyle w:val="Header"/>
      <w:jc w:val="center"/>
      <w:rPr>
        <w:rFonts w:ascii="Arial" w:hAnsi="Arial" w:cs="Arial"/>
        <w:sz w:val="20"/>
        <w:szCs w:val="20"/>
      </w:rPr>
    </w:pPr>
    <w:r w:rsidRPr="00745C1B">
      <w:rPr>
        <w:rFonts w:ascii="Arial" w:hAnsi="Arial" w:cs="Arial"/>
        <w:sz w:val="20"/>
        <w:szCs w:val="20"/>
      </w:rPr>
      <w:t>SCIL</w:t>
    </w:r>
    <w:r>
      <w:rPr>
        <w:rFonts w:ascii="Arial" w:hAnsi="Arial" w:cs="Arial"/>
        <w:sz w:val="20"/>
        <w:szCs w:val="20"/>
      </w:rPr>
      <w:t xml:space="preserve"> (Social,</w:t>
    </w:r>
    <w:r w:rsidRPr="00745C1B">
      <w:rPr>
        <w:rFonts w:ascii="Arial" w:hAnsi="Arial" w:cs="Arial"/>
        <w:sz w:val="20"/>
        <w:szCs w:val="20"/>
      </w:rPr>
      <w:t xml:space="preserve"> Communication</w:t>
    </w:r>
    <w:r>
      <w:rPr>
        <w:rFonts w:ascii="Arial" w:hAnsi="Arial" w:cs="Arial"/>
        <w:sz w:val="20"/>
        <w:szCs w:val="20"/>
      </w:rPr>
      <w:t>, Interaction</w:t>
    </w:r>
    <w:r w:rsidRPr="00745C1B">
      <w:rPr>
        <w:rFonts w:ascii="Arial" w:hAnsi="Arial" w:cs="Arial"/>
        <w:sz w:val="20"/>
        <w:szCs w:val="20"/>
      </w:rPr>
      <w:t xml:space="preserve"> and Learning</w:t>
    </w:r>
    <w:r>
      <w:rPr>
        <w:rFonts w:ascii="Arial" w:hAnsi="Arial" w:cs="Arial"/>
        <w:sz w:val="20"/>
        <w:szCs w:val="20"/>
      </w:rPr>
      <w:t>) Team</w:t>
    </w:r>
  </w:p>
  <w:p w:rsidR="00740A78" w:rsidRDefault="00740A78">
    <w:pPr>
      <w:pStyle w:val="Header"/>
    </w:pPr>
  </w:p>
  <w:p w:rsidR="0096534F" w:rsidRDefault="0096534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842E5"/>
    <w:multiLevelType w:val="hybridMultilevel"/>
    <w:tmpl w:val="38F6B7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1046C70"/>
    <w:multiLevelType w:val="hybridMultilevel"/>
    <w:tmpl w:val="8BD4C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BE69DA"/>
    <w:multiLevelType w:val="hybridMultilevel"/>
    <w:tmpl w:val="1EFE4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DD7AC4"/>
    <w:multiLevelType w:val="hybridMultilevel"/>
    <w:tmpl w:val="E2F6A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922D60"/>
    <w:multiLevelType w:val="hybridMultilevel"/>
    <w:tmpl w:val="0FCC61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54B26E7F"/>
    <w:multiLevelType w:val="hybridMultilevel"/>
    <w:tmpl w:val="F70E997C"/>
    <w:lvl w:ilvl="0" w:tplc="08090001">
      <w:start w:val="1"/>
      <w:numFmt w:val="bullet"/>
      <w:lvlText w:val=""/>
      <w:lvlJc w:val="left"/>
      <w:pPr>
        <w:tabs>
          <w:tab w:val="num" w:pos="360"/>
        </w:tabs>
        <w:ind w:left="360" w:hanging="360"/>
      </w:pPr>
      <w:rPr>
        <w:rFonts w:ascii="Symbol" w:hAnsi="Symbol" w:hint="default"/>
      </w:rPr>
    </w:lvl>
    <w:lvl w:ilvl="1" w:tplc="09C88CBC">
      <w:start w:val="1"/>
      <w:numFmt w:val="bullet"/>
      <w:lvlText w:val=""/>
      <w:lvlJc w:val="left"/>
      <w:pPr>
        <w:tabs>
          <w:tab w:val="num" w:pos="1620"/>
        </w:tabs>
        <w:ind w:left="1620" w:hanging="54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9A137FC"/>
    <w:multiLevelType w:val="multilevel"/>
    <w:tmpl w:val="1C5E8D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C6D01BA"/>
    <w:multiLevelType w:val="hybridMultilevel"/>
    <w:tmpl w:val="B08A2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6E2724"/>
    <w:multiLevelType w:val="multilevel"/>
    <w:tmpl w:val="77101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13923A7"/>
    <w:multiLevelType w:val="hybridMultilevel"/>
    <w:tmpl w:val="0F0A3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357C60"/>
    <w:multiLevelType w:val="multilevel"/>
    <w:tmpl w:val="626C4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6B42D9C"/>
    <w:multiLevelType w:val="multilevel"/>
    <w:tmpl w:val="DB1E8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8C97D94"/>
    <w:multiLevelType w:val="hybridMultilevel"/>
    <w:tmpl w:val="D3AE7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6"/>
  </w:num>
  <w:num w:numId="4">
    <w:abstractNumId w:val="10"/>
  </w:num>
  <w:num w:numId="5">
    <w:abstractNumId w:val="4"/>
  </w:num>
  <w:num w:numId="6">
    <w:abstractNumId w:val="12"/>
  </w:num>
  <w:num w:numId="7">
    <w:abstractNumId w:val="3"/>
  </w:num>
  <w:num w:numId="8">
    <w:abstractNumId w:val="2"/>
  </w:num>
  <w:num w:numId="9">
    <w:abstractNumId w:val="0"/>
  </w:num>
  <w:num w:numId="10">
    <w:abstractNumId w:val="1"/>
  </w:num>
  <w:num w:numId="11">
    <w:abstractNumId w:val="5"/>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2D3"/>
    <w:rsid w:val="000227D7"/>
    <w:rsid w:val="000432E8"/>
    <w:rsid w:val="000812E3"/>
    <w:rsid w:val="000A76B2"/>
    <w:rsid w:val="000C39A8"/>
    <w:rsid w:val="000C4531"/>
    <w:rsid w:val="000E02D6"/>
    <w:rsid w:val="000F17F9"/>
    <w:rsid w:val="000F1C7A"/>
    <w:rsid w:val="000F4703"/>
    <w:rsid w:val="0010779C"/>
    <w:rsid w:val="001179D4"/>
    <w:rsid w:val="00131240"/>
    <w:rsid w:val="00147B0E"/>
    <w:rsid w:val="001A1C74"/>
    <w:rsid w:val="00230F12"/>
    <w:rsid w:val="002312CA"/>
    <w:rsid w:val="002772BA"/>
    <w:rsid w:val="002774C5"/>
    <w:rsid w:val="002A3FE2"/>
    <w:rsid w:val="002B0B88"/>
    <w:rsid w:val="002D1127"/>
    <w:rsid w:val="002E2F17"/>
    <w:rsid w:val="002E4B9B"/>
    <w:rsid w:val="002F1263"/>
    <w:rsid w:val="00305694"/>
    <w:rsid w:val="00314389"/>
    <w:rsid w:val="0034057A"/>
    <w:rsid w:val="00377AF3"/>
    <w:rsid w:val="00384181"/>
    <w:rsid w:val="003F7E9A"/>
    <w:rsid w:val="00557CB6"/>
    <w:rsid w:val="005746AC"/>
    <w:rsid w:val="005B2979"/>
    <w:rsid w:val="005C47AF"/>
    <w:rsid w:val="005F663B"/>
    <w:rsid w:val="00680E42"/>
    <w:rsid w:val="00735305"/>
    <w:rsid w:val="00740A78"/>
    <w:rsid w:val="00740DF4"/>
    <w:rsid w:val="0078699A"/>
    <w:rsid w:val="00866E75"/>
    <w:rsid w:val="00916A1D"/>
    <w:rsid w:val="009274B9"/>
    <w:rsid w:val="00932C89"/>
    <w:rsid w:val="0096534F"/>
    <w:rsid w:val="00A00A15"/>
    <w:rsid w:val="00A71A76"/>
    <w:rsid w:val="00A96BDA"/>
    <w:rsid w:val="00AB4FD3"/>
    <w:rsid w:val="00AC4CD6"/>
    <w:rsid w:val="00B1190D"/>
    <w:rsid w:val="00B20DBB"/>
    <w:rsid w:val="00B964D5"/>
    <w:rsid w:val="00BD5A59"/>
    <w:rsid w:val="00BE72D3"/>
    <w:rsid w:val="00CB4907"/>
    <w:rsid w:val="00CE36FC"/>
    <w:rsid w:val="00CF34AA"/>
    <w:rsid w:val="00D13A99"/>
    <w:rsid w:val="00D268BA"/>
    <w:rsid w:val="00D53E30"/>
    <w:rsid w:val="00D83193"/>
    <w:rsid w:val="00D8471C"/>
    <w:rsid w:val="00DC644A"/>
    <w:rsid w:val="00DD4AF8"/>
    <w:rsid w:val="00E02031"/>
    <w:rsid w:val="00E21083"/>
    <w:rsid w:val="00E2134F"/>
    <w:rsid w:val="00E3748B"/>
    <w:rsid w:val="00E61496"/>
    <w:rsid w:val="00EA7ED2"/>
    <w:rsid w:val="00EE4036"/>
    <w:rsid w:val="00EF42F9"/>
    <w:rsid w:val="00F16BAA"/>
    <w:rsid w:val="00F74FF5"/>
    <w:rsid w:val="00F826D7"/>
    <w:rsid w:val="00FC5776"/>
    <w:rsid w:val="00FD4B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A9593"/>
  <w15:docId w15:val="{4BA59BBC-15C4-412F-A501-B9C780C4A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2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4CD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4CD6"/>
    <w:pPr>
      <w:spacing w:after="0" w:line="240" w:lineRule="auto"/>
      <w:ind w:left="720"/>
      <w:contextualSpacing/>
    </w:pPr>
    <w:rPr>
      <w:rFonts w:ascii="Times New Roman" w:eastAsia="Times New Roman" w:hAnsi="Times New Roman" w:cs="Times New Roman"/>
      <w:sz w:val="24"/>
      <w:szCs w:val="24"/>
      <w:lang w:eastAsia="en-GB"/>
    </w:rPr>
  </w:style>
  <w:style w:type="character" w:styleId="Hyperlink">
    <w:name w:val="Hyperlink"/>
    <w:basedOn w:val="DefaultParagraphFont"/>
    <w:uiPriority w:val="99"/>
    <w:rsid w:val="00AC4CD6"/>
    <w:rPr>
      <w:rFonts w:cs="Times New Roman"/>
      <w:color w:val="0000FF"/>
      <w:u w:val="single"/>
    </w:rPr>
  </w:style>
  <w:style w:type="paragraph" w:styleId="NoSpacing">
    <w:name w:val="No Spacing"/>
    <w:uiPriority w:val="1"/>
    <w:qFormat/>
    <w:rsid w:val="00866E75"/>
    <w:pPr>
      <w:spacing w:after="0" w:line="240" w:lineRule="auto"/>
    </w:pPr>
  </w:style>
  <w:style w:type="paragraph" w:styleId="Header">
    <w:name w:val="header"/>
    <w:basedOn w:val="Normal"/>
    <w:link w:val="HeaderChar"/>
    <w:unhideWhenUsed/>
    <w:rsid w:val="00B20D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0DBB"/>
  </w:style>
  <w:style w:type="paragraph" w:styleId="Footer">
    <w:name w:val="footer"/>
    <w:basedOn w:val="Normal"/>
    <w:link w:val="FooterChar"/>
    <w:uiPriority w:val="99"/>
    <w:unhideWhenUsed/>
    <w:rsid w:val="00B20D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0DBB"/>
  </w:style>
  <w:style w:type="paragraph" w:styleId="BalloonText">
    <w:name w:val="Balloon Text"/>
    <w:basedOn w:val="Normal"/>
    <w:link w:val="BalloonTextChar"/>
    <w:uiPriority w:val="99"/>
    <w:semiHidden/>
    <w:unhideWhenUsed/>
    <w:rsid w:val="00B20D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0DBB"/>
    <w:rPr>
      <w:rFonts w:ascii="Tahoma" w:hAnsi="Tahoma" w:cs="Tahoma"/>
      <w:sz w:val="16"/>
      <w:szCs w:val="16"/>
    </w:rPr>
  </w:style>
  <w:style w:type="character" w:styleId="PageNumber">
    <w:name w:val="page number"/>
    <w:basedOn w:val="DefaultParagraphFont"/>
    <w:uiPriority w:val="99"/>
    <w:rsid w:val="00F826D7"/>
    <w:rPr>
      <w:rFonts w:cs="Times New Roman"/>
    </w:rPr>
  </w:style>
  <w:style w:type="table" w:customStyle="1" w:styleId="TableGrid1">
    <w:name w:val="Table Grid1"/>
    <w:basedOn w:val="TableNormal"/>
    <w:next w:val="TableGrid"/>
    <w:uiPriority w:val="59"/>
    <w:rsid w:val="00F74F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1</Pages>
  <Words>501</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Lynda Hitchen</dc:creator>
  <cp:lastModifiedBy>Nicola Weston</cp:lastModifiedBy>
  <cp:revision>8</cp:revision>
  <cp:lastPrinted>2019-09-03T13:21:00Z</cp:lastPrinted>
  <dcterms:created xsi:type="dcterms:W3CDTF">2020-11-17T10:57:00Z</dcterms:created>
  <dcterms:modified xsi:type="dcterms:W3CDTF">2020-11-18T16:51:00Z</dcterms:modified>
</cp:coreProperties>
</file>