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14" w:rsidRDefault="00F61114" w:rsidP="00EC0597">
      <w:pPr>
        <w:rPr>
          <w:b/>
          <w:color w:val="5B9BD5" w:themeColor="accent1"/>
          <w:sz w:val="40"/>
        </w:rPr>
      </w:pPr>
      <w:bookmarkStart w:id="0" w:name="_GoBack"/>
      <w:bookmarkEnd w:id="0"/>
      <w:r>
        <w:rPr>
          <w:b/>
          <w:noProof/>
          <w:color w:val="5B9BD5" w:themeColor="accent1"/>
          <w:sz w:val="40"/>
          <w:lang w:val="en-GB" w:eastAsia="en-GB"/>
        </w:rPr>
        <w:drawing>
          <wp:anchor distT="0" distB="0" distL="114300" distR="114300" simplePos="0" relativeHeight="251658240" behindDoc="1" locked="0" layoutInCell="1" allowOverlap="1" wp14:anchorId="0D329314" wp14:editId="68411206">
            <wp:simplePos x="0" y="0"/>
            <wp:positionH relativeFrom="margin">
              <wp:align>right</wp:align>
            </wp:positionH>
            <wp:positionV relativeFrom="paragraph">
              <wp:posOffset>35</wp:posOffset>
            </wp:positionV>
            <wp:extent cx="1332230" cy="1974215"/>
            <wp:effectExtent l="0" t="0" r="1270" b="6985"/>
            <wp:wrapTight wrapText="bothSides">
              <wp:wrapPolygon edited="0">
                <wp:start x="0" y="0"/>
                <wp:lineTo x="0" y="21468"/>
                <wp:lineTo x="21312" y="21468"/>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230" cy="1974215"/>
                    </a:xfrm>
                    <a:prstGeom prst="rect">
                      <a:avLst/>
                    </a:prstGeom>
                  </pic:spPr>
                </pic:pic>
              </a:graphicData>
            </a:graphic>
          </wp:anchor>
        </w:drawing>
      </w:r>
    </w:p>
    <w:p w:rsidR="008E08F7" w:rsidRDefault="00F61114" w:rsidP="00EC0597">
      <w:pPr>
        <w:rPr>
          <w:b/>
          <w:color w:val="5B9BD5" w:themeColor="accent1"/>
          <w:sz w:val="40"/>
        </w:rPr>
      </w:pPr>
      <w:r>
        <w:rPr>
          <w:b/>
          <w:color w:val="5B9BD5" w:themeColor="accent1"/>
          <w:sz w:val="40"/>
        </w:rPr>
        <w:t>TAKE PART: FRIDAY 1</w:t>
      </w:r>
      <w:r w:rsidRPr="00F61114">
        <w:rPr>
          <w:b/>
          <w:color w:val="5B9BD5" w:themeColor="accent1"/>
          <w:sz w:val="40"/>
          <w:vertAlign w:val="superscript"/>
        </w:rPr>
        <w:t>st</w:t>
      </w:r>
      <w:r>
        <w:rPr>
          <w:b/>
          <w:color w:val="5B9BD5" w:themeColor="accent1"/>
          <w:sz w:val="40"/>
        </w:rPr>
        <w:t xml:space="preserve"> July 2016 </w:t>
      </w:r>
    </w:p>
    <w:p w:rsidR="00F61114" w:rsidRPr="00347CD6" w:rsidRDefault="00F61114" w:rsidP="00EC0597">
      <w:pPr>
        <w:rPr>
          <w:b/>
          <w:color w:val="5B9BD5" w:themeColor="accent1"/>
          <w:sz w:val="40"/>
        </w:rPr>
      </w:pPr>
    </w:p>
    <w:p w:rsidR="00F61114" w:rsidRDefault="00F61114" w:rsidP="00EC0597">
      <w:r>
        <w:t>Shipley Street Arts Festival are hosting a school’s and communities day on Friday 1</w:t>
      </w:r>
      <w:r w:rsidRPr="00F61114">
        <w:rPr>
          <w:vertAlign w:val="superscript"/>
        </w:rPr>
        <w:t>st</w:t>
      </w:r>
      <w:r>
        <w:t xml:space="preserve"> July 2016. Here is the information of about the shows and activities that can be signed up to. Please could you </w:t>
      </w:r>
      <w:r w:rsidR="00DE4C86">
        <w:t xml:space="preserve">sign up for the following events below and return to </w:t>
      </w:r>
      <w:hyperlink r:id="rId7" w:history="1">
        <w:r w:rsidR="00DE4C86" w:rsidRPr="00226B4E">
          <w:rPr>
            <w:rStyle w:val="Hyperlink"/>
          </w:rPr>
          <w:t>community@q20theatre.co.uk</w:t>
        </w:r>
      </w:hyperlink>
      <w:r w:rsidR="00DE4C86">
        <w:t>. Please contact Tess on this email or 01274 221360 if you have any queries.</w:t>
      </w:r>
    </w:p>
    <w:p w:rsidR="00EC0597" w:rsidRDefault="00EC0597" w:rsidP="0003143F"/>
    <w:p w:rsidR="00DE4C86" w:rsidRDefault="00DE4C86" w:rsidP="0003143F"/>
    <w:p w:rsidR="00DE4C86" w:rsidRDefault="00DE4C86" w:rsidP="0003143F">
      <w:pPr>
        <w:rPr>
          <w:b/>
        </w:rPr>
      </w:pPr>
    </w:p>
    <w:p w:rsidR="0003143F" w:rsidRDefault="0003143F" w:rsidP="0003143F">
      <w:pPr>
        <w:rPr>
          <w:b/>
        </w:rPr>
      </w:pPr>
      <w:r w:rsidRPr="0003143F">
        <w:rPr>
          <w:b/>
        </w:rPr>
        <w:t>Beatrix Potter Show</w:t>
      </w:r>
    </w:p>
    <w:p w:rsidR="00C93C26" w:rsidRDefault="00C93C26" w:rsidP="0003143F">
      <w:pPr>
        <w:rPr>
          <w:b/>
        </w:rPr>
      </w:pPr>
    </w:p>
    <w:p w:rsidR="00C93C26" w:rsidRDefault="00C93C26" w:rsidP="0003143F">
      <w:r>
        <w:t xml:space="preserve">Join Miss Potter herself as she remembers her friends from Hill Top Farm and embarks on a brand new adventure with them. Mr.Todd is a dapper foxy gentleman who thinks nothing of helping himself to a brand new ‘kerchief from Mrs.Tiggywinkle’s washing line. When his stealing gets too much Mrs.Tiggywinkle calls for help from the most famous bunny of all, Peter Rabbit. Together they trick Mr.Todd and show him the error of his ways. </w:t>
      </w:r>
    </w:p>
    <w:p w:rsidR="00FB3AC1" w:rsidRDefault="00FB3AC1" w:rsidP="0003143F"/>
    <w:p w:rsidR="00FB3AC1" w:rsidRDefault="00FB3AC1" w:rsidP="0003143F">
      <w:r>
        <w:t>Running time of show is approximately 20 minutes.</w:t>
      </w:r>
    </w:p>
    <w:p w:rsidR="00FB3AC1" w:rsidRDefault="00FB3AC1" w:rsidP="0003143F"/>
    <w:tbl>
      <w:tblPr>
        <w:tblStyle w:val="TableGrid"/>
        <w:tblW w:w="0" w:type="auto"/>
        <w:tblLook w:val="04A0" w:firstRow="1" w:lastRow="0" w:firstColumn="1" w:lastColumn="0" w:noHBand="0" w:noVBand="1"/>
      </w:tblPr>
      <w:tblGrid>
        <w:gridCol w:w="4675"/>
        <w:gridCol w:w="4675"/>
      </w:tblGrid>
      <w:tr w:rsidR="00FB3AC1" w:rsidTr="00FB3AC1">
        <w:tc>
          <w:tcPr>
            <w:tcW w:w="4675" w:type="dxa"/>
          </w:tcPr>
          <w:p w:rsidR="00FB3AC1" w:rsidRDefault="00FB3AC1" w:rsidP="0003143F">
            <w:r>
              <w:t xml:space="preserve">Main Stage </w:t>
            </w:r>
          </w:p>
        </w:tc>
        <w:tc>
          <w:tcPr>
            <w:tcW w:w="4675" w:type="dxa"/>
          </w:tcPr>
          <w:p w:rsidR="00FB3AC1" w:rsidRDefault="00FB3AC1" w:rsidP="0003143F"/>
        </w:tc>
      </w:tr>
      <w:tr w:rsidR="00FB3AC1" w:rsidTr="00FB3AC1">
        <w:tc>
          <w:tcPr>
            <w:tcW w:w="4675" w:type="dxa"/>
          </w:tcPr>
          <w:p w:rsidR="00FB3AC1" w:rsidRDefault="00FB3AC1" w:rsidP="0003143F">
            <w:r>
              <w:t>2pm</w:t>
            </w:r>
          </w:p>
        </w:tc>
        <w:tc>
          <w:tcPr>
            <w:tcW w:w="4675" w:type="dxa"/>
          </w:tcPr>
          <w:p w:rsidR="00FB3AC1" w:rsidRDefault="00FB3AC1" w:rsidP="0003143F"/>
        </w:tc>
      </w:tr>
      <w:tr w:rsidR="00FB3AC1" w:rsidTr="00FB3AC1">
        <w:tc>
          <w:tcPr>
            <w:tcW w:w="4675" w:type="dxa"/>
          </w:tcPr>
          <w:p w:rsidR="00FB3AC1" w:rsidRDefault="00FB3AC1" w:rsidP="0003143F">
            <w:r>
              <w:t>4pm</w:t>
            </w:r>
          </w:p>
        </w:tc>
        <w:tc>
          <w:tcPr>
            <w:tcW w:w="4675" w:type="dxa"/>
          </w:tcPr>
          <w:p w:rsidR="00FB3AC1" w:rsidRDefault="00FB3AC1" w:rsidP="0003143F"/>
        </w:tc>
      </w:tr>
    </w:tbl>
    <w:p w:rsidR="00FB3AC1" w:rsidRPr="00C93C26" w:rsidRDefault="00FB3AC1" w:rsidP="0003143F"/>
    <w:p w:rsidR="0003143F" w:rsidRPr="0003143F" w:rsidRDefault="0003143F" w:rsidP="0003143F"/>
    <w:p w:rsidR="0003143F" w:rsidRPr="0003143F" w:rsidRDefault="0003143F" w:rsidP="0003143F">
      <w:pPr>
        <w:rPr>
          <w:b/>
        </w:rPr>
      </w:pPr>
      <w:r w:rsidRPr="0003143F">
        <w:rPr>
          <w:b/>
        </w:rPr>
        <w:t>Strange Tales of Shipley</w:t>
      </w:r>
    </w:p>
    <w:p w:rsidR="0003143F" w:rsidRDefault="0003143F" w:rsidP="0003143F"/>
    <w:p w:rsidR="00C93C26" w:rsidRDefault="00C93C26" w:rsidP="0003143F">
      <w:r>
        <w:t>Ride with a headless horseman, travel in a phantom carriage, meet brownies, boggarts, hauntings, time-shifting gargoyles, a housekeeper who doesn’t know she’s dead and find out why Royalty paddles in City Park.</w:t>
      </w:r>
    </w:p>
    <w:p w:rsidR="00C93C26" w:rsidRDefault="00C93C26" w:rsidP="0003143F">
      <w:r>
        <w:t xml:space="preserve">Come and enjoy a good yarn with a selection of spooky storied inspired by local myths, legends, landscape and history from Bradford Dale and beyond with local author and take teller Irene Lofthouse. Best for 5 – 12 year-olds. Children must be accompanied by an adult. </w:t>
      </w:r>
    </w:p>
    <w:p w:rsidR="00F61114" w:rsidRDefault="00F61114" w:rsidP="0003143F"/>
    <w:p w:rsidR="00C93C26" w:rsidRDefault="00FB3AC1" w:rsidP="0003143F">
      <w:r>
        <w:t xml:space="preserve">Running time of session is 45 minutes. </w:t>
      </w:r>
      <w:r w:rsidR="00C93C26">
        <w:t>Books will be available for sale and signing at the end of the session.</w:t>
      </w:r>
    </w:p>
    <w:p w:rsidR="00FB3AC1" w:rsidRDefault="00FB3AC1" w:rsidP="0003143F"/>
    <w:tbl>
      <w:tblPr>
        <w:tblStyle w:val="TableGrid"/>
        <w:tblW w:w="0" w:type="auto"/>
        <w:tblLook w:val="04A0" w:firstRow="1" w:lastRow="0" w:firstColumn="1" w:lastColumn="0" w:noHBand="0" w:noVBand="1"/>
      </w:tblPr>
      <w:tblGrid>
        <w:gridCol w:w="4675"/>
        <w:gridCol w:w="4675"/>
      </w:tblGrid>
      <w:tr w:rsidR="00F61114" w:rsidTr="00FB3AC1">
        <w:tc>
          <w:tcPr>
            <w:tcW w:w="4675" w:type="dxa"/>
          </w:tcPr>
          <w:p w:rsidR="00F61114" w:rsidRDefault="00F61114" w:rsidP="0003143F">
            <w:r>
              <w:t xml:space="preserve">Wellcroft Precinct </w:t>
            </w:r>
          </w:p>
        </w:tc>
        <w:tc>
          <w:tcPr>
            <w:tcW w:w="4675" w:type="dxa"/>
          </w:tcPr>
          <w:p w:rsidR="00F61114" w:rsidRDefault="00F61114" w:rsidP="0003143F"/>
        </w:tc>
      </w:tr>
      <w:tr w:rsidR="00FB3AC1" w:rsidTr="00FB3AC1">
        <w:tc>
          <w:tcPr>
            <w:tcW w:w="4675" w:type="dxa"/>
          </w:tcPr>
          <w:p w:rsidR="00FB3AC1" w:rsidRDefault="00FB3AC1" w:rsidP="0003143F">
            <w:r>
              <w:t xml:space="preserve">11.30am </w:t>
            </w:r>
          </w:p>
        </w:tc>
        <w:tc>
          <w:tcPr>
            <w:tcW w:w="4675" w:type="dxa"/>
          </w:tcPr>
          <w:p w:rsidR="00FB3AC1" w:rsidRDefault="00FB3AC1" w:rsidP="0003143F"/>
        </w:tc>
      </w:tr>
      <w:tr w:rsidR="00FB3AC1" w:rsidTr="00FB3AC1">
        <w:tc>
          <w:tcPr>
            <w:tcW w:w="4675" w:type="dxa"/>
          </w:tcPr>
          <w:p w:rsidR="00FB3AC1" w:rsidRDefault="00FB3AC1" w:rsidP="0003143F">
            <w:r>
              <w:t>1.30pm</w:t>
            </w:r>
          </w:p>
        </w:tc>
        <w:tc>
          <w:tcPr>
            <w:tcW w:w="4675" w:type="dxa"/>
          </w:tcPr>
          <w:p w:rsidR="00FB3AC1" w:rsidRDefault="00FB3AC1" w:rsidP="0003143F"/>
        </w:tc>
      </w:tr>
      <w:tr w:rsidR="00FB3AC1" w:rsidTr="00FB3AC1">
        <w:tc>
          <w:tcPr>
            <w:tcW w:w="4675" w:type="dxa"/>
          </w:tcPr>
          <w:p w:rsidR="00FB3AC1" w:rsidRDefault="00FB3AC1" w:rsidP="0003143F">
            <w:r>
              <w:t>3.15pm</w:t>
            </w:r>
          </w:p>
        </w:tc>
        <w:tc>
          <w:tcPr>
            <w:tcW w:w="4675" w:type="dxa"/>
          </w:tcPr>
          <w:p w:rsidR="00FB3AC1" w:rsidRDefault="00FB3AC1" w:rsidP="0003143F"/>
        </w:tc>
      </w:tr>
    </w:tbl>
    <w:p w:rsidR="00FB3AC1" w:rsidRDefault="00FB3AC1" w:rsidP="0003143F"/>
    <w:p w:rsidR="00C93C26" w:rsidRDefault="00C93C26" w:rsidP="0003143F">
      <w:pPr>
        <w:rPr>
          <w:rFonts w:eastAsia="Times New Roman" w:cs="Times New Roman"/>
        </w:rPr>
      </w:pPr>
    </w:p>
    <w:p w:rsidR="00DE4C86" w:rsidRDefault="00DE4C86" w:rsidP="0003143F">
      <w:pPr>
        <w:rPr>
          <w:b/>
        </w:rPr>
      </w:pPr>
    </w:p>
    <w:p w:rsidR="0003143F" w:rsidRDefault="0003143F" w:rsidP="0003143F">
      <w:pPr>
        <w:rPr>
          <w:b/>
        </w:rPr>
      </w:pPr>
      <w:r w:rsidRPr="0003143F">
        <w:rPr>
          <w:b/>
        </w:rPr>
        <w:lastRenderedPageBreak/>
        <w:t>Fanciful Worlds</w:t>
      </w:r>
    </w:p>
    <w:p w:rsidR="00C93C26" w:rsidRDefault="00C93C26" w:rsidP="0003143F">
      <w:pPr>
        <w:rPr>
          <w:b/>
        </w:rPr>
      </w:pPr>
    </w:p>
    <w:p w:rsidR="00C93C26" w:rsidRPr="00C93C26" w:rsidRDefault="00C93C26" w:rsidP="0003143F">
      <w:r w:rsidRPr="00C93C26">
        <w:t xml:space="preserve">A storyteller traversed the land. Taking audiences young and old on exciting adventures! </w:t>
      </w:r>
    </w:p>
    <w:p w:rsidR="00C93C26" w:rsidRDefault="00C93C26" w:rsidP="0003143F">
      <w:r w:rsidRPr="00C93C26">
        <w:t xml:space="preserve">He spins tales, using all kind of tricks to ignite the imagination. He works with </w:t>
      </w:r>
      <w:r>
        <w:t>k</w:t>
      </w:r>
      <w:r w:rsidR="008E08F7">
        <w:t>2</w:t>
      </w:r>
      <w:r w:rsidRPr="00C93C26">
        <w:t>ings, trolls, troubadours and teachers, unlocking stories within them and weaving them in to bespo</w:t>
      </w:r>
      <w:r>
        <w:t>k</w:t>
      </w:r>
      <w:r w:rsidRPr="00C93C26">
        <w:t xml:space="preserve">e journeys </w:t>
      </w:r>
      <w:r>
        <w:t>filled with wisdom and truth. He</w:t>
      </w:r>
      <w:r w:rsidRPr="00C93C26">
        <w:t xml:space="preserve"> is a guide to those who would explore the dark deep woods, mysterious mountains or turbulent sea within the human heart.</w:t>
      </w:r>
    </w:p>
    <w:p w:rsidR="00F61114" w:rsidRDefault="00F61114" w:rsidP="0003143F"/>
    <w:p w:rsidR="00F61114" w:rsidRPr="00C93C26" w:rsidRDefault="00F61114" w:rsidP="0003143F">
      <w:r>
        <w:t>Running time of session is 30 minutes.</w:t>
      </w:r>
    </w:p>
    <w:p w:rsidR="0003143F" w:rsidRDefault="0003143F">
      <w:pPr>
        <w:rPr>
          <w:b/>
        </w:rPr>
      </w:pPr>
    </w:p>
    <w:tbl>
      <w:tblPr>
        <w:tblStyle w:val="TableGrid"/>
        <w:tblW w:w="0" w:type="auto"/>
        <w:tblLook w:val="04A0" w:firstRow="1" w:lastRow="0" w:firstColumn="1" w:lastColumn="0" w:noHBand="0" w:noVBand="1"/>
      </w:tblPr>
      <w:tblGrid>
        <w:gridCol w:w="4675"/>
        <w:gridCol w:w="4675"/>
      </w:tblGrid>
      <w:tr w:rsidR="00F61114" w:rsidTr="00F61114">
        <w:tc>
          <w:tcPr>
            <w:tcW w:w="4675" w:type="dxa"/>
          </w:tcPr>
          <w:p w:rsidR="00F61114" w:rsidRPr="00F61114" w:rsidRDefault="00F61114">
            <w:r w:rsidRPr="00F61114">
              <w:t>1pm Market Square</w:t>
            </w:r>
          </w:p>
        </w:tc>
        <w:tc>
          <w:tcPr>
            <w:tcW w:w="4675" w:type="dxa"/>
          </w:tcPr>
          <w:p w:rsidR="00F61114" w:rsidRDefault="00F61114">
            <w:pPr>
              <w:rPr>
                <w:b/>
              </w:rPr>
            </w:pPr>
          </w:p>
        </w:tc>
      </w:tr>
      <w:tr w:rsidR="00F61114" w:rsidTr="00F61114">
        <w:tc>
          <w:tcPr>
            <w:tcW w:w="4675" w:type="dxa"/>
          </w:tcPr>
          <w:p w:rsidR="00F61114" w:rsidRPr="00F61114" w:rsidRDefault="00F61114">
            <w:r w:rsidRPr="00F61114">
              <w:t xml:space="preserve">2.30pm Wellcroft Precinct </w:t>
            </w:r>
          </w:p>
        </w:tc>
        <w:tc>
          <w:tcPr>
            <w:tcW w:w="4675" w:type="dxa"/>
          </w:tcPr>
          <w:p w:rsidR="00F61114" w:rsidRDefault="00F61114">
            <w:pPr>
              <w:rPr>
                <w:b/>
              </w:rPr>
            </w:pPr>
          </w:p>
        </w:tc>
      </w:tr>
      <w:tr w:rsidR="00F61114" w:rsidTr="00F61114">
        <w:tc>
          <w:tcPr>
            <w:tcW w:w="4675" w:type="dxa"/>
          </w:tcPr>
          <w:p w:rsidR="00F61114" w:rsidRPr="00F61114" w:rsidRDefault="00F61114">
            <w:r w:rsidRPr="00F61114">
              <w:t>3.30pm Market Square</w:t>
            </w:r>
          </w:p>
        </w:tc>
        <w:tc>
          <w:tcPr>
            <w:tcW w:w="4675" w:type="dxa"/>
          </w:tcPr>
          <w:p w:rsidR="00F61114" w:rsidRDefault="00F61114">
            <w:pPr>
              <w:rPr>
                <w:b/>
              </w:rPr>
            </w:pPr>
          </w:p>
        </w:tc>
      </w:tr>
    </w:tbl>
    <w:p w:rsidR="00F61114" w:rsidRDefault="00F61114">
      <w:pPr>
        <w:rPr>
          <w:b/>
        </w:rPr>
      </w:pPr>
    </w:p>
    <w:p w:rsidR="008E08F7" w:rsidRDefault="008E08F7">
      <w:pPr>
        <w:rPr>
          <w:b/>
        </w:rPr>
      </w:pPr>
    </w:p>
    <w:p w:rsidR="008E08F7" w:rsidRDefault="00FB3AC1">
      <w:pPr>
        <w:rPr>
          <w:b/>
        </w:rPr>
      </w:pPr>
      <w:r>
        <w:rPr>
          <w:b/>
        </w:rPr>
        <w:t xml:space="preserve">Craft workshops </w:t>
      </w:r>
    </w:p>
    <w:p w:rsidR="008E08F7" w:rsidRDefault="008E08F7">
      <w:pPr>
        <w:rPr>
          <w:b/>
        </w:rPr>
      </w:pPr>
    </w:p>
    <w:p w:rsidR="008E08F7" w:rsidRDefault="008E08F7">
      <w:r>
        <w:t xml:space="preserve">We will be running </w:t>
      </w:r>
      <w:r w:rsidR="00FB3AC1">
        <w:t xml:space="preserve">‘Storytelling’ themed </w:t>
      </w:r>
      <w:r>
        <w:t>craft workshops</w:t>
      </w:r>
      <w:r w:rsidR="00FB3AC1">
        <w:t xml:space="preserve"> in the afternoon. Locations and times tbc. If you would like to attend these workshops please let us know and we can structure them accordingly. Groups of up to 30 can be accommodated.</w:t>
      </w:r>
    </w:p>
    <w:p w:rsidR="008E08F7" w:rsidRDefault="008E08F7">
      <w:pPr>
        <w:rPr>
          <w:b/>
        </w:rPr>
      </w:pPr>
    </w:p>
    <w:p w:rsidR="00513B7D" w:rsidRPr="0003143F" w:rsidRDefault="00775FEE">
      <w:pPr>
        <w:rPr>
          <w:b/>
        </w:rPr>
      </w:pPr>
      <w:r w:rsidRPr="0003143F">
        <w:rPr>
          <w:b/>
        </w:rPr>
        <w:t xml:space="preserve">Hive Open Day </w:t>
      </w:r>
    </w:p>
    <w:p w:rsidR="00040169" w:rsidRPr="0003143F" w:rsidRDefault="00040169">
      <w:pPr>
        <w:rPr>
          <w:b/>
        </w:rPr>
      </w:pPr>
    </w:p>
    <w:p w:rsidR="00040169" w:rsidRPr="0003143F" w:rsidRDefault="00040169">
      <w:pPr>
        <w:rPr>
          <w:b/>
        </w:rPr>
      </w:pPr>
      <w:r w:rsidRPr="0003143F">
        <w:rPr>
          <w:b/>
        </w:rPr>
        <w:t>11am til 4pm</w:t>
      </w:r>
    </w:p>
    <w:p w:rsidR="00775FEE" w:rsidRPr="0003143F" w:rsidRDefault="00775FEE">
      <w:pPr>
        <w:rPr>
          <w:b/>
        </w:rPr>
      </w:pPr>
    </w:p>
    <w:p w:rsidR="00775FEE" w:rsidRPr="0003143F" w:rsidRDefault="00775FEE" w:rsidP="00775FEE">
      <w:r w:rsidRPr="0003143F">
        <w:t xml:space="preserve">Hive is hosting an open day for anyone that would like to attend with demonstrations and hands on activity. </w:t>
      </w:r>
      <w:r w:rsidR="00040169" w:rsidRPr="0003143F">
        <w:t xml:space="preserve">Please see table below for timings of drop-in slots. </w:t>
      </w:r>
    </w:p>
    <w:p w:rsidR="00775FEE" w:rsidRPr="0003143F" w:rsidRDefault="00775FEE" w:rsidP="00775FEE"/>
    <w:tbl>
      <w:tblPr>
        <w:tblStyle w:val="LightGrid-Accent3"/>
        <w:tblW w:w="0" w:type="auto"/>
        <w:tblLook w:val="04A0" w:firstRow="1" w:lastRow="0" w:firstColumn="1" w:lastColumn="0" w:noHBand="0" w:noVBand="1"/>
      </w:tblPr>
      <w:tblGrid>
        <w:gridCol w:w="2461"/>
        <w:gridCol w:w="2277"/>
        <w:gridCol w:w="2440"/>
        <w:gridCol w:w="2064"/>
      </w:tblGrid>
      <w:tr w:rsidR="00775FEE" w:rsidRPr="0003143F" w:rsidTr="00BF7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b w:val="0"/>
              </w:rPr>
            </w:pPr>
            <w:r w:rsidRPr="0003143F">
              <w:rPr>
                <w:rFonts w:asciiTheme="minorHAnsi" w:hAnsiTheme="minorHAnsi"/>
                <w:b w:val="0"/>
              </w:rPr>
              <w:t>Activity</w:t>
            </w:r>
          </w:p>
        </w:tc>
        <w:tc>
          <w:tcPr>
            <w:tcW w:w="2277" w:type="dxa"/>
          </w:tcPr>
          <w:p w:rsidR="00775FEE" w:rsidRPr="0003143F" w:rsidRDefault="00775FEE" w:rsidP="00BF7BB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3143F">
              <w:rPr>
                <w:rFonts w:asciiTheme="minorHAnsi" w:hAnsiTheme="minorHAnsi"/>
                <w:b w:val="0"/>
              </w:rPr>
              <w:t>Studio</w:t>
            </w:r>
          </w:p>
        </w:tc>
        <w:tc>
          <w:tcPr>
            <w:tcW w:w="2440" w:type="dxa"/>
          </w:tcPr>
          <w:p w:rsidR="00775FEE" w:rsidRPr="0003143F" w:rsidRDefault="00775FEE" w:rsidP="00BF7BB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3143F">
              <w:rPr>
                <w:rFonts w:asciiTheme="minorHAnsi" w:hAnsiTheme="minorHAnsi"/>
                <w:b w:val="0"/>
              </w:rPr>
              <w:t>Time</w:t>
            </w:r>
          </w:p>
        </w:tc>
        <w:tc>
          <w:tcPr>
            <w:tcW w:w="2064" w:type="dxa"/>
          </w:tcPr>
          <w:p w:rsidR="00775FEE" w:rsidRPr="0003143F" w:rsidRDefault="00775FEE" w:rsidP="00BF7BB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3143F">
              <w:rPr>
                <w:rFonts w:asciiTheme="minorHAnsi" w:hAnsiTheme="minorHAnsi"/>
                <w:b w:val="0"/>
              </w:rPr>
              <w:t>Staff/Volunteer</w:t>
            </w:r>
          </w:p>
        </w:tc>
      </w:tr>
      <w:tr w:rsidR="00775FEE" w:rsidRPr="0003143F" w:rsidTr="00BF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Birklands Room</w:t>
            </w:r>
          </w:p>
        </w:tc>
        <w:tc>
          <w:tcPr>
            <w:tcW w:w="2277"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11am-4pm</w:t>
            </w:r>
          </w:p>
        </w:tc>
        <w:tc>
          <w:tcPr>
            <w:tcW w:w="2440"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 xml:space="preserve">Exhibition of Thrive project </w:t>
            </w:r>
          </w:p>
        </w:tc>
        <w:tc>
          <w:tcPr>
            <w:tcW w:w="2064"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p>
        </w:tc>
      </w:tr>
      <w:tr w:rsidR="00775FEE" w:rsidRPr="0003143F" w:rsidTr="00BF7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Birklands Room</w:t>
            </w:r>
          </w:p>
        </w:tc>
        <w:tc>
          <w:tcPr>
            <w:tcW w:w="2277"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1pm-2pm</w:t>
            </w:r>
          </w:p>
        </w:tc>
        <w:tc>
          <w:tcPr>
            <w:tcW w:w="2440"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Book making workshop</w:t>
            </w:r>
          </w:p>
        </w:tc>
        <w:tc>
          <w:tcPr>
            <w:tcW w:w="2064"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Jane Mc/</w:t>
            </w:r>
          </w:p>
        </w:tc>
      </w:tr>
      <w:tr w:rsidR="00775FEE" w:rsidRPr="0003143F" w:rsidTr="00BF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Ceramics  Studio</w:t>
            </w:r>
          </w:p>
        </w:tc>
        <w:tc>
          <w:tcPr>
            <w:tcW w:w="2277"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12-2pm/3-4pm</w:t>
            </w:r>
          </w:p>
        </w:tc>
        <w:tc>
          <w:tcPr>
            <w:tcW w:w="2440"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Ceramic bead making</w:t>
            </w:r>
          </w:p>
        </w:tc>
        <w:tc>
          <w:tcPr>
            <w:tcW w:w="2064"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 xml:space="preserve">Rachel </w:t>
            </w:r>
          </w:p>
        </w:tc>
      </w:tr>
      <w:tr w:rsidR="00775FEE" w:rsidRPr="0003143F" w:rsidTr="00BF7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Woodwork Studio</w:t>
            </w:r>
          </w:p>
        </w:tc>
        <w:tc>
          <w:tcPr>
            <w:tcW w:w="2277"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12-2pm/3-4pm</w:t>
            </w:r>
          </w:p>
        </w:tc>
        <w:tc>
          <w:tcPr>
            <w:tcW w:w="2440"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Wooden pendant making</w:t>
            </w:r>
          </w:p>
        </w:tc>
        <w:tc>
          <w:tcPr>
            <w:tcW w:w="2064"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 xml:space="preserve">Simon /Martin </w:t>
            </w:r>
          </w:p>
        </w:tc>
      </w:tr>
      <w:tr w:rsidR="00775FEE" w:rsidRPr="0003143F" w:rsidTr="00BF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Car Park (Weather Permitting)</w:t>
            </w:r>
          </w:p>
        </w:tc>
        <w:tc>
          <w:tcPr>
            <w:tcW w:w="2277"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All day</w:t>
            </w:r>
          </w:p>
        </w:tc>
        <w:tc>
          <w:tcPr>
            <w:tcW w:w="2440"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Making a story city</w:t>
            </w:r>
          </w:p>
        </w:tc>
        <w:tc>
          <w:tcPr>
            <w:tcW w:w="2064"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Emma</w:t>
            </w:r>
          </w:p>
        </w:tc>
      </w:tr>
      <w:tr w:rsidR="00775FEE" w:rsidRPr="0003143F" w:rsidTr="00BF7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Café Area</w:t>
            </w:r>
          </w:p>
        </w:tc>
        <w:tc>
          <w:tcPr>
            <w:tcW w:w="2277"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12-2pm/3-4pm</w:t>
            </w:r>
          </w:p>
        </w:tc>
        <w:tc>
          <w:tcPr>
            <w:tcW w:w="2440"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Pom-Pom making</w:t>
            </w:r>
          </w:p>
        </w:tc>
        <w:tc>
          <w:tcPr>
            <w:tcW w:w="2064"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Carolyn</w:t>
            </w:r>
          </w:p>
        </w:tc>
      </w:tr>
      <w:tr w:rsidR="00775FEE" w:rsidRPr="0003143F" w:rsidTr="00BF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Ceramics Studio</w:t>
            </w:r>
          </w:p>
        </w:tc>
        <w:tc>
          <w:tcPr>
            <w:tcW w:w="2277"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All day</w:t>
            </w:r>
          </w:p>
        </w:tc>
        <w:tc>
          <w:tcPr>
            <w:tcW w:w="2440"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Pottery throwing demonstration</w:t>
            </w:r>
          </w:p>
        </w:tc>
        <w:tc>
          <w:tcPr>
            <w:tcW w:w="2064"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Jane H</w:t>
            </w:r>
          </w:p>
        </w:tc>
      </w:tr>
    </w:tbl>
    <w:p w:rsidR="00775FEE" w:rsidRPr="0003143F" w:rsidRDefault="00775FEE" w:rsidP="00775FEE"/>
    <w:p w:rsidR="00775FEE" w:rsidRPr="0003143F" w:rsidRDefault="00775FEE" w:rsidP="00775FEE">
      <w:pPr>
        <w:rPr>
          <w:b/>
        </w:rPr>
      </w:pPr>
      <w:r w:rsidRPr="0003143F">
        <w:rPr>
          <w:b/>
        </w:rPr>
        <w:t>For Primary School Gr</w:t>
      </w:r>
      <w:r w:rsidR="00040169" w:rsidRPr="0003143F">
        <w:rPr>
          <w:b/>
        </w:rPr>
        <w:t>oups – Limited to 2 groups so booking is required and is first come, first served.</w:t>
      </w:r>
    </w:p>
    <w:p w:rsidR="00040169" w:rsidRPr="0003143F" w:rsidRDefault="00040169" w:rsidP="00775FEE">
      <w:pPr>
        <w:rPr>
          <w:b/>
        </w:rPr>
      </w:pPr>
    </w:p>
    <w:p w:rsidR="00775FEE" w:rsidRPr="0003143F" w:rsidRDefault="00775FEE" w:rsidP="00775FEE">
      <w:r w:rsidRPr="0003143F">
        <w:t>Hive is offering 2 school sessions in the day, 1 class (max 30) per session for a 30 minute, hands on creative activity making pieces towards a story pendant.</w:t>
      </w:r>
    </w:p>
    <w:p w:rsidR="00775FEE" w:rsidRPr="0003143F" w:rsidRDefault="00775FEE" w:rsidP="00775FEE">
      <w:r w:rsidRPr="0003143F">
        <w:t xml:space="preserve">Needed: Teacher/TA/Parent volunteer per small group (5 small groups). </w:t>
      </w:r>
    </w:p>
    <w:p w:rsidR="00736337" w:rsidRPr="0003143F" w:rsidRDefault="00736337" w:rsidP="00775FEE">
      <w:r w:rsidRPr="0003143F">
        <w:lastRenderedPageBreak/>
        <w:t>At the end of the day Hive will fill fire the ceramic beads for you to collect at a later date (TBC). You will then be able to construct your class story pendant at school.</w:t>
      </w:r>
    </w:p>
    <w:p w:rsidR="00040169" w:rsidRPr="0003143F" w:rsidRDefault="00040169" w:rsidP="00775FEE">
      <w:pPr>
        <w:rPr>
          <w:b/>
        </w:rPr>
      </w:pPr>
    </w:p>
    <w:p w:rsidR="00775FEE" w:rsidRPr="0003143F" w:rsidRDefault="00775FEE" w:rsidP="00775FEE">
      <w:pPr>
        <w:rPr>
          <w:b/>
        </w:rPr>
      </w:pPr>
      <w:r w:rsidRPr="0003143F">
        <w:rPr>
          <w:b/>
        </w:rPr>
        <w:t>Session 1 – 11am</w:t>
      </w:r>
    </w:p>
    <w:p w:rsidR="00775FEE" w:rsidRPr="0003143F" w:rsidRDefault="00775FEE" w:rsidP="00775FEE">
      <w:pPr>
        <w:rPr>
          <w:b/>
        </w:rPr>
      </w:pPr>
      <w:r w:rsidRPr="0003143F">
        <w:rPr>
          <w:b/>
        </w:rPr>
        <w:t>Session 2 – 2pm</w:t>
      </w:r>
    </w:p>
    <w:p w:rsidR="00775FEE" w:rsidRPr="0003143F" w:rsidRDefault="00775FEE" w:rsidP="00775FEE">
      <w:pPr>
        <w:rPr>
          <w:b/>
        </w:rPr>
      </w:pPr>
    </w:p>
    <w:tbl>
      <w:tblPr>
        <w:tblStyle w:val="LightGrid-Accent3"/>
        <w:tblW w:w="0" w:type="auto"/>
        <w:tblLook w:val="04A0" w:firstRow="1" w:lastRow="0" w:firstColumn="1" w:lastColumn="0" w:noHBand="0" w:noVBand="1"/>
      </w:tblPr>
      <w:tblGrid>
        <w:gridCol w:w="2461"/>
        <w:gridCol w:w="2277"/>
        <w:gridCol w:w="2440"/>
        <w:gridCol w:w="2064"/>
      </w:tblGrid>
      <w:tr w:rsidR="00775FEE" w:rsidRPr="0003143F" w:rsidTr="00BF7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b w:val="0"/>
              </w:rPr>
            </w:pPr>
            <w:r w:rsidRPr="0003143F">
              <w:rPr>
                <w:rFonts w:asciiTheme="minorHAnsi" w:hAnsiTheme="minorHAnsi"/>
                <w:b w:val="0"/>
              </w:rPr>
              <w:t>Activity</w:t>
            </w:r>
          </w:p>
        </w:tc>
        <w:tc>
          <w:tcPr>
            <w:tcW w:w="2277" w:type="dxa"/>
          </w:tcPr>
          <w:p w:rsidR="00775FEE" w:rsidRPr="0003143F" w:rsidRDefault="00775FEE" w:rsidP="00BF7BB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3143F">
              <w:rPr>
                <w:rFonts w:asciiTheme="minorHAnsi" w:hAnsiTheme="minorHAnsi"/>
                <w:b w:val="0"/>
              </w:rPr>
              <w:t>Studio</w:t>
            </w:r>
          </w:p>
        </w:tc>
        <w:tc>
          <w:tcPr>
            <w:tcW w:w="2440" w:type="dxa"/>
          </w:tcPr>
          <w:p w:rsidR="00775FEE" w:rsidRPr="0003143F" w:rsidRDefault="00775FEE" w:rsidP="00BF7BB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3143F">
              <w:rPr>
                <w:rFonts w:asciiTheme="minorHAnsi" w:hAnsiTheme="minorHAnsi"/>
                <w:b w:val="0"/>
              </w:rPr>
              <w:t>Time</w:t>
            </w:r>
          </w:p>
        </w:tc>
        <w:tc>
          <w:tcPr>
            <w:tcW w:w="2064" w:type="dxa"/>
          </w:tcPr>
          <w:p w:rsidR="00775FEE" w:rsidRPr="0003143F" w:rsidRDefault="00775FEE" w:rsidP="00BF7BB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3143F">
              <w:rPr>
                <w:rFonts w:asciiTheme="minorHAnsi" w:hAnsiTheme="minorHAnsi"/>
                <w:b w:val="0"/>
              </w:rPr>
              <w:t>Staff/Volunteer</w:t>
            </w:r>
          </w:p>
        </w:tc>
      </w:tr>
      <w:tr w:rsidR="00775FEE" w:rsidRPr="0003143F" w:rsidTr="00BF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Birklands Room</w:t>
            </w:r>
          </w:p>
        </w:tc>
        <w:tc>
          <w:tcPr>
            <w:tcW w:w="2277"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11-12pm/2-3pm</w:t>
            </w:r>
          </w:p>
        </w:tc>
        <w:tc>
          <w:tcPr>
            <w:tcW w:w="2440"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Book making workshop</w:t>
            </w:r>
          </w:p>
        </w:tc>
        <w:tc>
          <w:tcPr>
            <w:tcW w:w="2064"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Jane Mc</w:t>
            </w:r>
          </w:p>
        </w:tc>
      </w:tr>
      <w:tr w:rsidR="00775FEE" w:rsidRPr="0003143F" w:rsidTr="00BF7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Ceramics  Studio</w:t>
            </w:r>
          </w:p>
        </w:tc>
        <w:tc>
          <w:tcPr>
            <w:tcW w:w="2277"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11-12pm/2-3pm</w:t>
            </w:r>
          </w:p>
        </w:tc>
        <w:tc>
          <w:tcPr>
            <w:tcW w:w="2440"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Ceramic bead making</w:t>
            </w:r>
          </w:p>
        </w:tc>
        <w:tc>
          <w:tcPr>
            <w:tcW w:w="2064"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Rachel</w:t>
            </w:r>
          </w:p>
        </w:tc>
      </w:tr>
      <w:tr w:rsidR="00775FEE" w:rsidRPr="0003143F" w:rsidTr="00BF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Woodwork Studio</w:t>
            </w:r>
          </w:p>
        </w:tc>
        <w:tc>
          <w:tcPr>
            <w:tcW w:w="2277"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11-12pm/2-3pm</w:t>
            </w:r>
          </w:p>
        </w:tc>
        <w:tc>
          <w:tcPr>
            <w:tcW w:w="2440"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Wooden pendant making</w:t>
            </w:r>
          </w:p>
        </w:tc>
        <w:tc>
          <w:tcPr>
            <w:tcW w:w="2064"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Simon/Martin</w:t>
            </w:r>
          </w:p>
        </w:tc>
      </w:tr>
      <w:tr w:rsidR="00775FEE" w:rsidRPr="0003143F" w:rsidTr="00BF7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Car Park (Weather Permitting)</w:t>
            </w:r>
          </w:p>
        </w:tc>
        <w:tc>
          <w:tcPr>
            <w:tcW w:w="2277"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11-12pm/2-3pm</w:t>
            </w:r>
          </w:p>
        </w:tc>
        <w:tc>
          <w:tcPr>
            <w:tcW w:w="2440"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Making a story city</w:t>
            </w:r>
          </w:p>
        </w:tc>
        <w:tc>
          <w:tcPr>
            <w:tcW w:w="2064"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Emma</w:t>
            </w:r>
          </w:p>
        </w:tc>
      </w:tr>
      <w:tr w:rsidR="00775FEE" w:rsidRPr="0003143F" w:rsidTr="00BF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Café Area</w:t>
            </w:r>
          </w:p>
        </w:tc>
        <w:tc>
          <w:tcPr>
            <w:tcW w:w="2277"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11-12pm/2-3pm</w:t>
            </w:r>
          </w:p>
        </w:tc>
        <w:tc>
          <w:tcPr>
            <w:tcW w:w="2440"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Pom-Pom making</w:t>
            </w:r>
          </w:p>
        </w:tc>
        <w:tc>
          <w:tcPr>
            <w:tcW w:w="2064" w:type="dxa"/>
          </w:tcPr>
          <w:p w:rsidR="00775FEE" w:rsidRPr="0003143F" w:rsidRDefault="00775FEE" w:rsidP="00BF7BBD">
            <w:pPr>
              <w:cnfStyle w:val="000000100000" w:firstRow="0" w:lastRow="0" w:firstColumn="0" w:lastColumn="0" w:oddVBand="0" w:evenVBand="0" w:oddHBand="1" w:evenHBand="0" w:firstRowFirstColumn="0" w:firstRowLastColumn="0" w:lastRowFirstColumn="0" w:lastRowLastColumn="0"/>
            </w:pPr>
            <w:r w:rsidRPr="0003143F">
              <w:t>Carolyn</w:t>
            </w:r>
          </w:p>
        </w:tc>
      </w:tr>
      <w:tr w:rsidR="00775FEE" w:rsidRPr="0003143F" w:rsidTr="00BF7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75FEE" w:rsidRPr="0003143F" w:rsidRDefault="00775FEE" w:rsidP="00BF7BBD">
            <w:pPr>
              <w:rPr>
                <w:rFonts w:asciiTheme="minorHAnsi" w:hAnsiTheme="minorHAnsi"/>
              </w:rPr>
            </w:pPr>
            <w:r w:rsidRPr="0003143F">
              <w:rPr>
                <w:rFonts w:asciiTheme="minorHAnsi" w:hAnsiTheme="minorHAnsi"/>
              </w:rPr>
              <w:t>Ceramics Studio</w:t>
            </w:r>
          </w:p>
        </w:tc>
        <w:tc>
          <w:tcPr>
            <w:tcW w:w="2277"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All day</w:t>
            </w:r>
          </w:p>
        </w:tc>
        <w:tc>
          <w:tcPr>
            <w:tcW w:w="2440"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Pottery throwing demonstration</w:t>
            </w:r>
          </w:p>
        </w:tc>
        <w:tc>
          <w:tcPr>
            <w:tcW w:w="2064" w:type="dxa"/>
          </w:tcPr>
          <w:p w:rsidR="00775FEE" w:rsidRPr="0003143F" w:rsidRDefault="00775FEE" w:rsidP="00BF7BBD">
            <w:pPr>
              <w:cnfStyle w:val="000000010000" w:firstRow="0" w:lastRow="0" w:firstColumn="0" w:lastColumn="0" w:oddVBand="0" w:evenVBand="0" w:oddHBand="0" w:evenHBand="1" w:firstRowFirstColumn="0" w:firstRowLastColumn="0" w:lastRowFirstColumn="0" w:lastRowLastColumn="0"/>
            </w:pPr>
            <w:r w:rsidRPr="0003143F">
              <w:t>Jane H</w:t>
            </w:r>
          </w:p>
        </w:tc>
      </w:tr>
    </w:tbl>
    <w:p w:rsidR="00775FEE" w:rsidRPr="0003143F" w:rsidRDefault="00775FEE"/>
    <w:p w:rsidR="00736337" w:rsidRPr="0003143F" w:rsidRDefault="00736337">
      <w:pPr>
        <w:rPr>
          <w:b/>
        </w:rPr>
      </w:pPr>
    </w:p>
    <w:p w:rsidR="00736337" w:rsidRPr="0003143F" w:rsidRDefault="00736337">
      <w:pPr>
        <w:rPr>
          <w:b/>
        </w:rPr>
      </w:pPr>
    </w:p>
    <w:p w:rsidR="00736337" w:rsidRPr="0003143F" w:rsidRDefault="00736337">
      <w:pPr>
        <w:rPr>
          <w:b/>
        </w:rPr>
      </w:pPr>
    </w:p>
    <w:p w:rsidR="00736337" w:rsidRPr="0003143F" w:rsidRDefault="00736337">
      <w:pPr>
        <w:rPr>
          <w:b/>
        </w:rPr>
      </w:pPr>
    </w:p>
    <w:p w:rsidR="00ED6D8D" w:rsidRPr="0003143F" w:rsidRDefault="00ED6D8D"/>
    <w:sectPr w:rsidR="00ED6D8D" w:rsidRPr="0003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EE"/>
    <w:rsid w:val="0003143F"/>
    <w:rsid w:val="00040169"/>
    <w:rsid w:val="000D121D"/>
    <w:rsid w:val="00513B7D"/>
    <w:rsid w:val="0055477A"/>
    <w:rsid w:val="00736337"/>
    <w:rsid w:val="00775FEE"/>
    <w:rsid w:val="008E08F7"/>
    <w:rsid w:val="00C93C26"/>
    <w:rsid w:val="00DE4C86"/>
    <w:rsid w:val="00EC0597"/>
    <w:rsid w:val="00ED6D8D"/>
    <w:rsid w:val="00F61114"/>
    <w:rsid w:val="00FB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LightGrid-Accent3">
    <w:name w:val="Light Grid Accent 3"/>
    <w:basedOn w:val="TableNormal"/>
    <w:uiPriority w:val="62"/>
    <w:rsid w:val="00775FEE"/>
    <w:rPr>
      <w:lang w:val="en-GB"/>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NormalWeb">
    <w:name w:val="Normal (Web)"/>
    <w:basedOn w:val="Normal"/>
    <w:uiPriority w:val="99"/>
    <w:semiHidden/>
    <w:unhideWhenUsed/>
    <w:rsid w:val="0073633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B3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LightGrid-Accent3">
    <w:name w:val="Light Grid Accent 3"/>
    <w:basedOn w:val="TableNormal"/>
    <w:uiPriority w:val="62"/>
    <w:rsid w:val="00775FEE"/>
    <w:rPr>
      <w:lang w:val="en-GB"/>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NormalWeb">
    <w:name w:val="Normal (Web)"/>
    <w:basedOn w:val="Normal"/>
    <w:uiPriority w:val="99"/>
    <w:semiHidden/>
    <w:unhideWhenUsed/>
    <w:rsid w:val="0073633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B3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70528">
      <w:bodyDiv w:val="1"/>
      <w:marLeft w:val="0"/>
      <w:marRight w:val="0"/>
      <w:marTop w:val="0"/>
      <w:marBottom w:val="0"/>
      <w:divBdr>
        <w:top w:val="none" w:sz="0" w:space="0" w:color="auto"/>
        <w:left w:val="none" w:sz="0" w:space="0" w:color="auto"/>
        <w:bottom w:val="none" w:sz="0" w:space="0" w:color="auto"/>
        <w:right w:val="none" w:sz="0" w:space="0" w:color="auto"/>
      </w:divBdr>
    </w:div>
    <w:div w:id="19936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unity@q20thea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608</Words>
  <Characters>3467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dc:creator>
  <cp:lastModifiedBy>Fiona Binns</cp:lastModifiedBy>
  <cp:revision>2</cp:revision>
  <dcterms:created xsi:type="dcterms:W3CDTF">2016-05-23T09:43:00Z</dcterms:created>
  <dcterms:modified xsi:type="dcterms:W3CDTF">2016-05-23T09:43:00Z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