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B5" w:rsidRDefault="00A135B5" w:rsidP="00A135B5">
      <w:pPr>
        <w:jc w:val="right"/>
        <w:rPr>
          <w:b/>
        </w:rPr>
      </w:pPr>
      <w:r>
        <w:rPr>
          <w:b/>
        </w:rPr>
        <w:t>Document FH Appendix 2</w:t>
      </w:r>
    </w:p>
    <w:p w:rsidR="00A135B5" w:rsidRDefault="00A135B5" w:rsidP="00AD2A41">
      <w:pPr>
        <w:jc w:val="center"/>
        <w:rPr>
          <w:b/>
        </w:rPr>
      </w:pPr>
    </w:p>
    <w:p w:rsidR="00AD2A41" w:rsidRDefault="00F16948" w:rsidP="00A135B5">
      <w:pPr>
        <w:jc w:val="center"/>
        <w:rPr>
          <w:b/>
        </w:rPr>
      </w:pPr>
      <w:r>
        <w:rPr>
          <w:b/>
        </w:rPr>
        <w:t>Flexibility in School Nurseries</w:t>
      </w:r>
    </w:p>
    <w:p w:rsidR="00AD2A41" w:rsidRDefault="00AD2A41" w:rsidP="00A135B5">
      <w:pPr>
        <w:jc w:val="both"/>
        <w:rPr>
          <w:b/>
        </w:rPr>
      </w:pPr>
    </w:p>
    <w:p w:rsidR="00F16948" w:rsidRPr="00F16948" w:rsidRDefault="00F16948" w:rsidP="00A135B5">
      <w:pPr>
        <w:jc w:val="both"/>
        <w:rPr>
          <w:rFonts w:ascii="Arial" w:hAnsi="Arial" w:cs="Arial"/>
          <w:b/>
          <w:sz w:val="20"/>
          <w:szCs w:val="20"/>
          <w:lang w:eastAsia="en-US"/>
        </w:rPr>
      </w:pPr>
      <w:r w:rsidRPr="00F16948">
        <w:rPr>
          <w:rFonts w:ascii="Arial" w:hAnsi="Arial" w:cs="Arial"/>
          <w:b/>
          <w:sz w:val="20"/>
          <w:szCs w:val="20"/>
          <w:lang w:eastAsia="en-US"/>
        </w:rPr>
        <w:t>Background</w:t>
      </w:r>
    </w:p>
    <w:p w:rsidR="00F16948" w:rsidRDefault="00F16948" w:rsidP="00A135B5">
      <w:pPr>
        <w:jc w:val="both"/>
        <w:rPr>
          <w:rFonts w:ascii="Arial" w:hAnsi="Arial" w:cs="Arial"/>
          <w:sz w:val="20"/>
          <w:szCs w:val="20"/>
          <w:lang w:eastAsia="en-US"/>
        </w:rPr>
      </w:pPr>
    </w:p>
    <w:p w:rsidR="00AD2A41" w:rsidRPr="00AD2A41" w:rsidRDefault="00AD2A41" w:rsidP="00A135B5">
      <w:pPr>
        <w:jc w:val="both"/>
        <w:rPr>
          <w:rFonts w:ascii="Arial" w:hAnsi="Arial" w:cs="Arial"/>
          <w:sz w:val="20"/>
          <w:szCs w:val="20"/>
          <w:lang w:eastAsia="en-US"/>
        </w:rPr>
      </w:pPr>
      <w:r w:rsidRPr="00AD2A41">
        <w:rPr>
          <w:rFonts w:ascii="Arial" w:hAnsi="Arial" w:cs="Arial"/>
          <w:sz w:val="20"/>
          <w:szCs w:val="20"/>
          <w:lang w:eastAsia="en-US"/>
        </w:rPr>
        <w:t>The Schools Forum has asked for a report, which provides more information on the position of early years place planning and numbers across the District and strategies for the development of flexibility in maintained provisions / how the Authority is helping schools to be more flexible. The issues that have triggered this request are:</w:t>
      </w:r>
    </w:p>
    <w:p w:rsidR="00AD2A41" w:rsidRPr="00AD2A41" w:rsidRDefault="00AD2A41" w:rsidP="00A135B5">
      <w:pPr>
        <w:jc w:val="both"/>
        <w:rPr>
          <w:rFonts w:ascii="Arial" w:hAnsi="Arial" w:cs="Arial"/>
          <w:sz w:val="20"/>
          <w:szCs w:val="20"/>
          <w:lang w:eastAsia="en-US"/>
        </w:rPr>
      </w:pPr>
    </w:p>
    <w:p w:rsidR="00AD2A41" w:rsidRPr="00AD2A41" w:rsidRDefault="00AD2A41" w:rsidP="00A135B5">
      <w:pPr>
        <w:numPr>
          <w:ilvl w:val="0"/>
          <w:numId w:val="1"/>
        </w:numPr>
        <w:jc w:val="both"/>
        <w:rPr>
          <w:rFonts w:ascii="Arial" w:hAnsi="Arial" w:cs="Arial"/>
          <w:sz w:val="20"/>
          <w:szCs w:val="20"/>
          <w:lang w:eastAsia="en-US"/>
        </w:rPr>
      </w:pPr>
      <w:r w:rsidRPr="00AD2A41">
        <w:rPr>
          <w:rFonts w:ascii="Arial" w:hAnsi="Arial" w:cs="Arial"/>
          <w:sz w:val="20"/>
          <w:szCs w:val="20"/>
          <w:lang w:eastAsia="en-US"/>
        </w:rPr>
        <w:t>A number of maintained nursery provisions being down on 3 and 4 year old numbers (causing budget pressure for their settings)</w:t>
      </w:r>
    </w:p>
    <w:p w:rsidR="00AD2A41" w:rsidRPr="00AD2A41" w:rsidRDefault="00AD2A41" w:rsidP="00A135B5">
      <w:pPr>
        <w:numPr>
          <w:ilvl w:val="0"/>
          <w:numId w:val="1"/>
        </w:numPr>
        <w:jc w:val="both"/>
        <w:rPr>
          <w:rFonts w:ascii="Arial" w:hAnsi="Arial" w:cs="Arial"/>
          <w:sz w:val="20"/>
          <w:szCs w:val="20"/>
          <w:lang w:eastAsia="en-US"/>
        </w:rPr>
      </w:pPr>
      <w:r w:rsidRPr="00AD2A41">
        <w:rPr>
          <w:rFonts w:ascii="Arial" w:hAnsi="Arial" w:cs="Arial"/>
          <w:sz w:val="20"/>
          <w:szCs w:val="20"/>
          <w:lang w:eastAsia="en-US"/>
        </w:rPr>
        <w:t>A feeling that</w:t>
      </w:r>
      <w:r w:rsidR="00A135B5">
        <w:rPr>
          <w:rFonts w:ascii="Arial" w:hAnsi="Arial" w:cs="Arial"/>
          <w:sz w:val="20"/>
          <w:szCs w:val="20"/>
          <w:lang w:eastAsia="en-US"/>
        </w:rPr>
        <w:t>,</w:t>
      </w:r>
      <w:r w:rsidRPr="00AD2A41">
        <w:rPr>
          <w:rFonts w:ascii="Arial" w:hAnsi="Arial" w:cs="Arial"/>
          <w:sz w:val="20"/>
          <w:szCs w:val="20"/>
          <w:lang w:eastAsia="en-US"/>
        </w:rPr>
        <w:t xml:space="preserve"> because the 2 year old offer is predominantly delivered in PVI settings, that this is affecting through-put to maintained nurseries</w:t>
      </w:r>
    </w:p>
    <w:p w:rsidR="00AD2A41" w:rsidRPr="00AD2A41" w:rsidRDefault="00AD2A41" w:rsidP="00A135B5">
      <w:pPr>
        <w:numPr>
          <w:ilvl w:val="0"/>
          <w:numId w:val="1"/>
        </w:numPr>
        <w:jc w:val="both"/>
        <w:rPr>
          <w:rFonts w:ascii="Arial" w:hAnsi="Arial" w:cs="Arial"/>
          <w:sz w:val="20"/>
          <w:szCs w:val="20"/>
          <w:lang w:eastAsia="en-US"/>
        </w:rPr>
      </w:pPr>
      <w:r w:rsidRPr="00AD2A41">
        <w:rPr>
          <w:rFonts w:ascii="Arial" w:hAnsi="Arial" w:cs="Arial"/>
          <w:sz w:val="20"/>
          <w:szCs w:val="20"/>
          <w:lang w:eastAsia="en-US"/>
        </w:rPr>
        <w:t>A feeling that, as maintained schools are not as flexible, schools are becoming increasing less attractive to working parents than PVI offers. Maintained schools need to do something to respond to this i.e. get better at flexibility otherwise they will be pushed out of the market.</w:t>
      </w:r>
    </w:p>
    <w:p w:rsidR="00AD2A41" w:rsidRPr="00AD2A41" w:rsidRDefault="00AD2A41" w:rsidP="00A135B5">
      <w:pPr>
        <w:numPr>
          <w:ilvl w:val="0"/>
          <w:numId w:val="1"/>
        </w:numPr>
        <w:jc w:val="both"/>
        <w:rPr>
          <w:rFonts w:ascii="Arial" w:hAnsi="Arial" w:cs="Arial"/>
          <w:sz w:val="20"/>
          <w:szCs w:val="20"/>
          <w:lang w:eastAsia="en-US"/>
        </w:rPr>
      </w:pPr>
      <w:r w:rsidRPr="00AD2A41">
        <w:rPr>
          <w:rFonts w:ascii="Arial" w:hAnsi="Arial" w:cs="Arial"/>
          <w:sz w:val="20"/>
          <w:szCs w:val="20"/>
          <w:lang w:eastAsia="en-US"/>
        </w:rPr>
        <w:t xml:space="preserve">The need to prepare for the </w:t>
      </w:r>
      <w:r w:rsidR="00F16948">
        <w:rPr>
          <w:rFonts w:ascii="Arial" w:hAnsi="Arial" w:cs="Arial"/>
          <w:sz w:val="20"/>
          <w:szCs w:val="20"/>
          <w:lang w:eastAsia="en-US"/>
        </w:rPr>
        <w:t>forthcoming 30 hour entitlement</w:t>
      </w:r>
      <w:r w:rsidRPr="00AD2A41">
        <w:rPr>
          <w:rFonts w:ascii="Arial" w:hAnsi="Arial" w:cs="Arial"/>
          <w:sz w:val="20"/>
          <w:szCs w:val="20"/>
          <w:lang w:eastAsia="en-US"/>
        </w:rPr>
        <w:t>.</w:t>
      </w:r>
    </w:p>
    <w:p w:rsidR="00AD2A41" w:rsidRDefault="00AD2A41" w:rsidP="00A135B5">
      <w:pPr>
        <w:jc w:val="both"/>
        <w:rPr>
          <w:rFonts w:ascii="Arial" w:hAnsi="Arial" w:cs="Arial"/>
          <w:sz w:val="20"/>
          <w:szCs w:val="20"/>
        </w:rPr>
      </w:pPr>
    </w:p>
    <w:p w:rsidR="00AD2A41" w:rsidRDefault="00AD2A41" w:rsidP="00A135B5">
      <w:pPr>
        <w:jc w:val="both"/>
        <w:rPr>
          <w:rFonts w:ascii="Arial" w:hAnsi="Arial" w:cs="Arial"/>
          <w:sz w:val="20"/>
          <w:szCs w:val="20"/>
        </w:rPr>
      </w:pPr>
    </w:p>
    <w:p w:rsidR="009732A9" w:rsidRDefault="009732A9" w:rsidP="00A135B5">
      <w:pPr>
        <w:jc w:val="both"/>
        <w:rPr>
          <w:rFonts w:ascii="Arial" w:hAnsi="Arial" w:cs="Arial"/>
          <w:sz w:val="20"/>
          <w:szCs w:val="20"/>
          <w:lang w:val="en"/>
        </w:rPr>
      </w:pPr>
      <w:r>
        <w:rPr>
          <w:rFonts w:ascii="Arial" w:hAnsi="Arial" w:cs="Arial"/>
          <w:sz w:val="20"/>
          <w:szCs w:val="20"/>
        </w:rPr>
        <w:t>The Government want schools</w:t>
      </w:r>
      <w:r w:rsidR="00A135B5">
        <w:rPr>
          <w:rFonts w:ascii="Arial" w:hAnsi="Arial" w:cs="Arial"/>
          <w:sz w:val="20"/>
          <w:szCs w:val="20"/>
        </w:rPr>
        <w:t xml:space="preserve"> to offer more flexibility. O</w:t>
      </w:r>
      <w:r>
        <w:rPr>
          <w:rFonts w:ascii="Arial" w:hAnsi="Arial" w:cs="Arial"/>
          <w:sz w:val="20"/>
          <w:szCs w:val="20"/>
        </w:rPr>
        <w:t>n October 14</w:t>
      </w:r>
      <w:r w:rsidR="00A135B5">
        <w:rPr>
          <w:rFonts w:ascii="Arial" w:hAnsi="Arial" w:cs="Arial"/>
          <w:sz w:val="20"/>
          <w:szCs w:val="20"/>
        </w:rPr>
        <w:t>,</w:t>
      </w:r>
      <w:r>
        <w:rPr>
          <w:rFonts w:ascii="Arial" w:hAnsi="Arial" w:cs="Arial"/>
          <w:sz w:val="20"/>
          <w:szCs w:val="20"/>
        </w:rPr>
        <w:t xml:space="preserve"> </w:t>
      </w:r>
      <w:r w:rsidR="00F16948">
        <w:rPr>
          <w:rFonts w:ascii="Arial" w:hAnsi="Arial" w:cs="Arial"/>
          <w:sz w:val="20"/>
          <w:szCs w:val="20"/>
        </w:rPr>
        <w:t xml:space="preserve">Childcare Minister </w:t>
      </w:r>
      <w:r w:rsidRPr="009732A9">
        <w:rPr>
          <w:rFonts w:ascii="Arial" w:hAnsi="Arial" w:cs="Arial"/>
          <w:sz w:val="20"/>
          <w:szCs w:val="20"/>
          <w:lang w:val="en"/>
        </w:rPr>
        <w:t xml:space="preserve">Sam Gyimah’s speech at </w:t>
      </w:r>
      <w:r>
        <w:rPr>
          <w:rFonts w:ascii="Arial" w:hAnsi="Arial" w:cs="Arial"/>
          <w:sz w:val="20"/>
          <w:szCs w:val="20"/>
          <w:lang w:val="en"/>
        </w:rPr>
        <w:t xml:space="preserve">a </w:t>
      </w:r>
      <w:r w:rsidRPr="009732A9">
        <w:rPr>
          <w:rFonts w:ascii="Arial" w:hAnsi="Arial" w:cs="Arial"/>
          <w:sz w:val="20"/>
          <w:szCs w:val="20"/>
          <w:lang w:val="en"/>
        </w:rPr>
        <w:t>Policy Exchange on giving the most disadvantaged children the best start in life</w:t>
      </w:r>
      <w:r w:rsidR="00A135B5">
        <w:rPr>
          <w:rFonts w:ascii="Arial" w:hAnsi="Arial" w:cs="Arial"/>
          <w:sz w:val="20"/>
          <w:szCs w:val="20"/>
          <w:lang w:val="en"/>
        </w:rPr>
        <w:t>,</w:t>
      </w:r>
      <w:r>
        <w:rPr>
          <w:rFonts w:ascii="Arial" w:hAnsi="Arial" w:cs="Arial"/>
          <w:sz w:val="20"/>
          <w:szCs w:val="20"/>
          <w:lang w:val="en"/>
        </w:rPr>
        <w:t xml:space="preserve"> explained how schools across the country </w:t>
      </w:r>
      <w:r w:rsidR="00A135B5">
        <w:rPr>
          <w:rFonts w:ascii="Arial" w:hAnsi="Arial" w:cs="Arial"/>
          <w:sz w:val="20"/>
          <w:szCs w:val="20"/>
          <w:lang w:val="en"/>
        </w:rPr>
        <w:t>are</w:t>
      </w:r>
      <w:r>
        <w:rPr>
          <w:rFonts w:ascii="Arial" w:hAnsi="Arial" w:cs="Arial"/>
          <w:sz w:val="20"/>
          <w:szCs w:val="20"/>
          <w:lang w:val="en"/>
        </w:rPr>
        <w:t xml:space="preserve"> offering flexibility </w:t>
      </w:r>
      <w:hyperlink r:id="rId6" w:history="1">
        <w:r w:rsidRPr="00ED22D6">
          <w:rPr>
            <w:rStyle w:val="Hyperlink"/>
            <w:rFonts w:ascii="Arial" w:hAnsi="Arial" w:cs="Arial"/>
            <w:sz w:val="20"/>
            <w:szCs w:val="20"/>
            <w:lang w:val="en"/>
          </w:rPr>
          <w:t>https://www.gov.uk/government/speeches/childcare-minister-speaks-about-more-pre-schools-in-schools</w:t>
        </w:r>
      </w:hyperlink>
    </w:p>
    <w:p w:rsidR="009732A9" w:rsidRPr="009732A9" w:rsidRDefault="009732A9" w:rsidP="00A135B5">
      <w:pPr>
        <w:jc w:val="both"/>
        <w:rPr>
          <w:rFonts w:ascii="Arial" w:hAnsi="Arial" w:cs="Arial"/>
          <w:sz w:val="20"/>
          <w:szCs w:val="20"/>
          <w:lang w:val="en"/>
        </w:rPr>
      </w:pPr>
    </w:p>
    <w:p w:rsidR="00CB2B7F" w:rsidRDefault="00CB2B7F" w:rsidP="00A135B5">
      <w:pPr>
        <w:jc w:val="both"/>
        <w:rPr>
          <w:rFonts w:ascii="Arial" w:hAnsi="Arial" w:cs="Arial"/>
          <w:sz w:val="20"/>
          <w:szCs w:val="20"/>
        </w:rPr>
      </w:pPr>
      <w:r>
        <w:rPr>
          <w:rFonts w:ascii="Arial" w:hAnsi="Arial" w:cs="Arial"/>
          <w:sz w:val="20"/>
          <w:szCs w:val="20"/>
        </w:rPr>
        <w:t>Family and Childcare Trust have produced an evaluation of Family Action’s Childcare in School project (</w:t>
      </w:r>
      <w:r w:rsidR="001142EE">
        <w:rPr>
          <w:rFonts w:ascii="Arial" w:hAnsi="Arial" w:cs="Arial"/>
          <w:sz w:val="20"/>
          <w:szCs w:val="20"/>
        </w:rPr>
        <w:t>20</w:t>
      </w:r>
      <w:r>
        <w:rPr>
          <w:rFonts w:ascii="Arial" w:hAnsi="Arial" w:cs="Arial"/>
          <w:sz w:val="20"/>
          <w:szCs w:val="20"/>
        </w:rPr>
        <w:t>13-</w:t>
      </w:r>
      <w:r w:rsidR="001142EE">
        <w:rPr>
          <w:rFonts w:ascii="Arial" w:hAnsi="Arial" w:cs="Arial"/>
          <w:sz w:val="20"/>
          <w:szCs w:val="20"/>
        </w:rPr>
        <w:t>20</w:t>
      </w:r>
      <w:r>
        <w:rPr>
          <w:rFonts w:ascii="Arial" w:hAnsi="Arial" w:cs="Arial"/>
          <w:sz w:val="20"/>
          <w:szCs w:val="20"/>
        </w:rPr>
        <w:t xml:space="preserve">15) and made recommendations for schools across </w:t>
      </w:r>
      <w:smartTag w:uri="urn:schemas-microsoft-com:office:smarttags" w:element="country-region">
        <w:smartTag w:uri="urn:schemas-microsoft-com:office:smarttags" w:element="place">
          <w:r>
            <w:rPr>
              <w:rFonts w:ascii="Arial" w:hAnsi="Arial" w:cs="Arial"/>
              <w:sz w:val="20"/>
              <w:szCs w:val="20"/>
            </w:rPr>
            <w:t>England</w:t>
          </w:r>
        </w:smartTag>
      </w:smartTag>
      <w:r>
        <w:rPr>
          <w:rFonts w:ascii="Arial" w:hAnsi="Arial" w:cs="Arial"/>
          <w:sz w:val="20"/>
          <w:szCs w:val="20"/>
        </w:rPr>
        <w:t xml:space="preserve"> </w:t>
      </w:r>
      <w:hyperlink r:id="rId7" w:history="1">
        <w:r w:rsidRPr="00706AC0">
          <w:rPr>
            <w:rStyle w:val="Hyperlink"/>
            <w:rFonts w:ascii="Arial" w:hAnsi="Arial" w:cs="Arial"/>
            <w:sz w:val="20"/>
            <w:szCs w:val="20"/>
          </w:rPr>
          <w:t>http://www.learning-exchange.org.uk/case_studies/wraparound_case_studies/developing-childcare-in-schools-research-duncan-lugton.30.3.15.pdf</w:t>
        </w:r>
      </w:hyperlink>
    </w:p>
    <w:p w:rsidR="00CB2B7F" w:rsidRPr="00CB2B7F" w:rsidRDefault="00CB2B7F" w:rsidP="00A135B5">
      <w:pPr>
        <w:jc w:val="both"/>
        <w:rPr>
          <w:rFonts w:ascii="Arial" w:hAnsi="Arial" w:cs="Arial"/>
          <w:sz w:val="20"/>
          <w:szCs w:val="20"/>
        </w:rPr>
      </w:pPr>
    </w:p>
    <w:p w:rsidR="00F16948" w:rsidRDefault="00F16948" w:rsidP="00A135B5">
      <w:pPr>
        <w:jc w:val="both"/>
        <w:rPr>
          <w:rFonts w:ascii="Arial" w:hAnsi="Arial" w:cs="Arial"/>
          <w:sz w:val="20"/>
          <w:szCs w:val="20"/>
        </w:rPr>
      </w:pPr>
    </w:p>
    <w:p w:rsidR="00F16948" w:rsidRDefault="00F16948" w:rsidP="00A135B5">
      <w:pPr>
        <w:jc w:val="both"/>
        <w:rPr>
          <w:rFonts w:ascii="Arial" w:hAnsi="Arial" w:cs="Arial"/>
          <w:b/>
          <w:sz w:val="20"/>
          <w:szCs w:val="20"/>
        </w:rPr>
      </w:pPr>
      <w:r>
        <w:rPr>
          <w:rFonts w:ascii="Arial" w:hAnsi="Arial" w:cs="Arial"/>
          <w:b/>
          <w:sz w:val="20"/>
          <w:szCs w:val="20"/>
        </w:rPr>
        <w:t>Position</w:t>
      </w:r>
      <w:r w:rsidRPr="00F16948">
        <w:rPr>
          <w:rFonts w:ascii="Arial" w:hAnsi="Arial" w:cs="Arial"/>
          <w:b/>
          <w:sz w:val="20"/>
          <w:szCs w:val="20"/>
        </w:rPr>
        <w:t xml:space="preserve"> in </w:t>
      </w:r>
      <w:smartTag w:uri="urn:schemas-microsoft-com:office:smarttags" w:element="place">
        <w:r w:rsidRPr="00F16948">
          <w:rPr>
            <w:rFonts w:ascii="Arial" w:hAnsi="Arial" w:cs="Arial"/>
            <w:b/>
            <w:sz w:val="20"/>
            <w:szCs w:val="20"/>
          </w:rPr>
          <w:t>Bradford</w:t>
        </w:r>
      </w:smartTag>
      <w:r w:rsidRPr="00F16948">
        <w:rPr>
          <w:rFonts w:ascii="Arial" w:hAnsi="Arial" w:cs="Arial"/>
          <w:b/>
          <w:sz w:val="20"/>
          <w:szCs w:val="20"/>
        </w:rPr>
        <w:t xml:space="preserve"> </w:t>
      </w:r>
    </w:p>
    <w:p w:rsidR="00F16948" w:rsidRPr="00F16948" w:rsidRDefault="00F16948" w:rsidP="00A135B5">
      <w:pPr>
        <w:jc w:val="both"/>
        <w:rPr>
          <w:rFonts w:ascii="Arial" w:hAnsi="Arial" w:cs="Arial"/>
          <w:b/>
          <w:sz w:val="20"/>
          <w:szCs w:val="20"/>
        </w:rPr>
      </w:pPr>
    </w:p>
    <w:p w:rsidR="000D2B25" w:rsidRDefault="009732A9" w:rsidP="00A135B5">
      <w:pPr>
        <w:jc w:val="both"/>
        <w:rPr>
          <w:rFonts w:ascii="Arial" w:hAnsi="Arial" w:cs="Arial"/>
          <w:sz w:val="20"/>
          <w:szCs w:val="20"/>
        </w:rPr>
      </w:pPr>
      <w:r>
        <w:rPr>
          <w:rFonts w:ascii="Arial" w:hAnsi="Arial" w:cs="Arial"/>
          <w:sz w:val="20"/>
          <w:szCs w:val="20"/>
        </w:rPr>
        <w:t>Bradford s</w:t>
      </w:r>
      <w:r w:rsidR="00AD2A41">
        <w:rPr>
          <w:rFonts w:ascii="Arial" w:hAnsi="Arial" w:cs="Arial"/>
          <w:sz w:val="20"/>
          <w:szCs w:val="20"/>
        </w:rPr>
        <w:t>chools predominantly offer morning and afternoon sessions</w:t>
      </w:r>
      <w:r w:rsidR="00A135B5">
        <w:rPr>
          <w:rFonts w:ascii="Arial" w:hAnsi="Arial" w:cs="Arial"/>
          <w:sz w:val="20"/>
          <w:szCs w:val="20"/>
        </w:rPr>
        <w:t>,</w:t>
      </w:r>
      <w:r w:rsidR="00AD2A41">
        <w:rPr>
          <w:rFonts w:ascii="Arial" w:hAnsi="Arial" w:cs="Arial"/>
          <w:sz w:val="20"/>
          <w:szCs w:val="20"/>
        </w:rPr>
        <w:t xml:space="preserve"> with some schools providing </w:t>
      </w:r>
      <w:r w:rsidR="000D2B25">
        <w:rPr>
          <w:rFonts w:ascii="Arial" w:hAnsi="Arial" w:cs="Arial"/>
          <w:sz w:val="20"/>
          <w:szCs w:val="20"/>
        </w:rPr>
        <w:t>before school, after school</w:t>
      </w:r>
      <w:r w:rsidR="00E40157">
        <w:rPr>
          <w:rFonts w:ascii="Arial" w:hAnsi="Arial" w:cs="Arial"/>
          <w:sz w:val="20"/>
          <w:szCs w:val="20"/>
        </w:rPr>
        <w:t>, holiday care</w:t>
      </w:r>
      <w:r w:rsidR="000D2B25">
        <w:rPr>
          <w:rFonts w:ascii="Arial" w:hAnsi="Arial" w:cs="Arial"/>
          <w:sz w:val="20"/>
          <w:szCs w:val="20"/>
        </w:rPr>
        <w:t xml:space="preserve"> and </w:t>
      </w:r>
      <w:r w:rsidR="00AD2A41">
        <w:rPr>
          <w:rFonts w:ascii="Arial" w:hAnsi="Arial" w:cs="Arial"/>
          <w:sz w:val="20"/>
          <w:szCs w:val="20"/>
        </w:rPr>
        <w:t>wrap around care</w:t>
      </w:r>
      <w:r w:rsidR="000D2B25">
        <w:rPr>
          <w:rFonts w:ascii="Arial" w:hAnsi="Arial" w:cs="Arial"/>
          <w:sz w:val="20"/>
          <w:szCs w:val="20"/>
        </w:rPr>
        <w:t>.</w:t>
      </w:r>
    </w:p>
    <w:p w:rsidR="000D2B25" w:rsidRDefault="000D2B25" w:rsidP="00A135B5">
      <w:pPr>
        <w:jc w:val="both"/>
        <w:rPr>
          <w:rFonts w:ascii="Arial" w:hAnsi="Arial" w:cs="Arial"/>
          <w:sz w:val="20"/>
          <w:szCs w:val="20"/>
        </w:rPr>
      </w:pPr>
    </w:p>
    <w:p w:rsidR="000D2B25" w:rsidRDefault="000D2B25" w:rsidP="00A135B5">
      <w:pPr>
        <w:jc w:val="both"/>
        <w:rPr>
          <w:rFonts w:ascii="Arial" w:hAnsi="Arial" w:cs="Arial"/>
          <w:sz w:val="20"/>
          <w:szCs w:val="20"/>
        </w:rPr>
      </w:pPr>
      <w:r w:rsidRPr="000D2B25">
        <w:rPr>
          <w:rFonts w:ascii="Arial" w:hAnsi="Arial" w:cs="Arial"/>
          <w:b/>
          <w:sz w:val="20"/>
          <w:szCs w:val="20"/>
        </w:rPr>
        <w:t>Case study one</w:t>
      </w:r>
      <w:r w:rsidR="002E16DC">
        <w:rPr>
          <w:rFonts w:ascii="Arial" w:hAnsi="Arial" w:cs="Arial"/>
          <w:b/>
          <w:sz w:val="20"/>
          <w:szCs w:val="20"/>
        </w:rPr>
        <w:t xml:space="preserve"> - </w:t>
      </w:r>
      <w:r w:rsidRPr="002E16DC">
        <w:rPr>
          <w:rFonts w:ascii="Arial" w:hAnsi="Arial" w:cs="Arial"/>
          <w:b/>
          <w:sz w:val="20"/>
          <w:szCs w:val="20"/>
        </w:rPr>
        <w:t xml:space="preserve">Foxhill </w:t>
      </w:r>
      <w:r w:rsidR="00F1005B" w:rsidRPr="002E16DC">
        <w:rPr>
          <w:rFonts w:ascii="Arial" w:hAnsi="Arial" w:cs="Arial"/>
          <w:b/>
          <w:sz w:val="20"/>
          <w:szCs w:val="20"/>
        </w:rPr>
        <w:t>P</w:t>
      </w:r>
      <w:r w:rsidRPr="002E16DC">
        <w:rPr>
          <w:rFonts w:ascii="Arial" w:hAnsi="Arial" w:cs="Arial"/>
          <w:b/>
          <w:sz w:val="20"/>
          <w:szCs w:val="20"/>
        </w:rPr>
        <w:t>rimary</w:t>
      </w:r>
      <w:r>
        <w:rPr>
          <w:rFonts w:ascii="Arial" w:hAnsi="Arial" w:cs="Arial"/>
          <w:sz w:val="20"/>
          <w:szCs w:val="20"/>
        </w:rPr>
        <w:t xml:space="preserve"> – </w:t>
      </w:r>
      <w:r w:rsidR="002E16DC">
        <w:rPr>
          <w:rFonts w:ascii="Arial" w:hAnsi="Arial" w:cs="Arial"/>
          <w:sz w:val="20"/>
          <w:szCs w:val="20"/>
        </w:rPr>
        <w:t xml:space="preserve"> have a morning only nursery and</w:t>
      </w:r>
      <w:r w:rsidR="00A135B5">
        <w:rPr>
          <w:rFonts w:ascii="Arial" w:hAnsi="Arial" w:cs="Arial"/>
          <w:sz w:val="20"/>
          <w:szCs w:val="20"/>
        </w:rPr>
        <w:t>,</w:t>
      </w:r>
      <w:r w:rsidR="002E16DC">
        <w:rPr>
          <w:rFonts w:ascii="Arial" w:hAnsi="Arial" w:cs="Arial"/>
          <w:sz w:val="20"/>
          <w:szCs w:val="20"/>
        </w:rPr>
        <w:t xml:space="preserve"> if parents need</w:t>
      </w:r>
      <w:r w:rsidR="00A135B5">
        <w:rPr>
          <w:rFonts w:ascii="Arial" w:hAnsi="Arial" w:cs="Arial"/>
          <w:sz w:val="20"/>
          <w:szCs w:val="20"/>
        </w:rPr>
        <w:t>,</w:t>
      </w:r>
      <w:r w:rsidR="002E16DC">
        <w:rPr>
          <w:rFonts w:ascii="Arial" w:hAnsi="Arial" w:cs="Arial"/>
          <w:sz w:val="20"/>
          <w:szCs w:val="20"/>
        </w:rPr>
        <w:t xml:space="preserve"> afternoon wrap around childcare they can attend the school run Fox Club which provid</w:t>
      </w:r>
      <w:r w:rsidR="00A135B5">
        <w:rPr>
          <w:rFonts w:ascii="Arial" w:hAnsi="Arial" w:cs="Arial"/>
          <w:sz w:val="20"/>
          <w:szCs w:val="20"/>
        </w:rPr>
        <w:t xml:space="preserve">es afternoon sessions up to 3pm, </w:t>
      </w:r>
      <w:r w:rsidR="002E16DC">
        <w:rPr>
          <w:rFonts w:ascii="Arial" w:hAnsi="Arial" w:cs="Arial"/>
          <w:sz w:val="20"/>
          <w:szCs w:val="20"/>
        </w:rPr>
        <w:t>which includes lunch. If parents need chi</w:t>
      </w:r>
      <w:r w:rsidR="00A135B5">
        <w:rPr>
          <w:rFonts w:ascii="Arial" w:hAnsi="Arial" w:cs="Arial"/>
          <w:sz w:val="20"/>
          <w:szCs w:val="20"/>
        </w:rPr>
        <w:t>ldcare until 6pm they can access</w:t>
      </w:r>
      <w:r w:rsidR="002E16DC">
        <w:rPr>
          <w:rFonts w:ascii="Arial" w:hAnsi="Arial" w:cs="Arial"/>
          <w:sz w:val="20"/>
          <w:szCs w:val="20"/>
        </w:rPr>
        <w:t xml:space="preserve"> a 3pm-6pm session which includes a meal. Fox Club also provides childcare in the school holidays. All the childcare is very popular and is meeting working </w:t>
      </w:r>
      <w:r w:rsidR="00AA37A1">
        <w:rPr>
          <w:rFonts w:ascii="Arial" w:hAnsi="Arial" w:cs="Arial"/>
          <w:sz w:val="20"/>
          <w:szCs w:val="20"/>
        </w:rPr>
        <w:t>families’</w:t>
      </w:r>
      <w:r w:rsidR="002E16DC">
        <w:rPr>
          <w:rFonts w:ascii="Arial" w:hAnsi="Arial" w:cs="Arial"/>
          <w:sz w:val="20"/>
          <w:szCs w:val="20"/>
        </w:rPr>
        <w:t xml:space="preserve"> needs.</w:t>
      </w:r>
    </w:p>
    <w:p w:rsidR="000D2B25" w:rsidRDefault="000D2B25" w:rsidP="00A135B5">
      <w:pPr>
        <w:jc w:val="both"/>
        <w:rPr>
          <w:rFonts w:ascii="Arial" w:hAnsi="Arial" w:cs="Arial"/>
          <w:sz w:val="20"/>
          <w:szCs w:val="20"/>
        </w:rPr>
      </w:pPr>
    </w:p>
    <w:p w:rsidR="00F1005B" w:rsidRPr="007B5B3C" w:rsidRDefault="007B5B3C" w:rsidP="00A135B5">
      <w:pPr>
        <w:jc w:val="both"/>
        <w:rPr>
          <w:rFonts w:ascii="Arial" w:hAnsi="Arial" w:cs="Arial"/>
          <w:color w:val="000000"/>
          <w:sz w:val="20"/>
          <w:szCs w:val="20"/>
        </w:rPr>
      </w:pPr>
      <w:r w:rsidRPr="007B5B3C">
        <w:rPr>
          <w:rFonts w:ascii="Arial" w:hAnsi="Arial" w:cs="Arial"/>
          <w:b/>
          <w:sz w:val="20"/>
          <w:szCs w:val="20"/>
        </w:rPr>
        <w:t>Case Study 2</w:t>
      </w:r>
      <w:r w:rsidR="005677DB">
        <w:rPr>
          <w:rFonts w:ascii="Arial" w:hAnsi="Arial" w:cs="Arial"/>
          <w:b/>
          <w:sz w:val="20"/>
          <w:szCs w:val="20"/>
        </w:rPr>
        <w:t>-</w:t>
      </w:r>
      <w:r w:rsidR="00AA37A1">
        <w:rPr>
          <w:rFonts w:ascii="Arial" w:hAnsi="Arial" w:cs="Arial"/>
          <w:b/>
          <w:sz w:val="20"/>
          <w:szCs w:val="20"/>
        </w:rPr>
        <w:t xml:space="preserve"> Ho</w:t>
      </w:r>
      <w:r w:rsidRPr="007B5B3C">
        <w:rPr>
          <w:rFonts w:ascii="Arial" w:hAnsi="Arial" w:cs="Arial"/>
          <w:b/>
          <w:sz w:val="20"/>
          <w:szCs w:val="20"/>
        </w:rPr>
        <w:t>me</w:t>
      </w:r>
      <w:r w:rsidR="000D2B25" w:rsidRPr="007B5B3C">
        <w:rPr>
          <w:rFonts w:ascii="Arial" w:hAnsi="Arial" w:cs="Arial"/>
          <w:b/>
          <w:sz w:val="20"/>
          <w:szCs w:val="20"/>
        </w:rPr>
        <w:t xml:space="preserve"> Farm </w:t>
      </w:r>
      <w:r w:rsidR="00040F3A" w:rsidRPr="007B5B3C">
        <w:rPr>
          <w:rFonts w:ascii="Arial" w:hAnsi="Arial" w:cs="Arial"/>
          <w:b/>
          <w:sz w:val="20"/>
          <w:szCs w:val="20"/>
        </w:rPr>
        <w:t>P</w:t>
      </w:r>
      <w:r w:rsidR="000D2B25" w:rsidRPr="007B5B3C">
        <w:rPr>
          <w:rFonts w:ascii="Arial" w:hAnsi="Arial" w:cs="Arial"/>
          <w:b/>
          <w:sz w:val="20"/>
          <w:szCs w:val="20"/>
        </w:rPr>
        <w:t>rimary</w:t>
      </w:r>
      <w:r w:rsidR="00F1005B" w:rsidRPr="007B5B3C">
        <w:rPr>
          <w:rFonts w:ascii="Arial" w:hAnsi="Arial" w:cs="Arial"/>
          <w:sz w:val="20"/>
          <w:szCs w:val="20"/>
        </w:rPr>
        <w:t xml:space="preserve"> </w:t>
      </w:r>
      <w:r w:rsidR="00A135B5">
        <w:rPr>
          <w:rFonts w:ascii="Arial" w:hAnsi="Arial" w:cs="Arial"/>
          <w:sz w:val="20"/>
          <w:szCs w:val="20"/>
        </w:rPr>
        <w:t xml:space="preserve">- </w:t>
      </w:r>
      <w:r w:rsidR="00F1005B" w:rsidRPr="007B5B3C">
        <w:rPr>
          <w:rFonts w:ascii="Arial" w:hAnsi="Arial" w:cs="Arial"/>
          <w:sz w:val="20"/>
          <w:szCs w:val="20"/>
        </w:rPr>
        <w:t xml:space="preserve">had always offered morning and afternoon sessions and </w:t>
      </w:r>
      <w:r w:rsidRPr="007B5B3C">
        <w:rPr>
          <w:rFonts w:ascii="Arial" w:hAnsi="Arial" w:cs="Arial"/>
          <w:sz w:val="20"/>
          <w:szCs w:val="20"/>
        </w:rPr>
        <w:t>was</w:t>
      </w:r>
      <w:r w:rsidR="00F1005B" w:rsidRPr="007B5B3C">
        <w:rPr>
          <w:rFonts w:ascii="Arial" w:hAnsi="Arial" w:cs="Arial"/>
          <w:sz w:val="20"/>
          <w:szCs w:val="20"/>
        </w:rPr>
        <w:t xml:space="preserve"> </w:t>
      </w:r>
      <w:r w:rsidRPr="007B5B3C">
        <w:rPr>
          <w:rFonts w:ascii="Arial" w:hAnsi="Arial" w:cs="Arial"/>
          <w:sz w:val="20"/>
          <w:szCs w:val="20"/>
        </w:rPr>
        <w:t>concerned</w:t>
      </w:r>
      <w:r w:rsidR="00F1005B" w:rsidRPr="007B5B3C">
        <w:rPr>
          <w:rFonts w:ascii="Arial" w:hAnsi="Arial" w:cs="Arial"/>
          <w:sz w:val="20"/>
          <w:szCs w:val="20"/>
        </w:rPr>
        <w:t xml:space="preserve"> about </w:t>
      </w:r>
      <w:r w:rsidR="00306F0E">
        <w:rPr>
          <w:rFonts w:ascii="Arial" w:hAnsi="Arial" w:cs="Arial"/>
          <w:sz w:val="20"/>
          <w:szCs w:val="20"/>
        </w:rPr>
        <w:t xml:space="preserve">falling </w:t>
      </w:r>
      <w:r w:rsidR="00F1005B" w:rsidRPr="007B5B3C">
        <w:rPr>
          <w:rFonts w:ascii="Arial" w:hAnsi="Arial" w:cs="Arial"/>
          <w:sz w:val="20"/>
          <w:szCs w:val="20"/>
        </w:rPr>
        <w:t xml:space="preserve">nursery numbers. From September </w:t>
      </w:r>
      <w:r w:rsidR="00A135B5">
        <w:rPr>
          <w:rFonts w:ascii="Arial" w:hAnsi="Arial" w:cs="Arial"/>
          <w:sz w:val="20"/>
          <w:szCs w:val="20"/>
        </w:rPr>
        <w:t>20</w:t>
      </w:r>
      <w:r w:rsidR="00F1005B" w:rsidRPr="007B5B3C">
        <w:rPr>
          <w:rFonts w:ascii="Arial" w:hAnsi="Arial" w:cs="Arial"/>
          <w:sz w:val="20"/>
          <w:szCs w:val="20"/>
        </w:rPr>
        <w:t>14</w:t>
      </w:r>
      <w:r w:rsidR="00FA6778">
        <w:rPr>
          <w:rFonts w:ascii="Arial" w:hAnsi="Arial" w:cs="Arial"/>
          <w:sz w:val="20"/>
          <w:szCs w:val="20"/>
        </w:rPr>
        <w:t>,</w:t>
      </w:r>
      <w:r w:rsidR="00F1005B" w:rsidRPr="007B5B3C">
        <w:rPr>
          <w:rFonts w:ascii="Arial" w:hAnsi="Arial" w:cs="Arial"/>
          <w:sz w:val="20"/>
          <w:szCs w:val="20"/>
        </w:rPr>
        <w:t xml:space="preserve"> the school offered parents the choice of 2.5 days or am/pm sessions.  From September </w:t>
      </w:r>
      <w:r w:rsidR="00FA6778">
        <w:rPr>
          <w:rFonts w:ascii="Arial" w:hAnsi="Arial" w:cs="Arial"/>
          <w:sz w:val="20"/>
          <w:szCs w:val="20"/>
        </w:rPr>
        <w:t>20</w:t>
      </w:r>
      <w:r w:rsidR="00F1005B" w:rsidRPr="007B5B3C">
        <w:rPr>
          <w:rFonts w:ascii="Arial" w:hAnsi="Arial" w:cs="Arial"/>
          <w:sz w:val="20"/>
          <w:szCs w:val="20"/>
        </w:rPr>
        <w:t>15</w:t>
      </w:r>
      <w:r w:rsidR="00FA6778">
        <w:rPr>
          <w:rFonts w:ascii="Arial" w:hAnsi="Arial" w:cs="Arial"/>
          <w:sz w:val="20"/>
          <w:szCs w:val="20"/>
        </w:rPr>
        <w:t>,</w:t>
      </w:r>
      <w:r w:rsidR="00F1005B" w:rsidRPr="007B5B3C">
        <w:rPr>
          <w:rFonts w:ascii="Arial" w:hAnsi="Arial" w:cs="Arial"/>
          <w:sz w:val="20"/>
          <w:szCs w:val="20"/>
        </w:rPr>
        <w:t xml:space="preserve"> a</w:t>
      </w:r>
      <w:r w:rsidR="00F1005B" w:rsidRPr="007B5B3C">
        <w:rPr>
          <w:rFonts w:ascii="Arial" w:hAnsi="Arial" w:cs="Arial"/>
          <w:color w:val="000000"/>
          <w:sz w:val="20"/>
          <w:szCs w:val="20"/>
        </w:rPr>
        <w:t xml:space="preserve">ll 60 children opted for the 2 and a half day split and the school have made it a permanent arrangement. </w:t>
      </w:r>
    </w:p>
    <w:p w:rsidR="00E40157" w:rsidRDefault="00E40157" w:rsidP="00A135B5">
      <w:pPr>
        <w:jc w:val="both"/>
        <w:rPr>
          <w:rFonts w:ascii="Arial" w:hAnsi="Arial" w:cs="Arial"/>
          <w:sz w:val="20"/>
          <w:szCs w:val="20"/>
        </w:rPr>
      </w:pPr>
    </w:p>
    <w:p w:rsidR="00695AD9" w:rsidRDefault="00E40157" w:rsidP="00A135B5">
      <w:pPr>
        <w:jc w:val="both"/>
        <w:rPr>
          <w:rFonts w:ascii="Arial" w:hAnsi="Arial" w:cs="Arial"/>
          <w:sz w:val="20"/>
          <w:szCs w:val="20"/>
        </w:rPr>
      </w:pPr>
      <w:r w:rsidRPr="00E40157">
        <w:rPr>
          <w:rFonts w:ascii="Arial" w:hAnsi="Arial" w:cs="Arial"/>
          <w:b/>
          <w:sz w:val="20"/>
          <w:szCs w:val="20"/>
        </w:rPr>
        <w:t>Case s</w:t>
      </w:r>
      <w:r>
        <w:rPr>
          <w:rFonts w:ascii="Arial" w:hAnsi="Arial" w:cs="Arial"/>
          <w:b/>
          <w:sz w:val="20"/>
          <w:szCs w:val="20"/>
        </w:rPr>
        <w:t>t</w:t>
      </w:r>
      <w:r w:rsidRPr="00E40157">
        <w:rPr>
          <w:rFonts w:ascii="Arial" w:hAnsi="Arial" w:cs="Arial"/>
          <w:b/>
          <w:sz w:val="20"/>
          <w:szCs w:val="20"/>
        </w:rPr>
        <w:t xml:space="preserve">udy </w:t>
      </w:r>
      <w:r w:rsidR="00B90FB0" w:rsidRPr="00E40157">
        <w:rPr>
          <w:rFonts w:ascii="Arial" w:hAnsi="Arial" w:cs="Arial"/>
          <w:b/>
          <w:sz w:val="20"/>
          <w:szCs w:val="20"/>
        </w:rPr>
        <w:t xml:space="preserve">3 </w:t>
      </w:r>
      <w:r w:rsidR="00695AD9">
        <w:rPr>
          <w:rFonts w:ascii="Arial" w:hAnsi="Arial" w:cs="Arial"/>
          <w:b/>
          <w:sz w:val="20"/>
          <w:szCs w:val="20"/>
        </w:rPr>
        <w:t>–</w:t>
      </w:r>
      <w:r>
        <w:rPr>
          <w:rFonts w:ascii="Arial" w:hAnsi="Arial" w:cs="Arial"/>
          <w:b/>
          <w:sz w:val="20"/>
          <w:szCs w:val="20"/>
        </w:rPr>
        <w:t xml:space="preserve"> </w:t>
      </w:r>
      <w:r w:rsidR="00695AD9">
        <w:rPr>
          <w:rFonts w:ascii="Arial" w:hAnsi="Arial" w:cs="Arial"/>
          <w:b/>
          <w:sz w:val="20"/>
          <w:szCs w:val="20"/>
        </w:rPr>
        <w:t xml:space="preserve">St Oswald’s CofE Primary - </w:t>
      </w:r>
      <w:r w:rsidR="00695AD9" w:rsidRPr="00695AD9">
        <w:rPr>
          <w:rFonts w:ascii="Arial" w:hAnsi="Arial" w:cs="Arial"/>
          <w:sz w:val="20"/>
          <w:szCs w:val="20"/>
        </w:rPr>
        <w:t>offer full flexibility with full day sessions and am and pm sessions. The</w:t>
      </w:r>
      <w:r w:rsidR="00306F0E">
        <w:rPr>
          <w:rFonts w:ascii="Arial" w:hAnsi="Arial" w:cs="Arial"/>
          <w:sz w:val="20"/>
          <w:szCs w:val="20"/>
        </w:rPr>
        <w:t xml:space="preserve"> school </w:t>
      </w:r>
      <w:r w:rsidR="00695AD9" w:rsidRPr="00695AD9">
        <w:rPr>
          <w:rFonts w:ascii="Arial" w:hAnsi="Arial" w:cs="Arial"/>
          <w:sz w:val="20"/>
          <w:szCs w:val="20"/>
        </w:rPr>
        <w:t xml:space="preserve">started offering flexible places in January 2014 </w:t>
      </w:r>
      <w:r w:rsidR="00695AD9">
        <w:rPr>
          <w:rFonts w:ascii="Arial" w:hAnsi="Arial" w:cs="Arial"/>
          <w:sz w:val="20"/>
          <w:szCs w:val="20"/>
        </w:rPr>
        <w:t xml:space="preserve">with </w:t>
      </w:r>
      <w:r w:rsidR="00695AD9" w:rsidRPr="00695AD9">
        <w:rPr>
          <w:rFonts w:ascii="Arial" w:hAnsi="Arial" w:cs="Arial"/>
          <w:sz w:val="20"/>
          <w:szCs w:val="20"/>
        </w:rPr>
        <w:t xml:space="preserve">early education places for 2 year olds and </w:t>
      </w:r>
      <w:r w:rsidR="00695AD9">
        <w:rPr>
          <w:rFonts w:ascii="Arial" w:hAnsi="Arial" w:cs="Arial"/>
          <w:sz w:val="20"/>
          <w:szCs w:val="20"/>
        </w:rPr>
        <w:t>p</w:t>
      </w:r>
      <w:r w:rsidR="00695AD9" w:rsidRPr="00695AD9">
        <w:rPr>
          <w:rFonts w:ascii="Arial" w:hAnsi="Arial" w:cs="Arial"/>
          <w:sz w:val="20"/>
          <w:szCs w:val="20"/>
        </w:rPr>
        <w:t>arents were requesting flexibility for 3 and 4 year olds as well.</w:t>
      </w:r>
      <w:r w:rsidR="00695AD9">
        <w:rPr>
          <w:rFonts w:ascii="Arial" w:hAnsi="Arial" w:cs="Arial"/>
          <w:sz w:val="20"/>
          <w:szCs w:val="20"/>
        </w:rPr>
        <w:t xml:space="preserve"> They have changed the environmental to create sleep areas and at times the 2 year olds share the same space as 3 and 4 year olds. Additional part time </w:t>
      </w:r>
      <w:r w:rsidR="00CF2AFA">
        <w:rPr>
          <w:rFonts w:ascii="Arial" w:hAnsi="Arial" w:cs="Arial"/>
          <w:sz w:val="20"/>
          <w:szCs w:val="20"/>
        </w:rPr>
        <w:t>staff was</w:t>
      </w:r>
      <w:r w:rsidR="00695AD9">
        <w:rPr>
          <w:rFonts w:ascii="Arial" w:hAnsi="Arial" w:cs="Arial"/>
          <w:sz w:val="20"/>
          <w:szCs w:val="20"/>
        </w:rPr>
        <w:t xml:space="preserve"> employed to cover lunch time as well as full time staff on a rota basis.  The school feels flexibility is working well and this has helped to increase take up of early education places at the school. </w:t>
      </w:r>
    </w:p>
    <w:p w:rsidR="00695AD9" w:rsidRDefault="00695AD9" w:rsidP="00A135B5">
      <w:pPr>
        <w:jc w:val="both"/>
        <w:rPr>
          <w:rFonts w:ascii="Arial" w:hAnsi="Arial" w:cs="Arial"/>
          <w:sz w:val="20"/>
          <w:szCs w:val="20"/>
        </w:rPr>
      </w:pPr>
    </w:p>
    <w:p w:rsidR="00FA6778" w:rsidRDefault="00FA6778" w:rsidP="00A135B5">
      <w:pPr>
        <w:jc w:val="both"/>
        <w:rPr>
          <w:rFonts w:ascii="Arial" w:hAnsi="Arial" w:cs="Arial"/>
          <w:sz w:val="20"/>
          <w:szCs w:val="20"/>
        </w:rPr>
      </w:pPr>
    </w:p>
    <w:p w:rsidR="00F16948" w:rsidRPr="00F16948" w:rsidRDefault="00F16948" w:rsidP="00A135B5">
      <w:pPr>
        <w:jc w:val="both"/>
        <w:rPr>
          <w:rFonts w:ascii="Arial" w:hAnsi="Arial" w:cs="Arial"/>
          <w:b/>
          <w:sz w:val="20"/>
          <w:szCs w:val="20"/>
        </w:rPr>
      </w:pPr>
      <w:r w:rsidRPr="00F16948">
        <w:rPr>
          <w:rFonts w:ascii="Arial" w:hAnsi="Arial" w:cs="Arial"/>
          <w:b/>
          <w:sz w:val="20"/>
          <w:szCs w:val="20"/>
        </w:rPr>
        <w:lastRenderedPageBreak/>
        <w:t xml:space="preserve">Support for Schools in </w:t>
      </w:r>
      <w:smartTag w:uri="urn:schemas-microsoft-com:office:smarttags" w:element="place">
        <w:r w:rsidRPr="00F16948">
          <w:rPr>
            <w:rFonts w:ascii="Arial" w:hAnsi="Arial" w:cs="Arial"/>
            <w:b/>
            <w:sz w:val="20"/>
            <w:szCs w:val="20"/>
          </w:rPr>
          <w:t>Bradford</w:t>
        </w:r>
      </w:smartTag>
    </w:p>
    <w:p w:rsidR="00F16948" w:rsidRDefault="00F16948" w:rsidP="00A135B5">
      <w:pPr>
        <w:jc w:val="both"/>
        <w:rPr>
          <w:rFonts w:ascii="Arial" w:hAnsi="Arial" w:cs="Arial"/>
          <w:sz w:val="20"/>
          <w:szCs w:val="20"/>
        </w:rPr>
      </w:pPr>
    </w:p>
    <w:p w:rsidR="00FA6778" w:rsidRDefault="009732A9" w:rsidP="00A135B5">
      <w:pPr>
        <w:jc w:val="both"/>
        <w:rPr>
          <w:rFonts w:ascii="Arial" w:hAnsi="Arial" w:cs="Arial"/>
          <w:sz w:val="20"/>
          <w:szCs w:val="20"/>
        </w:rPr>
      </w:pPr>
      <w:r>
        <w:rPr>
          <w:rFonts w:ascii="Arial" w:hAnsi="Arial" w:cs="Arial"/>
          <w:sz w:val="20"/>
          <w:szCs w:val="20"/>
        </w:rPr>
        <w:t xml:space="preserve">Family Action Network provides lots of useful information for schools </w:t>
      </w:r>
      <w:r w:rsidR="00F16948">
        <w:rPr>
          <w:rFonts w:ascii="Arial" w:hAnsi="Arial" w:cs="Arial"/>
          <w:sz w:val="20"/>
          <w:szCs w:val="20"/>
        </w:rPr>
        <w:t xml:space="preserve">which want to explore flexibility </w:t>
      </w:r>
    </w:p>
    <w:p w:rsidR="00FA6778" w:rsidRDefault="00FA6778" w:rsidP="00A135B5">
      <w:pPr>
        <w:jc w:val="both"/>
        <w:rPr>
          <w:rFonts w:ascii="Arial" w:hAnsi="Arial" w:cs="Arial"/>
          <w:sz w:val="20"/>
          <w:szCs w:val="20"/>
        </w:rPr>
      </w:pPr>
    </w:p>
    <w:p w:rsidR="00306F0E" w:rsidRDefault="00FA6778" w:rsidP="00A135B5">
      <w:pPr>
        <w:jc w:val="both"/>
        <w:rPr>
          <w:rFonts w:ascii="Arial" w:hAnsi="Arial" w:cs="Arial"/>
          <w:sz w:val="20"/>
          <w:szCs w:val="20"/>
        </w:rPr>
      </w:pPr>
      <w:hyperlink r:id="rId8" w:history="1">
        <w:r w:rsidR="00E40157" w:rsidRPr="00ED22D6">
          <w:rPr>
            <w:rStyle w:val="Hyperlink"/>
            <w:rFonts w:ascii="Arial" w:hAnsi="Arial" w:cs="Arial"/>
            <w:sz w:val="20"/>
            <w:szCs w:val="20"/>
          </w:rPr>
          <w:t>http://www.learning-exchange.org.uk/documents_library_pages/wraparound/setting_up_childcare_in_schools___dismantling_the_barriers</w:t>
        </w:r>
      </w:hyperlink>
    </w:p>
    <w:p w:rsidR="00F16948" w:rsidRDefault="00F16948" w:rsidP="00A135B5">
      <w:pPr>
        <w:jc w:val="both"/>
        <w:rPr>
          <w:rFonts w:ascii="Arial" w:hAnsi="Arial" w:cs="Arial"/>
          <w:sz w:val="20"/>
          <w:szCs w:val="20"/>
        </w:rPr>
      </w:pPr>
    </w:p>
    <w:p w:rsidR="00E40157" w:rsidRDefault="00E40157" w:rsidP="00A135B5">
      <w:pPr>
        <w:jc w:val="both"/>
        <w:rPr>
          <w:rFonts w:ascii="Arial" w:hAnsi="Arial" w:cs="Arial"/>
          <w:sz w:val="20"/>
          <w:szCs w:val="20"/>
        </w:rPr>
      </w:pPr>
      <w:r>
        <w:rPr>
          <w:rFonts w:ascii="Arial" w:hAnsi="Arial" w:cs="Arial"/>
          <w:sz w:val="20"/>
          <w:szCs w:val="20"/>
        </w:rPr>
        <w:t xml:space="preserve">Sufficiency Officers based in Early Childhood Services can support schools to undertake market research </w:t>
      </w:r>
      <w:r w:rsidR="00B90FB0">
        <w:rPr>
          <w:rFonts w:ascii="Arial" w:hAnsi="Arial" w:cs="Arial"/>
          <w:sz w:val="20"/>
          <w:szCs w:val="20"/>
        </w:rPr>
        <w:t xml:space="preserve">to ascertain the need in the area </w:t>
      </w:r>
      <w:r>
        <w:rPr>
          <w:rFonts w:ascii="Arial" w:hAnsi="Arial" w:cs="Arial"/>
          <w:sz w:val="20"/>
          <w:szCs w:val="20"/>
        </w:rPr>
        <w:t xml:space="preserve">and </w:t>
      </w:r>
      <w:r w:rsidR="00306F0E">
        <w:rPr>
          <w:rFonts w:ascii="Arial" w:hAnsi="Arial" w:cs="Arial"/>
          <w:sz w:val="20"/>
          <w:szCs w:val="20"/>
        </w:rPr>
        <w:t xml:space="preserve">give </w:t>
      </w:r>
      <w:r w:rsidR="00655846">
        <w:rPr>
          <w:rFonts w:ascii="Arial" w:hAnsi="Arial" w:cs="Arial"/>
          <w:sz w:val="20"/>
          <w:szCs w:val="20"/>
        </w:rPr>
        <w:t>advice</w:t>
      </w:r>
      <w:r w:rsidR="00B90FB0">
        <w:rPr>
          <w:rFonts w:ascii="Arial" w:hAnsi="Arial" w:cs="Arial"/>
          <w:sz w:val="20"/>
          <w:szCs w:val="20"/>
        </w:rPr>
        <w:t xml:space="preserve"> on </w:t>
      </w:r>
      <w:r>
        <w:rPr>
          <w:rFonts w:ascii="Arial" w:hAnsi="Arial" w:cs="Arial"/>
          <w:sz w:val="20"/>
          <w:szCs w:val="20"/>
        </w:rPr>
        <w:t>developing a model that meets the needs of parents and children.</w:t>
      </w:r>
    </w:p>
    <w:p w:rsidR="00E40157" w:rsidRDefault="00E40157" w:rsidP="00A135B5">
      <w:pPr>
        <w:jc w:val="both"/>
        <w:rPr>
          <w:rFonts w:ascii="Arial" w:hAnsi="Arial" w:cs="Arial"/>
          <w:sz w:val="20"/>
          <w:szCs w:val="20"/>
        </w:rPr>
      </w:pPr>
    </w:p>
    <w:p w:rsidR="00FA6778" w:rsidRDefault="00655846" w:rsidP="00A135B5">
      <w:pPr>
        <w:jc w:val="both"/>
        <w:rPr>
          <w:rFonts w:ascii="Arial" w:hAnsi="Arial" w:cs="Arial"/>
          <w:sz w:val="20"/>
          <w:szCs w:val="20"/>
        </w:rPr>
      </w:pPr>
      <w:r w:rsidRPr="00306F0E">
        <w:rPr>
          <w:rFonts w:ascii="Arial" w:hAnsi="Arial" w:cs="Arial"/>
          <w:b/>
          <w:sz w:val="20"/>
          <w:szCs w:val="20"/>
        </w:rPr>
        <w:t>30 hours</w:t>
      </w:r>
      <w:r>
        <w:rPr>
          <w:rFonts w:ascii="Arial" w:hAnsi="Arial" w:cs="Arial"/>
          <w:sz w:val="20"/>
          <w:szCs w:val="20"/>
        </w:rPr>
        <w:t xml:space="preserve"> </w:t>
      </w:r>
      <w:r w:rsidR="001142EE">
        <w:rPr>
          <w:rFonts w:ascii="Arial" w:hAnsi="Arial" w:cs="Arial"/>
          <w:sz w:val="20"/>
          <w:szCs w:val="20"/>
        </w:rPr>
        <w:t>- Bradford</w:t>
      </w:r>
      <w:r w:rsidR="00AA37A1">
        <w:rPr>
          <w:rFonts w:ascii="Arial" w:hAnsi="Arial" w:cs="Arial"/>
          <w:sz w:val="20"/>
          <w:szCs w:val="20"/>
        </w:rPr>
        <w:t xml:space="preserve"> has expressed an</w:t>
      </w:r>
      <w:r w:rsidR="001142EE">
        <w:rPr>
          <w:rFonts w:ascii="Arial" w:hAnsi="Arial" w:cs="Arial"/>
          <w:sz w:val="20"/>
          <w:szCs w:val="20"/>
        </w:rPr>
        <w:t xml:space="preserve"> in</w:t>
      </w:r>
      <w:r w:rsidR="00AA37A1">
        <w:rPr>
          <w:rFonts w:ascii="Arial" w:hAnsi="Arial" w:cs="Arial"/>
          <w:sz w:val="20"/>
          <w:szCs w:val="20"/>
        </w:rPr>
        <w:t>t</w:t>
      </w:r>
      <w:r w:rsidR="001142EE">
        <w:rPr>
          <w:rFonts w:ascii="Arial" w:hAnsi="Arial" w:cs="Arial"/>
          <w:sz w:val="20"/>
          <w:szCs w:val="20"/>
        </w:rPr>
        <w:t>erest</w:t>
      </w:r>
      <w:r w:rsidR="00FA6778">
        <w:rPr>
          <w:rFonts w:ascii="Arial" w:hAnsi="Arial" w:cs="Arial"/>
          <w:sz w:val="20"/>
          <w:szCs w:val="20"/>
        </w:rPr>
        <w:t xml:space="preserve"> in being part of the pilot</w:t>
      </w:r>
      <w:r w:rsidR="001142EE">
        <w:rPr>
          <w:rFonts w:ascii="Arial" w:hAnsi="Arial" w:cs="Arial"/>
          <w:sz w:val="20"/>
          <w:szCs w:val="20"/>
        </w:rPr>
        <w:t xml:space="preserve"> for the introduction of 30 hours</w:t>
      </w:r>
      <w:r w:rsidR="00FA6778">
        <w:rPr>
          <w:rFonts w:ascii="Arial" w:hAnsi="Arial" w:cs="Arial"/>
          <w:sz w:val="20"/>
          <w:szCs w:val="20"/>
        </w:rPr>
        <w:t xml:space="preserve"> from September 2016</w:t>
      </w:r>
      <w:r w:rsidR="001142EE">
        <w:rPr>
          <w:rFonts w:ascii="Arial" w:hAnsi="Arial" w:cs="Arial"/>
          <w:sz w:val="20"/>
          <w:szCs w:val="20"/>
        </w:rPr>
        <w:t>. Full implementation isn’t until</w:t>
      </w:r>
      <w:r w:rsidR="00F16948">
        <w:rPr>
          <w:rFonts w:ascii="Arial" w:hAnsi="Arial" w:cs="Arial"/>
          <w:sz w:val="20"/>
          <w:szCs w:val="20"/>
        </w:rPr>
        <w:t xml:space="preserve"> September</w:t>
      </w:r>
      <w:r w:rsidR="001142EE">
        <w:rPr>
          <w:rFonts w:ascii="Arial" w:hAnsi="Arial" w:cs="Arial"/>
          <w:sz w:val="20"/>
          <w:szCs w:val="20"/>
        </w:rPr>
        <w:t xml:space="preserve"> 2017</w:t>
      </w:r>
      <w:r w:rsidR="00E72617">
        <w:rPr>
          <w:rFonts w:ascii="Arial" w:hAnsi="Arial" w:cs="Arial"/>
          <w:sz w:val="20"/>
          <w:szCs w:val="20"/>
        </w:rPr>
        <w:t xml:space="preserve">and </w:t>
      </w:r>
      <w:smartTag w:uri="urn:schemas-microsoft-com:office:smarttags" w:element="place">
        <w:r w:rsidR="00E72617">
          <w:rPr>
            <w:rFonts w:ascii="Arial" w:hAnsi="Arial" w:cs="Arial"/>
            <w:sz w:val="20"/>
            <w:szCs w:val="20"/>
          </w:rPr>
          <w:t>Bradford</w:t>
        </w:r>
      </w:smartTag>
      <w:r w:rsidR="00E72617">
        <w:rPr>
          <w:rFonts w:ascii="Arial" w:hAnsi="Arial" w:cs="Arial"/>
          <w:sz w:val="20"/>
          <w:szCs w:val="20"/>
        </w:rPr>
        <w:t xml:space="preserve"> will learn from the pilots and implement recommendations.</w:t>
      </w:r>
      <w:r w:rsidR="00306F0E">
        <w:rPr>
          <w:rFonts w:ascii="Arial" w:hAnsi="Arial" w:cs="Arial"/>
          <w:sz w:val="20"/>
          <w:szCs w:val="20"/>
        </w:rPr>
        <w:t xml:space="preserve"> For more information on the extended free entitlement</w:t>
      </w:r>
      <w:r w:rsidR="00FA6778">
        <w:rPr>
          <w:rFonts w:ascii="Arial" w:hAnsi="Arial" w:cs="Arial"/>
          <w:sz w:val="20"/>
          <w:szCs w:val="20"/>
        </w:rPr>
        <w:t>.</w:t>
      </w:r>
    </w:p>
    <w:p w:rsidR="00306F0E" w:rsidRDefault="00306F0E" w:rsidP="00A135B5">
      <w:pPr>
        <w:jc w:val="both"/>
        <w:rPr>
          <w:rFonts w:ascii="Arial" w:hAnsi="Arial" w:cs="Arial"/>
          <w:sz w:val="20"/>
          <w:szCs w:val="20"/>
        </w:rPr>
      </w:pPr>
      <w:r>
        <w:rPr>
          <w:rFonts w:ascii="Arial" w:hAnsi="Arial" w:cs="Arial"/>
          <w:sz w:val="20"/>
          <w:szCs w:val="20"/>
        </w:rPr>
        <w:t xml:space="preserve"> </w:t>
      </w:r>
    </w:p>
    <w:p w:rsidR="00306F0E" w:rsidRDefault="00FA6778" w:rsidP="00A135B5">
      <w:pPr>
        <w:jc w:val="both"/>
        <w:rPr>
          <w:rFonts w:ascii="Arial" w:hAnsi="Arial" w:cs="Arial"/>
          <w:sz w:val="20"/>
          <w:szCs w:val="20"/>
        </w:rPr>
      </w:pPr>
      <w:hyperlink r:id="rId9" w:history="1">
        <w:r w:rsidR="00306F0E" w:rsidRPr="005530BC">
          <w:rPr>
            <w:rStyle w:val="Hyperlink"/>
            <w:rFonts w:ascii="Arial" w:hAnsi="Arial" w:cs="Arial"/>
            <w:sz w:val="20"/>
            <w:szCs w:val="20"/>
          </w:rPr>
          <w:t>https://www.gov.uk/government/uploads/system/uploads/attachment_data/file/440631/Childcare_Bill_-_policy_statement.pdf</w:t>
        </w:r>
      </w:hyperlink>
    </w:p>
    <w:p w:rsidR="00306F0E" w:rsidRPr="00306F0E" w:rsidRDefault="00306F0E" w:rsidP="00A135B5">
      <w:pPr>
        <w:jc w:val="both"/>
        <w:rPr>
          <w:rFonts w:ascii="Arial" w:hAnsi="Arial" w:cs="Arial"/>
          <w:sz w:val="20"/>
          <w:szCs w:val="20"/>
        </w:rPr>
      </w:pPr>
    </w:p>
    <w:p w:rsidR="00151596" w:rsidRDefault="00151596" w:rsidP="00A135B5">
      <w:pPr>
        <w:jc w:val="both"/>
        <w:rPr>
          <w:rFonts w:ascii="Arial" w:hAnsi="Arial" w:cs="Arial"/>
          <w:sz w:val="20"/>
          <w:szCs w:val="20"/>
        </w:rPr>
      </w:pPr>
      <w:r>
        <w:rPr>
          <w:rFonts w:ascii="Arial" w:hAnsi="Arial" w:cs="Arial"/>
          <w:sz w:val="20"/>
          <w:szCs w:val="20"/>
        </w:rPr>
        <w:t xml:space="preserve">NAHT have produced a report from 791 members on extending childcare provision in schools </w:t>
      </w:r>
    </w:p>
    <w:p w:rsidR="00FA6778" w:rsidRDefault="00FA6778" w:rsidP="00A135B5">
      <w:pPr>
        <w:jc w:val="both"/>
      </w:pPr>
    </w:p>
    <w:p w:rsidR="00E40157" w:rsidRDefault="00FA6778" w:rsidP="00A135B5">
      <w:pPr>
        <w:jc w:val="both"/>
        <w:rPr>
          <w:rFonts w:ascii="Courier New" w:hAnsi="Courier New" w:cs="Courier New"/>
          <w:color w:val="0000FF"/>
          <w:sz w:val="20"/>
          <w:szCs w:val="20"/>
          <w:u w:val="single"/>
        </w:rPr>
      </w:pPr>
      <w:hyperlink r:id="rId10" w:history="1">
        <w:r w:rsidR="00151596" w:rsidRPr="009436FB">
          <w:rPr>
            <w:rStyle w:val="Hyperlink"/>
            <w:rFonts w:ascii="Courier New" w:hAnsi="Courier New" w:cs="Courier New"/>
            <w:sz w:val="20"/>
            <w:szCs w:val="20"/>
          </w:rPr>
          <w:t>https://www.pacey.org.uk/Pacey/media/Website-files/PACEY%20general/An-Early-Years-Place-for-All-Final-Report.docx</w:t>
        </w:r>
      </w:hyperlink>
    </w:p>
    <w:p w:rsidR="00151596" w:rsidRDefault="00151596" w:rsidP="00A135B5">
      <w:pPr>
        <w:jc w:val="both"/>
        <w:rPr>
          <w:rFonts w:ascii="Courier New" w:hAnsi="Courier New" w:cs="Courier New"/>
          <w:color w:val="0000FF"/>
          <w:sz w:val="20"/>
          <w:szCs w:val="20"/>
          <w:u w:val="single"/>
        </w:rPr>
      </w:pPr>
    </w:p>
    <w:p w:rsidR="00151596" w:rsidRDefault="00151596" w:rsidP="00A135B5">
      <w:pPr>
        <w:jc w:val="both"/>
        <w:rPr>
          <w:rFonts w:ascii="Courier New" w:hAnsi="Courier New" w:cs="Courier New"/>
          <w:color w:val="0000FF"/>
          <w:sz w:val="20"/>
          <w:szCs w:val="20"/>
          <w:u w:val="single"/>
        </w:rPr>
      </w:pPr>
    </w:p>
    <w:p w:rsidR="00306F0E" w:rsidRPr="00306F0E" w:rsidRDefault="00306F0E" w:rsidP="00A135B5">
      <w:pPr>
        <w:jc w:val="both"/>
        <w:rPr>
          <w:rFonts w:ascii="Courier New" w:hAnsi="Courier New" w:cs="Courier New"/>
          <w:sz w:val="20"/>
          <w:szCs w:val="20"/>
        </w:rPr>
      </w:pPr>
    </w:p>
    <w:p w:rsidR="00FA6778" w:rsidRDefault="00FA6778" w:rsidP="00A135B5">
      <w:pPr>
        <w:jc w:val="both"/>
        <w:rPr>
          <w:rFonts w:ascii="Courier New" w:hAnsi="Courier New" w:cs="Courier New"/>
          <w:color w:val="0000FF"/>
          <w:sz w:val="20"/>
          <w:szCs w:val="20"/>
          <w:u w:val="single"/>
        </w:rPr>
      </w:pPr>
    </w:p>
    <w:p w:rsidR="00306F0E" w:rsidRDefault="00306F0E" w:rsidP="00A135B5">
      <w:pPr>
        <w:jc w:val="both"/>
        <w:rPr>
          <w:rFonts w:ascii="Courier New" w:hAnsi="Courier New" w:cs="Courier New"/>
          <w:color w:val="0000FF"/>
          <w:sz w:val="20"/>
          <w:szCs w:val="20"/>
          <w:u w:val="single"/>
        </w:rPr>
      </w:pPr>
    </w:p>
    <w:p w:rsidR="00306F0E" w:rsidRDefault="00FA6778" w:rsidP="00A135B5">
      <w:pPr>
        <w:jc w:val="both"/>
        <w:rPr>
          <w:rFonts w:ascii="Arial" w:hAnsi="Arial" w:cs="Arial"/>
          <w:sz w:val="20"/>
          <w:szCs w:val="20"/>
        </w:rPr>
      </w:pPr>
      <w:r>
        <w:rPr>
          <w:rFonts w:ascii="Arial" w:hAnsi="Arial" w:cs="Arial"/>
          <w:sz w:val="20"/>
          <w:szCs w:val="20"/>
        </w:rPr>
        <w:t>Kay Holden</w:t>
      </w:r>
    </w:p>
    <w:p w:rsidR="00FA6778" w:rsidRDefault="00FA6778" w:rsidP="00A135B5">
      <w:pPr>
        <w:jc w:val="both"/>
        <w:rPr>
          <w:rFonts w:ascii="Arial" w:hAnsi="Arial" w:cs="Arial"/>
          <w:sz w:val="20"/>
          <w:szCs w:val="20"/>
        </w:rPr>
      </w:pPr>
      <w:r>
        <w:rPr>
          <w:rFonts w:ascii="Arial" w:hAnsi="Arial" w:cs="Arial"/>
          <w:sz w:val="20"/>
          <w:szCs w:val="20"/>
        </w:rPr>
        <w:t>Sufficiency Officer</w:t>
      </w:r>
    </w:p>
    <w:p w:rsidR="00FA6778" w:rsidRDefault="00FA6778" w:rsidP="00A135B5">
      <w:pPr>
        <w:jc w:val="both"/>
        <w:rPr>
          <w:rFonts w:ascii="Arial" w:hAnsi="Arial" w:cs="Arial"/>
          <w:sz w:val="20"/>
          <w:szCs w:val="20"/>
        </w:rPr>
      </w:pPr>
      <w:r>
        <w:rPr>
          <w:rFonts w:ascii="Arial" w:hAnsi="Arial" w:cs="Arial"/>
          <w:sz w:val="20"/>
          <w:szCs w:val="20"/>
        </w:rPr>
        <w:t>01274 435289</w:t>
      </w:r>
    </w:p>
    <w:p w:rsidR="00FA6778" w:rsidRDefault="00FA6778" w:rsidP="00A135B5">
      <w:pPr>
        <w:jc w:val="both"/>
        <w:rPr>
          <w:rFonts w:ascii="Arial" w:hAnsi="Arial" w:cs="Arial"/>
          <w:sz w:val="20"/>
          <w:szCs w:val="20"/>
        </w:rPr>
      </w:pPr>
      <w:hyperlink r:id="rId11" w:history="1">
        <w:r w:rsidRPr="004516C5">
          <w:rPr>
            <w:rStyle w:val="Hyperlink"/>
            <w:rFonts w:ascii="Arial" w:hAnsi="Arial" w:cs="Arial"/>
            <w:sz w:val="20"/>
            <w:szCs w:val="20"/>
          </w:rPr>
          <w:t>kay.holden@bradford.gov.uk</w:t>
        </w:r>
      </w:hyperlink>
    </w:p>
    <w:p w:rsidR="00FA6778" w:rsidRDefault="00FA6778" w:rsidP="00A135B5">
      <w:pPr>
        <w:jc w:val="both"/>
        <w:rPr>
          <w:rFonts w:ascii="Arial" w:hAnsi="Arial" w:cs="Arial"/>
          <w:sz w:val="20"/>
          <w:szCs w:val="20"/>
        </w:rPr>
      </w:pPr>
    </w:p>
    <w:p w:rsidR="00FA6778" w:rsidRDefault="00FA6778" w:rsidP="00A135B5">
      <w:pPr>
        <w:jc w:val="both"/>
        <w:rPr>
          <w:rFonts w:ascii="Arial" w:hAnsi="Arial" w:cs="Arial"/>
          <w:sz w:val="20"/>
          <w:szCs w:val="20"/>
        </w:rPr>
      </w:pPr>
      <w:bookmarkStart w:id="0" w:name="_GoBack"/>
      <w:bookmarkEnd w:id="0"/>
    </w:p>
    <w:p w:rsidR="00FA6778" w:rsidRDefault="00FA6778" w:rsidP="00A135B5">
      <w:pPr>
        <w:jc w:val="both"/>
        <w:rPr>
          <w:rFonts w:ascii="Arial" w:hAnsi="Arial" w:cs="Arial"/>
          <w:sz w:val="20"/>
          <w:szCs w:val="20"/>
        </w:rPr>
      </w:pPr>
    </w:p>
    <w:p w:rsidR="00FA6778" w:rsidRDefault="00FA6778" w:rsidP="00A135B5">
      <w:pPr>
        <w:jc w:val="both"/>
        <w:rPr>
          <w:rFonts w:ascii="Courier New" w:hAnsi="Courier New" w:cs="Courier New"/>
          <w:color w:val="0000FF"/>
          <w:sz w:val="20"/>
          <w:szCs w:val="20"/>
          <w:u w:val="single"/>
        </w:rPr>
      </w:pPr>
    </w:p>
    <w:p w:rsidR="00306F0E" w:rsidRDefault="00306F0E" w:rsidP="00A135B5">
      <w:pPr>
        <w:jc w:val="both"/>
        <w:rPr>
          <w:rFonts w:ascii="Courier New" w:hAnsi="Courier New" w:cs="Courier New"/>
          <w:color w:val="0000FF"/>
          <w:sz w:val="20"/>
          <w:szCs w:val="20"/>
          <w:u w:val="single"/>
        </w:rPr>
      </w:pPr>
    </w:p>
    <w:p w:rsidR="00306F0E" w:rsidRDefault="00306F0E" w:rsidP="00A135B5">
      <w:pPr>
        <w:jc w:val="both"/>
        <w:rPr>
          <w:rFonts w:ascii="Courier New" w:hAnsi="Courier New" w:cs="Courier New"/>
          <w:color w:val="0000FF"/>
          <w:sz w:val="20"/>
          <w:szCs w:val="20"/>
          <w:u w:val="single"/>
        </w:rPr>
      </w:pPr>
    </w:p>
    <w:p w:rsidR="00306F0E" w:rsidRDefault="00306F0E" w:rsidP="00A135B5">
      <w:pPr>
        <w:jc w:val="both"/>
        <w:rPr>
          <w:rFonts w:ascii="Courier New" w:hAnsi="Courier New" w:cs="Courier New"/>
          <w:color w:val="0000FF"/>
          <w:sz w:val="20"/>
          <w:szCs w:val="20"/>
          <w:u w:val="single"/>
        </w:rPr>
      </w:pPr>
    </w:p>
    <w:p w:rsidR="00306F0E" w:rsidRDefault="00306F0E" w:rsidP="00A135B5">
      <w:pPr>
        <w:jc w:val="both"/>
        <w:rPr>
          <w:rFonts w:ascii="Courier New" w:hAnsi="Courier New" w:cs="Courier New"/>
          <w:color w:val="0000FF"/>
          <w:sz w:val="20"/>
          <w:szCs w:val="20"/>
          <w:u w:val="single"/>
        </w:rPr>
      </w:pPr>
    </w:p>
    <w:p w:rsidR="00306F0E" w:rsidRDefault="00306F0E" w:rsidP="00A135B5">
      <w:pPr>
        <w:jc w:val="both"/>
        <w:rPr>
          <w:rFonts w:ascii="Courier New" w:hAnsi="Courier New" w:cs="Courier New"/>
          <w:color w:val="0000FF"/>
          <w:sz w:val="20"/>
          <w:szCs w:val="20"/>
          <w:u w:val="single"/>
        </w:rPr>
      </w:pPr>
    </w:p>
    <w:p w:rsidR="00306F0E" w:rsidRDefault="00306F0E" w:rsidP="00A135B5">
      <w:pPr>
        <w:jc w:val="both"/>
        <w:rPr>
          <w:rFonts w:ascii="Courier New" w:hAnsi="Courier New" w:cs="Courier New"/>
          <w:color w:val="0000FF"/>
          <w:sz w:val="20"/>
          <w:szCs w:val="20"/>
          <w:u w:val="single"/>
        </w:rPr>
      </w:pPr>
    </w:p>
    <w:p w:rsidR="00306F0E" w:rsidRDefault="00306F0E">
      <w:pPr>
        <w:rPr>
          <w:rFonts w:ascii="Courier New" w:hAnsi="Courier New" w:cs="Courier New"/>
          <w:color w:val="0000FF"/>
          <w:sz w:val="20"/>
          <w:szCs w:val="20"/>
          <w:u w:val="single"/>
        </w:rPr>
      </w:pPr>
    </w:p>
    <w:p w:rsidR="00306F0E" w:rsidRDefault="00306F0E">
      <w:pPr>
        <w:rPr>
          <w:rFonts w:ascii="Courier New" w:hAnsi="Courier New" w:cs="Courier New"/>
          <w:color w:val="0000FF"/>
          <w:sz w:val="20"/>
          <w:szCs w:val="20"/>
          <w:u w:val="single"/>
        </w:rPr>
      </w:pPr>
    </w:p>
    <w:p w:rsidR="00306F0E" w:rsidRDefault="00306F0E">
      <w:pPr>
        <w:rPr>
          <w:rFonts w:ascii="Courier New" w:hAnsi="Courier New" w:cs="Courier New"/>
          <w:color w:val="0000FF"/>
          <w:sz w:val="20"/>
          <w:szCs w:val="20"/>
          <w:u w:val="single"/>
        </w:rPr>
      </w:pPr>
    </w:p>
    <w:p w:rsidR="00306F0E" w:rsidRDefault="00306F0E">
      <w:pPr>
        <w:rPr>
          <w:rFonts w:ascii="Courier New" w:hAnsi="Courier New" w:cs="Courier New"/>
          <w:color w:val="0000FF"/>
          <w:sz w:val="20"/>
          <w:szCs w:val="20"/>
          <w:u w:val="single"/>
        </w:rPr>
      </w:pPr>
    </w:p>
    <w:p w:rsidR="00306F0E" w:rsidRDefault="00306F0E">
      <w:pPr>
        <w:rPr>
          <w:rFonts w:ascii="Courier New" w:hAnsi="Courier New" w:cs="Courier New"/>
          <w:color w:val="0000FF"/>
          <w:sz w:val="20"/>
          <w:szCs w:val="20"/>
          <w:u w:val="single"/>
        </w:rPr>
      </w:pPr>
    </w:p>
    <w:sectPr w:rsidR="00306F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654F"/>
    <w:multiLevelType w:val="hybridMultilevel"/>
    <w:tmpl w:val="BF5A737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41"/>
    <w:rsid w:val="00040F3A"/>
    <w:rsid w:val="000D2B25"/>
    <w:rsid w:val="001142EE"/>
    <w:rsid w:val="00151596"/>
    <w:rsid w:val="002E16DC"/>
    <w:rsid w:val="00306F0E"/>
    <w:rsid w:val="0056346B"/>
    <w:rsid w:val="005677DB"/>
    <w:rsid w:val="00583473"/>
    <w:rsid w:val="00655846"/>
    <w:rsid w:val="00687274"/>
    <w:rsid w:val="00695AD9"/>
    <w:rsid w:val="007B5B3C"/>
    <w:rsid w:val="009732A9"/>
    <w:rsid w:val="00A135B5"/>
    <w:rsid w:val="00AA37A1"/>
    <w:rsid w:val="00AC1F9E"/>
    <w:rsid w:val="00AD2A41"/>
    <w:rsid w:val="00B0355C"/>
    <w:rsid w:val="00B90FB0"/>
    <w:rsid w:val="00CB2B7F"/>
    <w:rsid w:val="00CF2AFA"/>
    <w:rsid w:val="00E40157"/>
    <w:rsid w:val="00E72617"/>
    <w:rsid w:val="00F1005B"/>
    <w:rsid w:val="00F16948"/>
    <w:rsid w:val="00FA6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AD2A41"/>
    <w:pPr>
      <w:ind w:left="720"/>
    </w:pPr>
    <w:rPr>
      <w:rFonts w:ascii="Calibri" w:hAnsi="Calibri"/>
      <w:sz w:val="22"/>
      <w:szCs w:val="22"/>
      <w:lang w:eastAsia="en-US"/>
    </w:rPr>
  </w:style>
  <w:style w:type="character" w:styleId="Hyperlink">
    <w:name w:val="Hyperlink"/>
    <w:basedOn w:val="DefaultParagraphFont"/>
    <w:rsid w:val="009732A9"/>
    <w:rPr>
      <w:color w:val="0000FF"/>
      <w:u w:val="single"/>
    </w:rPr>
  </w:style>
  <w:style w:type="character" w:styleId="FollowedHyperlink">
    <w:name w:val="FollowedHyperlink"/>
    <w:basedOn w:val="DefaultParagraphFont"/>
    <w:rsid w:val="00E40157"/>
    <w:rPr>
      <w:color w:val="800080"/>
      <w:u w:val="single"/>
    </w:rPr>
  </w:style>
  <w:style w:type="paragraph" w:styleId="NormalWeb">
    <w:name w:val="Normal (Web)"/>
    <w:basedOn w:val="Normal"/>
    <w:rsid w:val="00F1005B"/>
  </w:style>
  <w:style w:type="paragraph" w:styleId="BalloonText">
    <w:name w:val="Balloon Text"/>
    <w:basedOn w:val="Normal"/>
    <w:link w:val="BalloonTextChar"/>
    <w:rsid w:val="00CF2AFA"/>
    <w:rPr>
      <w:rFonts w:ascii="Tahoma" w:hAnsi="Tahoma" w:cs="Tahoma"/>
      <w:sz w:val="16"/>
      <w:szCs w:val="16"/>
    </w:rPr>
  </w:style>
  <w:style w:type="character" w:customStyle="1" w:styleId="BalloonTextChar">
    <w:name w:val="Balloon Text Char"/>
    <w:basedOn w:val="DefaultParagraphFont"/>
    <w:link w:val="BalloonText"/>
    <w:rsid w:val="00CF2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AD2A41"/>
    <w:pPr>
      <w:ind w:left="720"/>
    </w:pPr>
    <w:rPr>
      <w:rFonts w:ascii="Calibri" w:hAnsi="Calibri"/>
      <w:sz w:val="22"/>
      <w:szCs w:val="22"/>
      <w:lang w:eastAsia="en-US"/>
    </w:rPr>
  </w:style>
  <w:style w:type="character" w:styleId="Hyperlink">
    <w:name w:val="Hyperlink"/>
    <w:basedOn w:val="DefaultParagraphFont"/>
    <w:rsid w:val="009732A9"/>
    <w:rPr>
      <w:color w:val="0000FF"/>
      <w:u w:val="single"/>
    </w:rPr>
  </w:style>
  <w:style w:type="character" w:styleId="FollowedHyperlink">
    <w:name w:val="FollowedHyperlink"/>
    <w:basedOn w:val="DefaultParagraphFont"/>
    <w:rsid w:val="00E40157"/>
    <w:rPr>
      <w:color w:val="800080"/>
      <w:u w:val="single"/>
    </w:rPr>
  </w:style>
  <w:style w:type="paragraph" w:styleId="NormalWeb">
    <w:name w:val="Normal (Web)"/>
    <w:basedOn w:val="Normal"/>
    <w:rsid w:val="00F1005B"/>
  </w:style>
  <w:style w:type="paragraph" w:styleId="BalloonText">
    <w:name w:val="Balloon Text"/>
    <w:basedOn w:val="Normal"/>
    <w:link w:val="BalloonTextChar"/>
    <w:rsid w:val="00CF2AFA"/>
    <w:rPr>
      <w:rFonts w:ascii="Tahoma" w:hAnsi="Tahoma" w:cs="Tahoma"/>
      <w:sz w:val="16"/>
      <w:szCs w:val="16"/>
    </w:rPr>
  </w:style>
  <w:style w:type="character" w:customStyle="1" w:styleId="BalloonTextChar">
    <w:name w:val="Balloon Text Char"/>
    <w:basedOn w:val="DefaultParagraphFont"/>
    <w:link w:val="BalloonText"/>
    <w:rsid w:val="00CF2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562">
      <w:bodyDiv w:val="1"/>
      <w:marLeft w:val="0"/>
      <w:marRight w:val="0"/>
      <w:marTop w:val="0"/>
      <w:marBottom w:val="0"/>
      <w:divBdr>
        <w:top w:val="none" w:sz="0" w:space="0" w:color="auto"/>
        <w:left w:val="none" w:sz="0" w:space="0" w:color="auto"/>
        <w:bottom w:val="none" w:sz="0" w:space="0" w:color="auto"/>
        <w:right w:val="none" w:sz="0" w:space="0" w:color="auto"/>
      </w:divBdr>
      <w:divsChild>
        <w:div w:id="287511253">
          <w:marLeft w:val="0"/>
          <w:marRight w:val="0"/>
          <w:marTop w:val="0"/>
          <w:marBottom w:val="0"/>
          <w:divBdr>
            <w:top w:val="none" w:sz="0" w:space="0" w:color="auto"/>
            <w:left w:val="none" w:sz="0" w:space="0" w:color="auto"/>
            <w:bottom w:val="none" w:sz="0" w:space="0" w:color="auto"/>
            <w:right w:val="none" w:sz="0" w:space="0" w:color="auto"/>
          </w:divBdr>
          <w:divsChild>
            <w:div w:id="475683657">
              <w:marLeft w:val="0"/>
              <w:marRight w:val="0"/>
              <w:marTop w:val="0"/>
              <w:marBottom w:val="0"/>
              <w:divBdr>
                <w:top w:val="none" w:sz="0" w:space="0" w:color="auto"/>
                <w:left w:val="none" w:sz="0" w:space="0" w:color="auto"/>
                <w:bottom w:val="none" w:sz="0" w:space="0" w:color="auto"/>
                <w:right w:val="none" w:sz="0" w:space="0" w:color="auto"/>
              </w:divBdr>
              <w:divsChild>
                <w:div w:id="978069040">
                  <w:marLeft w:val="0"/>
                  <w:marRight w:val="0"/>
                  <w:marTop w:val="0"/>
                  <w:marBottom w:val="0"/>
                  <w:divBdr>
                    <w:top w:val="none" w:sz="0" w:space="0" w:color="auto"/>
                    <w:left w:val="none" w:sz="0" w:space="0" w:color="auto"/>
                    <w:bottom w:val="none" w:sz="0" w:space="0" w:color="auto"/>
                    <w:right w:val="none" w:sz="0" w:space="0" w:color="auto"/>
                  </w:divBdr>
                  <w:divsChild>
                    <w:div w:id="1146093853">
                      <w:marLeft w:val="0"/>
                      <w:marRight w:val="0"/>
                      <w:marTop w:val="0"/>
                      <w:marBottom w:val="0"/>
                      <w:divBdr>
                        <w:top w:val="none" w:sz="0" w:space="0" w:color="auto"/>
                        <w:left w:val="none" w:sz="0" w:space="0" w:color="auto"/>
                        <w:bottom w:val="none" w:sz="0" w:space="0" w:color="auto"/>
                        <w:right w:val="none" w:sz="0" w:space="0" w:color="auto"/>
                      </w:divBdr>
                      <w:divsChild>
                        <w:div w:id="488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403841">
      <w:bodyDiv w:val="1"/>
      <w:marLeft w:val="0"/>
      <w:marRight w:val="0"/>
      <w:marTop w:val="0"/>
      <w:marBottom w:val="0"/>
      <w:divBdr>
        <w:top w:val="none" w:sz="0" w:space="0" w:color="auto"/>
        <w:left w:val="none" w:sz="0" w:space="0" w:color="auto"/>
        <w:bottom w:val="none" w:sz="0" w:space="0" w:color="auto"/>
        <w:right w:val="none" w:sz="0" w:space="0" w:color="auto"/>
      </w:divBdr>
    </w:div>
    <w:div w:id="321811086">
      <w:bodyDiv w:val="1"/>
      <w:marLeft w:val="0"/>
      <w:marRight w:val="0"/>
      <w:marTop w:val="0"/>
      <w:marBottom w:val="0"/>
      <w:divBdr>
        <w:top w:val="none" w:sz="0" w:space="0" w:color="auto"/>
        <w:left w:val="none" w:sz="0" w:space="0" w:color="auto"/>
        <w:bottom w:val="none" w:sz="0" w:space="0" w:color="auto"/>
        <w:right w:val="none" w:sz="0" w:space="0" w:color="auto"/>
      </w:divBdr>
      <w:divsChild>
        <w:div w:id="1460536264">
          <w:marLeft w:val="0"/>
          <w:marRight w:val="0"/>
          <w:marTop w:val="0"/>
          <w:marBottom w:val="0"/>
          <w:divBdr>
            <w:top w:val="none" w:sz="0" w:space="0" w:color="auto"/>
            <w:left w:val="none" w:sz="0" w:space="0" w:color="auto"/>
            <w:bottom w:val="none" w:sz="0" w:space="0" w:color="auto"/>
            <w:right w:val="none" w:sz="0" w:space="0" w:color="auto"/>
          </w:divBdr>
          <w:divsChild>
            <w:div w:id="1978533380">
              <w:marLeft w:val="0"/>
              <w:marRight w:val="0"/>
              <w:marTop w:val="0"/>
              <w:marBottom w:val="0"/>
              <w:divBdr>
                <w:top w:val="none" w:sz="0" w:space="0" w:color="auto"/>
                <w:left w:val="none" w:sz="0" w:space="0" w:color="auto"/>
                <w:bottom w:val="none" w:sz="0" w:space="0" w:color="auto"/>
                <w:right w:val="none" w:sz="0" w:space="0" w:color="auto"/>
              </w:divBdr>
              <w:divsChild>
                <w:div w:id="1506826279">
                  <w:marLeft w:val="0"/>
                  <w:marRight w:val="0"/>
                  <w:marTop w:val="0"/>
                  <w:marBottom w:val="0"/>
                  <w:divBdr>
                    <w:top w:val="none" w:sz="0" w:space="0" w:color="auto"/>
                    <w:left w:val="none" w:sz="0" w:space="0" w:color="auto"/>
                    <w:bottom w:val="none" w:sz="0" w:space="0" w:color="auto"/>
                    <w:right w:val="none" w:sz="0" w:space="0" w:color="auto"/>
                  </w:divBdr>
                  <w:divsChild>
                    <w:div w:id="1119030308">
                      <w:marLeft w:val="0"/>
                      <w:marRight w:val="0"/>
                      <w:marTop w:val="0"/>
                      <w:marBottom w:val="0"/>
                      <w:divBdr>
                        <w:top w:val="none" w:sz="0" w:space="0" w:color="auto"/>
                        <w:left w:val="none" w:sz="0" w:space="0" w:color="auto"/>
                        <w:bottom w:val="none" w:sz="0" w:space="0" w:color="auto"/>
                        <w:right w:val="none" w:sz="0" w:space="0" w:color="auto"/>
                      </w:divBdr>
                      <w:divsChild>
                        <w:div w:id="17346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ing-exchange.org.uk/documents_library_pages/wraparound/setting_up_childcare_in_schools___dismantling_the_barri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earning-exchange.org.uk/case_studies/wraparound_case_studies/developing-childcare-in-schools-research-duncan-lugton.30.3.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speeches/childcare-minister-speaks-about-more-pre-schools-in-schools" TargetMode="External"/><Relationship Id="rId11" Type="http://schemas.openxmlformats.org/officeDocument/2006/relationships/hyperlink" Target="mailto:kay.holden@bradford.gov.uk" TargetMode="External"/><Relationship Id="rId5" Type="http://schemas.openxmlformats.org/officeDocument/2006/relationships/webSettings" Target="webSettings.xml"/><Relationship Id="rId10" Type="http://schemas.openxmlformats.org/officeDocument/2006/relationships/hyperlink" Target="https://www.pacey.org.uk/Pacey/media/Website-files/PACEY%20general/An-Early-Years-Place-for-All-Final-Report.docx"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40631/Childcare_Bill_-_policy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5266</CharactersWithSpaces>
  <SharedDoc>false</SharedDoc>
  <HLinks>
    <vt:vector size="30" baseType="variant">
      <vt:variant>
        <vt:i4>6357029</vt:i4>
      </vt:variant>
      <vt:variant>
        <vt:i4>12</vt:i4>
      </vt:variant>
      <vt:variant>
        <vt:i4>0</vt:i4>
      </vt:variant>
      <vt:variant>
        <vt:i4>5</vt:i4>
      </vt:variant>
      <vt:variant>
        <vt:lpwstr>https://www.pacey.org.uk/Pacey/media/Website-files/PACEY general/An-Early-Years-Place-for-All-Final-Report.docx</vt:lpwstr>
      </vt:variant>
      <vt:variant>
        <vt:lpwstr/>
      </vt:variant>
      <vt:variant>
        <vt:i4>4522023</vt:i4>
      </vt:variant>
      <vt:variant>
        <vt:i4>9</vt:i4>
      </vt:variant>
      <vt:variant>
        <vt:i4>0</vt:i4>
      </vt:variant>
      <vt:variant>
        <vt:i4>5</vt:i4>
      </vt:variant>
      <vt:variant>
        <vt:lpwstr>https://www.gov.uk/government/uploads/system/uploads/attachment_data/file/440631/Childcare_Bill_-_policy_statement.pdf</vt:lpwstr>
      </vt:variant>
      <vt:variant>
        <vt:lpwstr/>
      </vt:variant>
      <vt:variant>
        <vt:i4>2293782</vt:i4>
      </vt:variant>
      <vt:variant>
        <vt:i4>6</vt:i4>
      </vt:variant>
      <vt:variant>
        <vt:i4>0</vt:i4>
      </vt:variant>
      <vt:variant>
        <vt:i4>5</vt:i4>
      </vt:variant>
      <vt:variant>
        <vt:lpwstr>http://www.learning-exchange.org.uk/documents_library_pages/wraparound/setting_up_childcare_in_schools___dismantling_the_barriers</vt:lpwstr>
      </vt:variant>
      <vt:variant>
        <vt:lpwstr/>
      </vt:variant>
      <vt:variant>
        <vt:i4>1245302</vt:i4>
      </vt:variant>
      <vt:variant>
        <vt:i4>3</vt:i4>
      </vt:variant>
      <vt:variant>
        <vt:i4>0</vt:i4>
      </vt:variant>
      <vt:variant>
        <vt:i4>5</vt:i4>
      </vt:variant>
      <vt:variant>
        <vt:lpwstr>http://www.learning-exchange.org.uk/case_studies/wraparound_case_studies/developing-childcare-in-schools-research-duncan-lugton.30.3.15.pdf</vt:lpwstr>
      </vt:variant>
      <vt:variant>
        <vt:lpwstr/>
      </vt:variant>
      <vt:variant>
        <vt:i4>2097193</vt:i4>
      </vt:variant>
      <vt:variant>
        <vt:i4>0</vt:i4>
      </vt:variant>
      <vt:variant>
        <vt:i4>0</vt:i4>
      </vt:variant>
      <vt:variant>
        <vt:i4>5</vt:i4>
      </vt:variant>
      <vt:variant>
        <vt:lpwstr>https://www.gov.uk/government/speeches/childcare-minister-speaks-about-more-pre-schools-in-schools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holdenk</dc:creator>
  <cp:keywords/>
  <cp:lastModifiedBy>Andrew Redding</cp:lastModifiedBy>
  <cp:revision>4</cp:revision>
  <cp:lastPrinted>2015-10-02T10:33:00Z</cp:lastPrinted>
  <dcterms:created xsi:type="dcterms:W3CDTF">2015-10-02T10:47:00Z</dcterms:created>
  <dcterms:modified xsi:type="dcterms:W3CDTF">2015-10-12T08:37:00Z</dcterms:modified>
</cp:coreProperties>
</file>