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E5" w:rsidRDefault="001A64E5" w:rsidP="00F7107D">
      <w:pPr>
        <w:pStyle w:val="DfESOutNumbered"/>
        <w:numPr>
          <w:ilvl w:val="0"/>
          <w:numId w:val="0"/>
        </w:numPr>
        <w:tabs>
          <w:tab w:val="left" w:pos="720"/>
        </w:tabs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p w:rsidR="001A64E5" w:rsidRPr="00F7107D" w:rsidRDefault="001A64E5" w:rsidP="00F7107D">
      <w:pPr>
        <w:pStyle w:val="DfESOutNumbered"/>
        <w:numPr>
          <w:ilvl w:val="0"/>
          <w:numId w:val="0"/>
        </w:numPr>
        <w:tabs>
          <w:tab w:val="left" w:pos="720"/>
        </w:tabs>
        <w:rPr>
          <w:rFonts w:ascii="Arial" w:hAnsi="Arial"/>
          <w:b/>
          <w:sz w:val="24"/>
          <w:szCs w:val="24"/>
        </w:rPr>
      </w:pPr>
      <w:r w:rsidRPr="00F7107D">
        <w:rPr>
          <w:rFonts w:ascii="Arial" w:hAnsi="Arial"/>
          <w:b/>
          <w:sz w:val="24"/>
          <w:szCs w:val="24"/>
        </w:rPr>
        <w:t xml:space="preserve">School Business Manager Grant </w:t>
      </w:r>
      <w:r>
        <w:rPr>
          <w:rFonts w:ascii="Arial" w:hAnsi="Arial"/>
          <w:b/>
          <w:sz w:val="24"/>
          <w:szCs w:val="24"/>
        </w:rPr>
        <w:t>in</w:t>
      </w:r>
      <w:r w:rsidRPr="00F7107D">
        <w:rPr>
          <w:rFonts w:ascii="Arial" w:hAnsi="Arial"/>
          <w:b/>
          <w:sz w:val="24"/>
          <w:szCs w:val="24"/>
        </w:rPr>
        <w:t xml:space="preserve"> 2014-15</w:t>
      </w:r>
    </w:p>
    <w:p w:rsidR="001A64E5" w:rsidRDefault="001A64E5" w:rsidP="00F7107D">
      <w:pPr>
        <w:pStyle w:val="DfESOutNumbered"/>
        <w:numPr>
          <w:ilvl w:val="0"/>
          <w:numId w:val="0"/>
        </w:numPr>
        <w:tabs>
          <w:tab w:val="left" w:pos="720"/>
        </w:tabs>
        <w:rPr>
          <w:rFonts w:ascii="Arial" w:hAnsi="Arial"/>
          <w:sz w:val="24"/>
          <w:szCs w:val="24"/>
        </w:rPr>
      </w:pPr>
      <w:hyperlink r:id="rId7" w:history="1">
        <w:r w:rsidRPr="0016318D">
          <w:rPr>
            <w:rStyle w:val="Hyperlink"/>
            <w:rFonts w:ascii="Arial" w:hAnsi="Arial" w:cs="Arial"/>
            <w:sz w:val="24"/>
            <w:szCs w:val="24"/>
          </w:rPr>
          <w:t>The Review of Efficiency in the Schools System</w:t>
        </w:r>
      </w:hyperlink>
      <w:r w:rsidRPr="00F7107D">
        <w:rPr>
          <w:rFonts w:ascii="Arial" w:hAnsi="Arial"/>
          <w:sz w:val="24"/>
          <w:szCs w:val="24"/>
        </w:rPr>
        <w:t>, published in June 2013, concluded that the most efficient schools employ, or have access to, a skilled S</w:t>
      </w:r>
      <w:r>
        <w:rPr>
          <w:rFonts w:ascii="Arial" w:hAnsi="Arial"/>
          <w:sz w:val="24"/>
          <w:szCs w:val="24"/>
        </w:rPr>
        <w:t xml:space="preserve">chool </w:t>
      </w:r>
      <w:r w:rsidRPr="00F7107D">
        <w:rPr>
          <w:rFonts w:ascii="Arial" w:hAnsi="Arial"/>
          <w:sz w:val="24"/>
          <w:szCs w:val="24"/>
        </w:rPr>
        <w:t>B</w:t>
      </w:r>
      <w:r>
        <w:rPr>
          <w:rFonts w:ascii="Arial" w:hAnsi="Arial"/>
          <w:sz w:val="24"/>
          <w:szCs w:val="24"/>
        </w:rPr>
        <w:t xml:space="preserve">usiness </w:t>
      </w:r>
      <w:r w:rsidRPr="00F7107D"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anager</w:t>
      </w:r>
      <w:r w:rsidRPr="00F7107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(SBM) </w:t>
      </w:r>
      <w:r w:rsidRPr="00F7107D">
        <w:rPr>
          <w:rFonts w:ascii="Arial" w:hAnsi="Arial"/>
          <w:sz w:val="24"/>
          <w:szCs w:val="24"/>
        </w:rPr>
        <w:t xml:space="preserve">who takes on a leadership role. </w:t>
      </w:r>
      <w:r>
        <w:rPr>
          <w:rFonts w:ascii="Arial" w:hAnsi="Arial"/>
          <w:sz w:val="24"/>
          <w:szCs w:val="24"/>
        </w:rPr>
        <w:t>There is strong evidence that SBMs create savings greater than the cost of employing them.</w:t>
      </w:r>
      <w:r w:rsidRPr="00F7107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Fewer</w:t>
      </w:r>
      <w:r w:rsidRPr="00F7107D">
        <w:rPr>
          <w:rFonts w:ascii="Arial" w:hAnsi="Arial"/>
          <w:sz w:val="24"/>
          <w:szCs w:val="24"/>
        </w:rPr>
        <w:t xml:space="preserve"> than half of the state-funded primary schools in England currently have access to a SBM while over 90% of secondary schools do.</w:t>
      </w:r>
      <w:r>
        <w:rPr>
          <w:rFonts w:ascii="Arial" w:hAnsi="Arial"/>
          <w:sz w:val="24"/>
          <w:szCs w:val="24"/>
        </w:rPr>
        <w:t xml:space="preserve"> The Review announced that a grant scheme would be set up to enable more primary schools to have access to a SBM.</w:t>
      </w:r>
    </w:p>
    <w:p w:rsidR="001A64E5" w:rsidRPr="00F7107D" w:rsidRDefault="001A64E5" w:rsidP="00F7107D">
      <w:pPr>
        <w:pStyle w:val="DfESOutNumbered"/>
        <w:numPr>
          <w:ilvl w:val="0"/>
          <w:numId w:val="0"/>
        </w:numPr>
        <w:tabs>
          <w:tab w:val="left" w:pos="720"/>
        </w:tabs>
        <w:rPr>
          <w:rFonts w:ascii="Arial" w:hAnsi="Arial"/>
          <w:sz w:val="24"/>
          <w:szCs w:val="24"/>
        </w:rPr>
      </w:pPr>
      <w:r w:rsidRPr="00F7107D">
        <w:rPr>
          <w:rFonts w:ascii="Arial" w:hAnsi="Arial"/>
          <w:sz w:val="24"/>
          <w:szCs w:val="24"/>
        </w:rPr>
        <w:t>The Department i</w:t>
      </w:r>
      <w:r>
        <w:rPr>
          <w:rFonts w:ascii="Arial" w:hAnsi="Arial"/>
          <w:sz w:val="24"/>
          <w:szCs w:val="24"/>
        </w:rPr>
        <w:t xml:space="preserve">s making available in the financial year 2014-15 a </w:t>
      </w:r>
      <w:r w:rsidRPr="00F7107D">
        <w:rPr>
          <w:rFonts w:ascii="Arial" w:hAnsi="Arial"/>
          <w:sz w:val="24"/>
          <w:szCs w:val="24"/>
        </w:rPr>
        <w:t xml:space="preserve">grant for small </w:t>
      </w:r>
      <w:r>
        <w:rPr>
          <w:rFonts w:ascii="Arial" w:hAnsi="Arial"/>
          <w:sz w:val="24"/>
          <w:szCs w:val="24"/>
        </w:rPr>
        <w:t>groups</w:t>
      </w:r>
      <w:r w:rsidRPr="00F7107D">
        <w:rPr>
          <w:rFonts w:ascii="Arial" w:hAnsi="Arial"/>
          <w:sz w:val="24"/>
          <w:szCs w:val="24"/>
        </w:rPr>
        <w:t xml:space="preserve"> of schools, consisting mainly of primaries, to work in collaboration to employ a SBM.</w:t>
      </w:r>
      <w:r>
        <w:rPr>
          <w:rFonts w:ascii="Arial" w:hAnsi="Arial"/>
          <w:sz w:val="24"/>
          <w:szCs w:val="24"/>
        </w:rPr>
        <w:t xml:space="preserve">  The grant will provide </w:t>
      </w:r>
      <w:r w:rsidRPr="00F7107D">
        <w:rPr>
          <w:rFonts w:ascii="Arial" w:hAnsi="Arial"/>
          <w:sz w:val="24"/>
          <w:szCs w:val="24"/>
        </w:rPr>
        <w:t>£25,000 to be match funded by the</w:t>
      </w:r>
      <w:r>
        <w:rPr>
          <w:rFonts w:ascii="Arial" w:hAnsi="Arial"/>
          <w:sz w:val="24"/>
          <w:szCs w:val="24"/>
        </w:rPr>
        <w:t xml:space="preserve"> group of schools, to subsidise the cost of employing a suitable SBM for one year from September 2014, with a view that the post should become self-sustaining in the long term</w:t>
      </w:r>
      <w:r w:rsidRPr="00F7107D">
        <w:rPr>
          <w:rFonts w:ascii="Arial" w:hAnsi="Arial"/>
          <w:sz w:val="24"/>
          <w:szCs w:val="24"/>
        </w:rPr>
        <w:t>.</w:t>
      </w:r>
    </w:p>
    <w:p w:rsidR="001A64E5" w:rsidRDefault="001A64E5" w:rsidP="001631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grant is distinct from the Primary Academy Chain Development Grant announced in January, which provides at least £100,000 over two years to help clusters of three or more primary schools setting up a new Multi-Academy Trust to build strong partnerships and raise standards.  That grant is also likely to be used in part to support the cost of a SBM. The Department believes that the MAT approach is the best solution for groups of primary schools; but that the importance of efficiency makes it worthwhile also to proceed with the grant announced in the Efficiency Review.  Schools will not be eligible to receive both grants.</w:t>
      </w:r>
    </w:p>
    <w:p w:rsidR="001A64E5" w:rsidRDefault="001A64E5" w:rsidP="0016318D">
      <w:pPr>
        <w:rPr>
          <w:rFonts w:ascii="Arial" w:hAnsi="Arial" w:cs="Arial"/>
          <w:sz w:val="24"/>
          <w:szCs w:val="24"/>
        </w:rPr>
      </w:pPr>
    </w:p>
    <w:p w:rsidR="001A64E5" w:rsidRDefault="001A64E5" w:rsidP="00F71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expect to invite applications for the grant within the next month.  We will be</w:t>
      </w:r>
      <w:r w:rsidRPr="00F7107D">
        <w:rPr>
          <w:rFonts w:ascii="Arial" w:hAnsi="Arial" w:cs="Arial"/>
          <w:sz w:val="24"/>
          <w:szCs w:val="24"/>
        </w:rPr>
        <w:t xml:space="preserve"> seeking</w:t>
      </w:r>
      <w:r>
        <w:rPr>
          <w:rFonts w:ascii="Arial" w:hAnsi="Arial" w:cs="Arial"/>
          <w:sz w:val="24"/>
          <w:szCs w:val="24"/>
        </w:rPr>
        <w:t xml:space="preserve"> applications from</w:t>
      </w:r>
      <w:r w:rsidRPr="00F710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groups</w:t>
      </w:r>
      <w:r w:rsidRPr="00F710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4-5 schools or academies (or a mixture of both), composed mainly of primary schools (but can include one secondary school), that</w:t>
      </w:r>
      <w:r w:rsidRPr="00F7107D">
        <w:rPr>
          <w:rFonts w:ascii="Arial" w:hAnsi="Arial" w:cs="Arial"/>
          <w:sz w:val="24"/>
          <w:szCs w:val="24"/>
        </w:rPr>
        <w:t xml:space="preserve"> can</w:t>
      </w:r>
      <w:r>
        <w:rPr>
          <w:rFonts w:ascii="Arial" w:hAnsi="Arial" w:cs="Arial"/>
          <w:sz w:val="24"/>
          <w:szCs w:val="24"/>
        </w:rPr>
        <w:t xml:space="preserve"> demonstrate how they could utilise the services of an SBM to realise longer term efficiencies.</w:t>
      </w:r>
      <w:r w:rsidRPr="00F7107D">
        <w:rPr>
          <w:rFonts w:ascii="Arial" w:hAnsi="Arial" w:cs="Arial"/>
          <w:sz w:val="24"/>
          <w:szCs w:val="24"/>
        </w:rPr>
        <w:t xml:space="preserve"> </w:t>
      </w:r>
      <w:r w:rsidRPr="00306050">
        <w:rPr>
          <w:rFonts w:ascii="Arial" w:hAnsi="Arial" w:cs="Arial"/>
          <w:sz w:val="24"/>
          <w:szCs w:val="24"/>
        </w:rPr>
        <w:t>Applicants should demonstrate a commitment to providing continuous professional development for the appointed SBM. We intend to have very simple reporting and evaluation arrangements</w:t>
      </w:r>
      <w:r>
        <w:rPr>
          <w:rFonts w:ascii="Arial" w:hAnsi="Arial" w:cs="Arial"/>
          <w:sz w:val="24"/>
          <w:szCs w:val="24"/>
        </w:rPr>
        <w:t>.</w:t>
      </w:r>
    </w:p>
    <w:p w:rsidR="001A64E5" w:rsidRDefault="001A64E5" w:rsidP="00F7107D">
      <w:pPr>
        <w:rPr>
          <w:rFonts w:ascii="Arial" w:hAnsi="Arial" w:cs="Arial"/>
          <w:sz w:val="24"/>
          <w:szCs w:val="24"/>
        </w:rPr>
      </w:pPr>
    </w:p>
    <w:p w:rsidR="001A64E5" w:rsidRPr="00805DEF" w:rsidRDefault="001A64E5" w:rsidP="00F7107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sending out this note now so that recipients can draw it to the attention of primary schools or academies who may be interested.</w:t>
      </w:r>
      <w:r w:rsidRPr="00306050">
        <w:rPr>
          <w:rFonts w:ascii="Arial" w:hAnsi="Arial" w:cs="Arial"/>
          <w:sz w:val="24"/>
          <w:szCs w:val="24"/>
        </w:rPr>
        <w:t xml:space="preserve"> </w:t>
      </w:r>
    </w:p>
    <w:p w:rsidR="001A64E5" w:rsidRPr="00F7107D" w:rsidRDefault="001A64E5" w:rsidP="00F7107D">
      <w:pPr>
        <w:rPr>
          <w:rFonts w:ascii="Arial" w:hAnsi="Arial" w:cs="Arial"/>
          <w:sz w:val="24"/>
          <w:szCs w:val="24"/>
        </w:rPr>
      </w:pPr>
    </w:p>
    <w:p w:rsidR="001A64E5" w:rsidRPr="00F7107D" w:rsidRDefault="001A64E5" w:rsidP="00F7107D">
      <w:pPr>
        <w:rPr>
          <w:rFonts w:ascii="Arial" w:hAnsi="Arial" w:cs="Arial"/>
          <w:b/>
          <w:bCs/>
          <w:sz w:val="24"/>
          <w:szCs w:val="24"/>
        </w:rPr>
      </w:pPr>
      <w:r w:rsidRPr="00F7107D">
        <w:rPr>
          <w:rFonts w:ascii="Arial" w:hAnsi="Arial" w:cs="Arial"/>
          <w:b/>
          <w:bCs/>
          <w:sz w:val="24"/>
          <w:szCs w:val="24"/>
        </w:rPr>
        <w:t>Expressions of interest</w:t>
      </w:r>
    </w:p>
    <w:p w:rsidR="001A64E5" w:rsidRPr="00F7107D" w:rsidRDefault="001A64E5" w:rsidP="00F7107D">
      <w:pPr>
        <w:rPr>
          <w:rFonts w:ascii="Arial" w:hAnsi="Arial" w:cs="Arial"/>
          <w:sz w:val="24"/>
          <w:szCs w:val="24"/>
        </w:rPr>
      </w:pPr>
    </w:p>
    <w:p w:rsidR="001A64E5" w:rsidRPr="00F7107D" w:rsidRDefault="001A64E5" w:rsidP="00F7107D">
      <w:pPr>
        <w:rPr>
          <w:rFonts w:ascii="Arial" w:hAnsi="Arial" w:cs="Arial"/>
          <w:sz w:val="24"/>
          <w:szCs w:val="24"/>
        </w:rPr>
      </w:pPr>
      <w:r w:rsidRPr="00F7107D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a</w:t>
      </w:r>
      <w:r w:rsidRPr="00F7107D">
        <w:rPr>
          <w:rFonts w:ascii="Arial" w:hAnsi="Arial" w:cs="Arial"/>
          <w:sz w:val="24"/>
          <w:szCs w:val="24"/>
        </w:rPr>
        <w:t xml:space="preserve"> school or </w:t>
      </w:r>
      <w:r>
        <w:rPr>
          <w:rFonts w:ascii="Arial" w:hAnsi="Arial" w:cs="Arial"/>
          <w:sz w:val="24"/>
          <w:szCs w:val="24"/>
        </w:rPr>
        <w:t>academy</w:t>
      </w:r>
      <w:r w:rsidRPr="00F7107D">
        <w:rPr>
          <w:rFonts w:ascii="Arial" w:hAnsi="Arial" w:cs="Arial"/>
          <w:sz w:val="24"/>
          <w:szCs w:val="24"/>
        </w:rPr>
        <w:t xml:space="preserve"> would like to register an interest in further announcements</w:t>
      </w:r>
      <w:r>
        <w:rPr>
          <w:rFonts w:ascii="Arial" w:hAnsi="Arial" w:cs="Arial"/>
          <w:sz w:val="24"/>
          <w:szCs w:val="24"/>
        </w:rPr>
        <w:t xml:space="preserve"> about this grant</w:t>
      </w:r>
      <w:r w:rsidRPr="00F7107D">
        <w:rPr>
          <w:rFonts w:ascii="Arial" w:hAnsi="Arial" w:cs="Arial"/>
          <w:sz w:val="24"/>
          <w:szCs w:val="24"/>
        </w:rPr>
        <w:t xml:space="preserve">, please email: </w:t>
      </w:r>
      <w:hyperlink r:id="rId8" w:history="1">
        <w:r w:rsidRPr="00F7107D">
          <w:rPr>
            <w:rStyle w:val="Hyperlink"/>
            <w:rFonts w:ascii="Arial" w:hAnsi="Arial" w:cs="Arial"/>
            <w:sz w:val="24"/>
            <w:szCs w:val="24"/>
          </w:rPr>
          <w:t>sbm.grant@education.gsi.gov.uk</w:t>
        </w:r>
      </w:hyperlink>
    </w:p>
    <w:p w:rsidR="001A64E5" w:rsidRPr="00F7107D" w:rsidRDefault="001A64E5" w:rsidP="00F7107D">
      <w:pPr>
        <w:rPr>
          <w:rFonts w:ascii="Arial" w:hAnsi="Arial" w:cs="Arial"/>
          <w:sz w:val="24"/>
          <w:szCs w:val="24"/>
        </w:rPr>
      </w:pPr>
    </w:p>
    <w:p w:rsidR="001A64E5" w:rsidRPr="00F7107D" w:rsidRDefault="001A64E5" w:rsidP="00AF1C07">
      <w:pPr>
        <w:pStyle w:val="DeptBullets"/>
        <w:numPr>
          <w:ilvl w:val="0"/>
          <w:numId w:val="0"/>
        </w:numPr>
        <w:rPr>
          <w:rFonts w:ascii="Arial" w:hAnsi="Arial" w:cs="Arial"/>
        </w:rPr>
      </w:pPr>
    </w:p>
    <w:sectPr w:rsidR="001A64E5" w:rsidRPr="00F7107D" w:rsidSect="00746A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4E5" w:rsidRDefault="001A64E5">
      <w:r>
        <w:separator/>
      </w:r>
    </w:p>
  </w:endnote>
  <w:endnote w:type="continuationSeparator" w:id="0">
    <w:p w:rsidR="001A64E5" w:rsidRDefault="001A6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4E5" w:rsidRDefault="001A64E5">
      <w:r>
        <w:separator/>
      </w:r>
    </w:p>
  </w:footnote>
  <w:footnote w:type="continuationSeparator" w:id="0">
    <w:p w:rsidR="001A64E5" w:rsidRDefault="001A64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07D"/>
    <w:rsid w:val="00011F78"/>
    <w:rsid w:val="00022DB6"/>
    <w:rsid w:val="00041864"/>
    <w:rsid w:val="0004776A"/>
    <w:rsid w:val="000833EF"/>
    <w:rsid w:val="000A0C1B"/>
    <w:rsid w:val="000B1468"/>
    <w:rsid w:val="000F4E59"/>
    <w:rsid w:val="00116F59"/>
    <w:rsid w:val="001362FD"/>
    <w:rsid w:val="001366BB"/>
    <w:rsid w:val="001372F2"/>
    <w:rsid w:val="00153F85"/>
    <w:rsid w:val="001559D2"/>
    <w:rsid w:val="0016318D"/>
    <w:rsid w:val="00180A06"/>
    <w:rsid w:val="00182783"/>
    <w:rsid w:val="00195F8E"/>
    <w:rsid w:val="001A54FA"/>
    <w:rsid w:val="001A64E5"/>
    <w:rsid w:val="001B05C8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66064"/>
    <w:rsid w:val="0027611C"/>
    <w:rsid w:val="002840D0"/>
    <w:rsid w:val="00295EFC"/>
    <w:rsid w:val="002B651E"/>
    <w:rsid w:val="002B7CD2"/>
    <w:rsid w:val="002D2A7A"/>
    <w:rsid w:val="002E28FA"/>
    <w:rsid w:val="00306050"/>
    <w:rsid w:val="00310708"/>
    <w:rsid w:val="00312BD3"/>
    <w:rsid w:val="00336BA1"/>
    <w:rsid w:val="00347A3B"/>
    <w:rsid w:val="00367EEB"/>
    <w:rsid w:val="00370895"/>
    <w:rsid w:val="00392AE9"/>
    <w:rsid w:val="003B78F9"/>
    <w:rsid w:val="003D74A2"/>
    <w:rsid w:val="003D7A13"/>
    <w:rsid w:val="003E1B86"/>
    <w:rsid w:val="00402829"/>
    <w:rsid w:val="00430DC5"/>
    <w:rsid w:val="00436E11"/>
    <w:rsid w:val="00440CB0"/>
    <w:rsid w:val="00450D89"/>
    <w:rsid w:val="004533A7"/>
    <w:rsid w:val="00460505"/>
    <w:rsid w:val="00463122"/>
    <w:rsid w:val="00480E77"/>
    <w:rsid w:val="00484C39"/>
    <w:rsid w:val="004955D9"/>
    <w:rsid w:val="004E633C"/>
    <w:rsid w:val="00511CA5"/>
    <w:rsid w:val="005150CE"/>
    <w:rsid w:val="00530814"/>
    <w:rsid w:val="00545301"/>
    <w:rsid w:val="00565333"/>
    <w:rsid w:val="00591B39"/>
    <w:rsid w:val="005B1CC3"/>
    <w:rsid w:val="005B5A07"/>
    <w:rsid w:val="005C1372"/>
    <w:rsid w:val="00607A4B"/>
    <w:rsid w:val="0062704E"/>
    <w:rsid w:val="00634682"/>
    <w:rsid w:val="0063507E"/>
    <w:rsid w:val="006363E9"/>
    <w:rsid w:val="006652C6"/>
    <w:rsid w:val="006858D6"/>
    <w:rsid w:val="00687908"/>
    <w:rsid w:val="006A0189"/>
    <w:rsid w:val="006A1127"/>
    <w:rsid w:val="006A2F72"/>
    <w:rsid w:val="006A3278"/>
    <w:rsid w:val="006D3EBD"/>
    <w:rsid w:val="006E1647"/>
    <w:rsid w:val="006E6F0B"/>
    <w:rsid w:val="007104E4"/>
    <w:rsid w:val="007442BB"/>
    <w:rsid w:val="007463C5"/>
    <w:rsid w:val="00746846"/>
    <w:rsid w:val="00746A31"/>
    <w:rsid w:val="007510C3"/>
    <w:rsid w:val="00763F19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05DEF"/>
    <w:rsid w:val="00831225"/>
    <w:rsid w:val="008428AB"/>
    <w:rsid w:val="00863664"/>
    <w:rsid w:val="0088151C"/>
    <w:rsid w:val="008817AB"/>
    <w:rsid w:val="008843A4"/>
    <w:rsid w:val="0089427E"/>
    <w:rsid w:val="008B1C49"/>
    <w:rsid w:val="008B67CC"/>
    <w:rsid w:val="008D1228"/>
    <w:rsid w:val="008D2412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96425"/>
    <w:rsid w:val="00AB6016"/>
    <w:rsid w:val="00AC2A37"/>
    <w:rsid w:val="00AD0E50"/>
    <w:rsid w:val="00AD632D"/>
    <w:rsid w:val="00AF0554"/>
    <w:rsid w:val="00AF1C07"/>
    <w:rsid w:val="00AF4B29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39CC"/>
    <w:rsid w:val="00BC547B"/>
    <w:rsid w:val="00BD4B6C"/>
    <w:rsid w:val="00C37933"/>
    <w:rsid w:val="00C408C7"/>
    <w:rsid w:val="00C47EEA"/>
    <w:rsid w:val="00C519D0"/>
    <w:rsid w:val="00C70ACB"/>
    <w:rsid w:val="00CA4FEC"/>
    <w:rsid w:val="00CD7921"/>
    <w:rsid w:val="00CE084B"/>
    <w:rsid w:val="00D02D57"/>
    <w:rsid w:val="00D118D6"/>
    <w:rsid w:val="00D20266"/>
    <w:rsid w:val="00D20C29"/>
    <w:rsid w:val="00D33842"/>
    <w:rsid w:val="00D44C59"/>
    <w:rsid w:val="00D47915"/>
    <w:rsid w:val="00D57D6E"/>
    <w:rsid w:val="00D61F5A"/>
    <w:rsid w:val="00D656C2"/>
    <w:rsid w:val="00DB4C12"/>
    <w:rsid w:val="00E0081E"/>
    <w:rsid w:val="00E02094"/>
    <w:rsid w:val="00E10F4C"/>
    <w:rsid w:val="00E2419F"/>
    <w:rsid w:val="00E366D6"/>
    <w:rsid w:val="00E63D8B"/>
    <w:rsid w:val="00E81F4B"/>
    <w:rsid w:val="00EA11BE"/>
    <w:rsid w:val="00EC644A"/>
    <w:rsid w:val="00EC6A3F"/>
    <w:rsid w:val="00F30554"/>
    <w:rsid w:val="00F348D2"/>
    <w:rsid w:val="00F4485F"/>
    <w:rsid w:val="00F44B6A"/>
    <w:rsid w:val="00F521C7"/>
    <w:rsid w:val="00F60BF8"/>
    <w:rsid w:val="00F64863"/>
    <w:rsid w:val="00F7107D"/>
    <w:rsid w:val="00F960C1"/>
    <w:rsid w:val="00FA0331"/>
    <w:rsid w:val="00FB7AB7"/>
    <w:rsid w:val="00FC049C"/>
    <w:rsid w:val="00FC1C0E"/>
    <w:rsid w:val="00FC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07D"/>
    <w:rPr>
      <w:rFonts w:ascii="Calibri" w:hAnsi="Calibri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link w:val="Heading2Char"/>
    <w:uiPriority w:val="99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uiPriority w:val="99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link w:val="Heading4Char"/>
    <w:uiPriority w:val="99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link w:val="Heading5Char"/>
    <w:uiPriority w:val="99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link w:val="Heading6Char"/>
    <w:uiPriority w:val="99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link w:val="Heading7Char"/>
    <w:uiPriority w:val="99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link w:val="Heading8Char"/>
    <w:uiPriority w:val="99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link w:val="Heading9Char"/>
    <w:uiPriority w:val="99"/>
    <w:qFormat/>
    <w:rsid w:val="00AF1C07"/>
    <w:pPr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"/>
    <w:rsid w:val="00195F0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"/>
    <w:semiHidden/>
    <w:rsid w:val="00195F0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Numbered - 3 Char"/>
    <w:basedOn w:val="DefaultParagraphFont"/>
    <w:link w:val="Heading3"/>
    <w:uiPriority w:val="9"/>
    <w:semiHidden/>
    <w:rsid w:val="00195F0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aliases w:val="Numbered - 4 Char"/>
    <w:basedOn w:val="DefaultParagraphFont"/>
    <w:link w:val="Heading4"/>
    <w:uiPriority w:val="9"/>
    <w:semiHidden/>
    <w:rsid w:val="00195F0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aliases w:val="Numbered - 5 Char"/>
    <w:basedOn w:val="DefaultParagraphFont"/>
    <w:link w:val="Heading5"/>
    <w:uiPriority w:val="9"/>
    <w:semiHidden/>
    <w:rsid w:val="00195F0E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aliases w:val="Numbered - 6 Char"/>
    <w:basedOn w:val="DefaultParagraphFont"/>
    <w:link w:val="Heading6"/>
    <w:uiPriority w:val="9"/>
    <w:semiHidden/>
    <w:rsid w:val="00195F0E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aliases w:val="Numbered - 7 Char"/>
    <w:basedOn w:val="DefaultParagraphFont"/>
    <w:link w:val="Heading7"/>
    <w:uiPriority w:val="9"/>
    <w:semiHidden/>
    <w:rsid w:val="00195F0E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aliases w:val="Numbered - 8 Char"/>
    <w:basedOn w:val="DefaultParagraphFont"/>
    <w:link w:val="Heading8"/>
    <w:uiPriority w:val="9"/>
    <w:semiHidden/>
    <w:rsid w:val="00195F0E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aliases w:val="Numbered - 9 Char"/>
    <w:basedOn w:val="DefaultParagraphFont"/>
    <w:link w:val="Heading9"/>
    <w:uiPriority w:val="9"/>
    <w:semiHidden/>
    <w:rsid w:val="00195F0E"/>
    <w:rPr>
      <w:rFonts w:asciiTheme="majorHAnsi" w:eastAsiaTheme="majorEastAsia" w:hAnsiTheme="majorHAnsi" w:cstheme="majorBidi"/>
      <w:lang w:eastAsia="en-US"/>
    </w:rPr>
  </w:style>
  <w:style w:type="paragraph" w:styleId="BodyText">
    <w:name w:val="Body Text"/>
    <w:basedOn w:val="Normal"/>
    <w:link w:val="BodyTextChar"/>
    <w:uiPriority w:val="99"/>
    <w:rsid w:val="00AF1C07"/>
  </w:style>
  <w:style w:type="character" w:customStyle="1" w:styleId="BodyTextChar">
    <w:name w:val="Body Text Char"/>
    <w:basedOn w:val="DefaultParagraphFont"/>
    <w:link w:val="BodyText"/>
    <w:uiPriority w:val="99"/>
    <w:semiHidden/>
    <w:rsid w:val="00195F0E"/>
    <w:rPr>
      <w:rFonts w:ascii="Calibri" w:hAnsi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AF1C07"/>
    <w:pPr>
      <w:ind w:left="28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5F0E"/>
    <w:rPr>
      <w:rFonts w:ascii="Calibri" w:hAnsi="Calibri"/>
      <w:lang w:eastAsia="en-US"/>
    </w:rPr>
  </w:style>
  <w:style w:type="paragraph" w:customStyle="1" w:styleId="DeptBullets">
    <w:name w:val="DeptBullets"/>
    <w:basedOn w:val="Normal"/>
    <w:uiPriority w:val="99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uiPriority w:val="99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5F0E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F0E"/>
    <w:rPr>
      <w:rFonts w:ascii="Calibri" w:hAnsi="Calibri"/>
      <w:lang w:eastAsia="en-US"/>
    </w:rPr>
  </w:style>
  <w:style w:type="paragraph" w:customStyle="1" w:styleId="Heading">
    <w:name w:val="Heading"/>
    <w:basedOn w:val="Normal"/>
    <w:next w:val="Normal"/>
    <w:uiPriority w:val="99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uiPriority w:val="99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uiPriority w:val="99"/>
    <w:rsid w:val="00AF1C07"/>
    <w:pPr>
      <w:spacing w:after="240"/>
    </w:pPr>
  </w:style>
  <w:style w:type="character" w:styleId="PageNumber">
    <w:name w:val="page number"/>
    <w:basedOn w:val="DefaultParagraphFont"/>
    <w:uiPriority w:val="99"/>
    <w:rsid w:val="00AF1C07"/>
    <w:rPr>
      <w:rFonts w:cs="Times New Roman"/>
    </w:rPr>
  </w:style>
  <w:style w:type="character" w:customStyle="1" w:styleId="PersonalComposeStyle">
    <w:name w:val="Personal Compose Style"/>
    <w:basedOn w:val="DefaultParagraphFont"/>
    <w:uiPriority w:val="99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uiPriority w:val="99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uiPriority w:val="99"/>
    <w:rsid w:val="00AF1C07"/>
    <w:pPr>
      <w:spacing w:before="0"/>
    </w:pPr>
  </w:style>
  <w:style w:type="paragraph" w:styleId="Subtitle">
    <w:name w:val="Subtitle"/>
    <w:basedOn w:val="Normal"/>
    <w:link w:val="SubtitleChar"/>
    <w:uiPriority w:val="99"/>
    <w:qFormat/>
    <w:rsid w:val="00AF1C07"/>
    <w:pPr>
      <w:spacing w:after="60"/>
      <w:jc w:val="center"/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195F0E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DfESOutNumbered">
    <w:name w:val="DfESOutNumbered"/>
    <w:basedOn w:val="Normal"/>
    <w:uiPriority w:val="99"/>
    <w:rsid w:val="00AF1C07"/>
    <w:pPr>
      <w:numPr>
        <w:numId w:val="4"/>
      </w:numPr>
      <w:spacing w:after="240"/>
    </w:pPr>
    <w:rPr>
      <w:rFonts w:cs="Arial"/>
    </w:rPr>
  </w:style>
  <w:style w:type="paragraph" w:customStyle="1" w:styleId="DfESBullets">
    <w:name w:val="DfESBullets"/>
    <w:basedOn w:val="Normal"/>
    <w:uiPriority w:val="99"/>
    <w:rsid w:val="00AF1C07"/>
    <w:pPr>
      <w:numPr>
        <w:numId w:val="5"/>
      </w:numPr>
      <w:spacing w:after="240"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7463C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7107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71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07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2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m.grant@education.gsi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review-of-efficiency-in-the-schools-syst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392</Words>
  <Characters>2240</Characters>
  <Application>Microsoft Office Outlook</Application>
  <DocSecurity>0</DocSecurity>
  <Lines>0</Lines>
  <Paragraphs>0</Paragraphs>
  <ScaleCrop>false</ScaleCrop>
  <Company>DfE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SBM comms</dc:title>
  <dc:subject/>
  <dc:creator>BARBOUR, Emily</dc:creator>
  <cp:keywords/>
  <dc:description/>
  <cp:lastModifiedBy>sarah.north</cp:lastModifiedBy>
  <cp:revision>2</cp:revision>
  <cp:lastPrinted>2014-03-12T07:40:00Z</cp:lastPrinted>
  <dcterms:created xsi:type="dcterms:W3CDTF">2014-03-24T16:58:00Z</dcterms:created>
  <dcterms:modified xsi:type="dcterms:W3CDTF">2014-03-24T16:58:00Z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0x0101007F645D6FBA204A029FECB8BFC6578C39005279853530254253B886E13194843F8A003AA4A7828D8545A79A93568021812356007403D36EE286D745B2DA654DD14B6619</vt:lpwstr>
  </property>
  <property fmtid="{D5CDD505-2E9C-101B-9397-08002B2CF9AE}" pid="3" name="IWPOrganisationalUnit">
    <vt:lpwstr>4;#DfE|cc08a6d4-dfde-4d0f-bd85-069ebcef80d5</vt:lpwstr>
  </property>
  <property fmtid="{D5CDD505-2E9C-101B-9397-08002B2CF9AE}" pid="4" name="IWPRightsProtectiveMarking">
    <vt:lpwstr>3;#Unclassified|0884c477-2e62-47ea-b19c-5af6e91124c5</vt:lpwstr>
  </property>
  <property fmtid="{D5CDD505-2E9C-101B-9397-08002B2CF9AE}" pid="5" name="IWPOwner">
    <vt:lpwstr>2;#DfE|a484111e-5b24-4ad9-9778-c536c8c88985</vt:lpwstr>
  </property>
  <property fmtid="{D5CDD505-2E9C-101B-9397-08002B2CF9AE}" pid="6" name="IWPFunction">
    <vt:lpwstr/>
  </property>
  <property fmtid="{D5CDD505-2E9C-101B-9397-08002B2CF9AE}" pid="7" name="_dlc_DocIdItemGuid">
    <vt:lpwstr>1c903ce5-cb13-48af-91f0-6ef90c7a51ff</vt:lpwstr>
  </property>
  <property fmtid="{D5CDD505-2E9C-101B-9397-08002B2CF9AE}" pid="8" name="TaxCatchAll">
    <vt:lpwstr>4;#;#3;#;#2;#</vt:lpwstr>
  </property>
  <property fmtid="{D5CDD505-2E9C-101B-9397-08002B2CF9AE}" pid="9" name="Comments">
    <vt:lpwstr/>
  </property>
  <property fmtid="{D5CDD505-2E9C-101B-9397-08002B2CF9AE}" pid="10" name="_dlc_DocId">
    <vt:lpwstr>HTW6Z273V6JM-4-492</vt:lpwstr>
  </property>
  <property fmtid="{D5CDD505-2E9C-101B-9397-08002B2CF9AE}" pid="11" name="_dlc_DocIdUrl">
    <vt:lpwstr>http://workplaces/sites/fpu/_layouts/DocIdRedir.aspx?ID=HTW6Z273V6JM-4-492, HTW6Z273V6JM-4-492</vt:lpwstr>
  </property>
  <property fmtid="{D5CDD505-2E9C-101B-9397-08002B2CF9AE}" pid="12" name="IWPSubjectTaxHTField0">
    <vt:lpwstr/>
  </property>
  <property fmtid="{D5CDD505-2E9C-101B-9397-08002B2CF9AE}" pid="13" name="IWPFunctionTaxHTField0">
    <vt:lpwstr/>
  </property>
  <property fmtid="{D5CDD505-2E9C-101B-9397-08002B2CF9AE}" pid="14" name="IWPContributor">
    <vt:lpwstr/>
  </property>
  <property fmtid="{D5CDD505-2E9C-101B-9397-08002B2CF9AE}" pid="15" name="IWPRightsProtectiveMarkingTaxHTField0">
    <vt:lpwstr>Unclassified0884c477-2e62-47ea-b19c-5af6e91124c5</vt:lpwstr>
  </property>
  <property fmtid="{D5CDD505-2E9C-101B-9397-08002B2CF9AE}" pid="16" name="IWPOrganisationalUnitTaxHTField0">
    <vt:lpwstr>DfEcc08a6d4-dfde-4d0f-bd85-069ebcef80d5</vt:lpwstr>
  </property>
  <property fmtid="{D5CDD505-2E9C-101B-9397-08002B2CF9AE}" pid="17" name="IWPOwnerTaxHTField0">
    <vt:lpwstr>DfEa484111e-5b24-4ad9-9778-c536c8c88985</vt:lpwstr>
  </property>
  <property fmtid="{D5CDD505-2E9C-101B-9397-08002B2CF9AE}" pid="18" name="IWPSiteTypeTaxHTField0">
    <vt:lpwstr/>
  </property>
</Properties>
</file>