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AD909" w14:textId="3B788723" w:rsidR="00D34261" w:rsidRDefault="00D34261" w:rsidP="00DE7C90">
      <w:pPr>
        <w:spacing w:line="276" w:lineRule="auto"/>
        <w:jc w:val="center"/>
      </w:pPr>
      <w:r w:rsidRPr="00F633A7">
        <w:rPr>
          <w:rFonts w:ascii="Arial" w:hAnsi="Arial" w:cs="Arial"/>
          <w:noProof/>
          <w:color w:val="595959" w:themeColor="text1" w:themeTint="A6"/>
          <w:sz w:val="18"/>
          <w:szCs w:val="18"/>
          <w:lang w:eastAsia="en-GB"/>
        </w:rPr>
        <w:drawing>
          <wp:inline distT="0" distB="0" distL="0" distR="0" wp14:anchorId="19E51D1D" wp14:editId="059A9B62">
            <wp:extent cx="3441065" cy="970280"/>
            <wp:effectExtent l="0" t="0" r="698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uncil Logo.jpg"/>
                    <pic:cNvPicPr/>
                  </pic:nvPicPr>
                  <pic:blipFill>
                    <a:blip r:embed="rId6">
                      <a:extLst>
                        <a:ext uri="{28A0092B-C50C-407E-A947-70E740481C1C}">
                          <a14:useLocalDpi xmlns:a14="http://schemas.microsoft.com/office/drawing/2010/main" val="0"/>
                        </a:ext>
                      </a:extLst>
                    </a:blip>
                    <a:stretch>
                      <a:fillRect/>
                    </a:stretch>
                  </pic:blipFill>
                  <pic:spPr>
                    <a:xfrm>
                      <a:off x="0" y="0"/>
                      <a:ext cx="3441065" cy="970280"/>
                    </a:xfrm>
                    <a:prstGeom prst="rect">
                      <a:avLst/>
                    </a:prstGeom>
                  </pic:spPr>
                </pic:pic>
              </a:graphicData>
            </a:graphic>
          </wp:inline>
        </w:drawing>
      </w:r>
    </w:p>
    <w:p w14:paraId="02C3AD84" w14:textId="77777777" w:rsidR="00D34261" w:rsidRDefault="00D34261" w:rsidP="00DE7C90">
      <w:pPr>
        <w:spacing w:line="276" w:lineRule="auto"/>
        <w:jc w:val="center"/>
      </w:pPr>
    </w:p>
    <w:p w14:paraId="7D70D2AB" w14:textId="77777777" w:rsidR="00D34261" w:rsidRDefault="00D34261" w:rsidP="00DE7C90">
      <w:pPr>
        <w:spacing w:line="276" w:lineRule="auto"/>
        <w:jc w:val="center"/>
      </w:pPr>
    </w:p>
    <w:p w14:paraId="236155ED" w14:textId="67E381E6" w:rsidR="00D34261" w:rsidRDefault="00D34261" w:rsidP="00DE7C90">
      <w:pPr>
        <w:spacing w:line="276" w:lineRule="auto"/>
        <w:jc w:val="center"/>
        <w:rPr>
          <w:rFonts w:ascii="Arial" w:hAnsi="Arial" w:cs="Arial"/>
          <w:b/>
          <w:sz w:val="52"/>
          <w:szCs w:val="36"/>
        </w:rPr>
      </w:pPr>
      <w:r w:rsidRPr="00F633A7">
        <w:rPr>
          <w:rFonts w:ascii="Arial" w:hAnsi="Arial" w:cs="Arial"/>
          <w:b/>
          <w:sz w:val="52"/>
          <w:szCs w:val="36"/>
        </w:rPr>
        <w:t xml:space="preserve">Is Setting up a </w:t>
      </w:r>
      <w:r w:rsidR="00F36FB3">
        <w:rPr>
          <w:rFonts w:ascii="Arial" w:hAnsi="Arial" w:cs="Arial"/>
          <w:b/>
          <w:sz w:val="52"/>
          <w:szCs w:val="36"/>
        </w:rPr>
        <w:t>Specialist Base</w:t>
      </w:r>
      <w:r w:rsidRPr="00F633A7">
        <w:rPr>
          <w:rFonts w:ascii="Arial" w:hAnsi="Arial" w:cs="Arial"/>
          <w:b/>
          <w:sz w:val="52"/>
          <w:szCs w:val="36"/>
        </w:rPr>
        <w:t xml:space="preserve"> for you?</w:t>
      </w:r>
    </w:p>
    <w:p w14:paraId="09589232" w14:textId="77777777" w:rsidR="00D34261" w:rsidRDefault="00D34261" w:rsidP="00DE7C90">
      <w:pPr>
        <w:spacing w:line="276" w:lineRule="auto"/>
        <w:jc w:val="center"/>
        <w:rPr>
          <w:rFonts w:ascii="Arial" w:hAnsi="Arial" w:cs="Arial"/>
          <w:b/>
          <w:sz w:val="52"/>
          <w:szCs w:val="36"/>
        </w:rPr>
      </w:pPr>
    </w:p>
    <w:p w14:paraId="168F115A" w14:textId="5C81082E" w:rsidR="00D34261" w:rsidRDefault="00D34261" w:rsidP="00DE7C90">
      <w:pPr>
        <w:spacing w:line="276" w:lineRule="auto"/>
        <w:jc w:val="center"/>
        <w:rPr>
          <w:rFonts w:ascii="Arial" w:hAnsi="Arial" w:cs="Arial"/>
          <w:b/>
          <w:sz w:val="52"/>
          <w:szCs w:val="36"/>
        </w:rPr>
      </w:pPr>
      <w:r>
        <w:rPr>
          <w:rFonts w:ascii="Arial" w:hAnsi="Arial" w:cs="Arial"/>
          <w:b/>
          <w:sz w:val="52"/>
          <w:szCs w:val="36"/>
        </w:rPr>
        <w:br w:type="page"/>
      </w:r>
    </w:p>
    <w:p w14:paraId="77741CDD" w14:textId="4A437270" w:rsidR="00EC58B9" w:rsidRPr="00DE7C90" w:rsidRDefault="00EC58B9" w:rsidP="00DE7C90">
      <w:pPr>
        <w:spacing w:line="276" w:lineRule="auto"/>
        <w:jc w:val="both"/>
        <w:rPr>
          <w:rFonts w:ascii="Arial" w:hAnsi="Arial" w:cs="Arial"/>
          <w:b/>
        </w:rPr>
      </w:pPr>
      <w:r w:rsidRPr="00DE7C90">
        <w:rPr>
          <w:rFonts w:ascii="Arial" w:hAnsi="Arial" w:cs="Arial"/>
          <w:b/>
        </w:rPr>
        <w:lastRenderedPageBreak/>
        <w:t xml:space="preserve">What is a </w:t>
      </w:r>
      <w:r w:rsidR="00F36FB3">
        <w:rPr>
          <w:rFonts w:ascii="Arial" w:hAnsi="Arial" w:cs="Arial"/>
          <w:b/>
        </w:rPr>
        <w:t>Specialist Base</w:t>
      </w:r>
      <w:r w:rsidRPr="00DE7C90">
        <w:rPr>
          <w:rFonts w:ascii="Arial" w:hAnsi="Arial" w:cs="Arial"/>
          <w:b/>
        </w:rPr>
        <w:t xml:space="preserve">? </w:t>
      </w:r>
    </w:p>
    <w:p w14:paraId="5B74A058" w14:textId="77777777" w:rsidR="00DE7C90" w:rsidRPr="00DE7C90" w:rsidRDefault="00DE7C90" w:rsidP="00DE7C90">
      <w:pPr>
        <w:spacing w:line="276" w:lineRule="auto"/>
        <w:jc w:val="both"/>
        <w:rPr>
          <w:rFonts w:ascii="Arial" w:hAnsi="Arial" w:cs="Arial"/>
          <w:bCs/>
        </w:rPr>
      </w:pPr>
      <w:r w:rsidRPr="00DE7C90">
        <w:rPr>
          <w:rFonts w:ascii="Arial" w:hAnsi="Arial" w:cs="Arial"/>
          <w:bCs/>
        </w:rPr>
        <w:t>Bradford offers a range of educational provision to meet the needs of children with Special Education Needs and Disabilities (SEND). This includes:</w:t>
      </w:r>
    </w:p>
    <w:p w14:paraId="2438404A" w14:textId="77777777" w:rsidR="00DE7C90" w:rsidRPr="00DE7C90" w:rsidRDefault="00DE7C90" w:rsidP="00DE7C90">
      <w:pPr>
        <w:spacing w:line="276" w:lineRule="auto"/>
        <w:jc w:val="both"/>
        <w:rPr>
          <w:rFonts w:ascii="Arial" w:hAnsi="Arial" w:cs="Arial"/>
          <w:bCs/>
        </w:rPr>
      </w:pPr>
    </w:p>
    <w:p w14:paraId="1D071513" w14:textId="77777777" w:rsidR="00DE7C90" w:rsidRPr="00DE7C90" w:rsidRDefault="00DE7C90" w:rsidP="00DE7C90">
      <w:pPr>
        <w:spacing w:line="276" w:lineRule="auto"/>
        <w:jc w:val="both"/>
        <w:rPr>
          <w:rFonts w:ascii="Arial" w:hAnsi="Arial" w:cs="Arial"/>
          <w:bCs/>
        </w:rPr>
      </w:pPr>
      <w:r w:rsidRPr="00DE7C90">
        <w:rPr>
          <w:rFonts w:ascii="Arial" w:hAnsi="Arial" w:cs="Arial"/>
          <w:bCs/>
        </w:rPr>
        <w:t>•</w:t>
      </w:r>
      <w:r w:rsidRPr="00DE7C90">
        <w:rPr>
          <w:rFonts w:ascii="Arial" w:hAnsi="Arial" w:cs="Arial"/>
          <w:bCs/>
        </w:rPr>
        <w:tab/>
        <w:t xml:space="preserve">Mainstream Schools  </w:t>
      </w:r>
    </w:p>
    <w:p w14:paraId="33C04A9A" w14:textId="77777777" w:rsidR="00DE7C90" w:rsidRPr="00DE7C90" w:rsidRDefault="00DE7C90" w:rsidP="00DE7C90">
      <w:pPr>
        <w:spacing w:line="276" w:lineRule="auto"/>
        <w:jc w:val="both"/>
        <w:rPr>
          <w:rFonts w:ascii="Arial" w:hAnsi="Arial" w:cs="Arial"/>
          <w:bCs/>
        </w:rPr>
      </w:pPr>
      <w:r w:rsidRPr="00DE7C90">
        <w:rPr>
          <w:rFonts w:ascii="Arial" w:hAnsi="Arial" w:cs="Arial"/>
          <w:bCs/>
        </w:rPr>
        <w:t>•</w:t>
      </w:r>
      <w:r w:rsidRPr="00DE7C90">
        <w:rPr>
          <w:rFonts w:ascii="Arial" w:hAnsi="Arial" w:cs="Arial"/>
          <w:bCs/>
        </w:rPr>
        <w:tab/>
        <w:t>Special Schools</w:t>
      </w:r>
    </w:p>
    <w:p w14:paraId="72FAC178" w14:textId="03B90117" w:rsidR="00DE7C90" w:rsidRPr="00DE7C90" w:rsidRDefault="00DE7C90" w:rsidP="00DE7C90">
      <w:pPr>
        <w:spacing w:line="276" w:lineRule="auto"/>
        <w:jc w:val="both"/>
        <w:rPr>
          <w:rFonts w:ascii="Arial" w:hAnsi="Arial" w:cs="Arial"/>
          <w:bCs/>
        </w:rPr>
      </w:pPr>
      <w:r w:rsidRPr="00DE7C90">
        <w:rPr>
          <w:rFonts w:ascii="Arial" w:hAnsi="Arial" w:cs="Arial"/>
          <w:bCs/>
        </w:rPr>
        <w:t>•</w:t>
      </w:r>
      <w:r w:rsidRPr="00DE7C90">
        <w:rPr>
          <w:rFonts w:ascii="Arial" w:hAnsi="Arial" w:cs="Arial"/>
          <w:bCs/>
        </w:rPr>
        <w:tab/>
      </w:r>
      <w:r w:rsidR="00F36FB3">
        <w:rPr>
          <w:rFonts w:ascii="Arial" w:hAnsi="Arial" w:cs="Arial"/>
          <w:bCs/>
        </w:rPr>
        <w:t>Specialist Base</w:t>
      </w:r>
      <w:r w:rsidRPr="00DE7C90">
        <w:rPr>
          <w:rFonts w:ascii="Arial" w:hAnsi="Arial" w:cs="Arial"/>
          <w:bCs/>
        </w:rPr>
        <w:t>s within mainstream school or nursery schools</w:t>
      </w:r>
    </w:p>
    <w:p w14:paraId="18DD1C65" w14:textId="77777777" w:rsidR="00DE7C90" w:rsidRPr="00DE7C90" w:rsidRDefault="00DE7C90" w:rsidP="00DE7C90">
      <w:pPr>
        <w:spacing w:line="276" w:lineRule="auto"/>
        <w:jc w:val="both"/>
        <w:rPr>
          <w:rFonts w:ascii="Arial" w:hAnsi="Arial" w:cs="Arial"/>
          <w:bCs/>
        </w:rPr>
      </w:pPr>
    </w:p>
    <w:p w14:paraId="67487208" w14:textId="1DADA46F" w:rsidR="00DE7C90" w:rsidRPr="00DE7C90" w:rsidRDefault="00DE7C90" w:rsidP="00DE7C90">
      <w:pPr>
        <w:spacing w:line="276" w:lineRule="auto"/>
        <w:jc w:val="both"/>
        <w:rPr>
          <w:rFonts w:ascii="Arial" w:hAnsi="Arial" w:cs="Arial"/>
          <w:bCs/>
        </w:rPr>
      </w:pPr>
      <w:r w:rsidRPr="00DE7C90">
        <w:rPr>
          <w:rFonts w:ascii="Arial" w:hAnsi="Arial" w:cs="Arial"/>
          <w:bCs/>
        </w:rPr>
        <w:t xml:space="preserve">The purpose of a </w:t>
      </w:r>
      <w:r w:rsidR="00F36FB3">
        <w:rPr>
          <w:rFonts w:ascii="Arial" w:hAnsi="Arial" w:cs="Arial"/>
          <w:bCs/>
        </w:rPr>
        <w:t>Specialist Base</w:t>
      </w:r>
      <w:r w:rsidRPr="00DE7C90">
        <w:rPr>
          <w:rFonts w:ascii="Arial" w:hAnsi="Arial" w:cs="Arial"/>
          <w:bCs/>
        </w:rPr>
        <w:t xml:space="preserve"> (</w:t>
      </w:r>
      <w:r w:rsidR="00F36FB3">
        <w:rPr>
          <w:rFonts w:ascii="Arial" w:hAnsi="Arial" w:cs="Arial"/>
          <w:bCs/>
        </w:rPr>
        <w:t>SB</w:t>
      </w:r>
      <w:r w:rsidRPr="00DE7C90">
        <w:rPr>
          <w:rFonts w:ascii="Arial" w:hAnsi="Arial" w:cs="Arial"/>
          <w:bCs/>
        </w:rPr>
        <w:t>) is to offer specialist and targeted support to children with an Education, Health and Care Plan (EHCP), who require additional support to enable them to access a mainstream education.</w:t>
      </w:r>
    </w:p>
    <w:p w14:paraId="5D43F086" w14:textId="7C26EEE8" w:rsidR="00DE7C90" w:rsidRPr="00DE7C90" w:rsidRDefault="00DE7C90" w:rsidP="00DE7C90">
      <w:pPr>
        <w:spacing w:line="276" w:lineRule="auto"/>
        <w:jc w:val="both"/>
        <w:rPr>
          <w:rFonts w:ascii="Arial" w:hAnsi="Arial" w:cs="Arial"/>
          <w:bCs/>
        </w:rPr>
      </w:pPr>
      <w:r w:rsidRPr="00DE7C90">
        <w:rPr>
          <w:rFonts w:ascii="Arial" w:hAnsi="Arial" w:cs="Arial"/>
          <w:bCs/>
        </w:rPr>
        <w:t xml:space="preserve">Children allocated an </w:t>
      </w:r>
      <w:r w:rsidR="001D263F">
        <w:rPr>
          <w:rFonts w:ascii="Arial" w:hAnsi="Arial" w:cs="Arial"/>
          <w:bCs/>
        </w:rPr>
        <w:t>SB</w:t>
      </w:r>
      <w:r w:rsidRPr="00DE7C90">
        <w:rPr>
          <w:rFonts w:ascii="Arial" w:hAnsi="Arial" w:cs="Arial"/>
          <w:bCs/>
        </w:rPr>
        <w:t xml:space="preserve"> will be on the </w:t>
      </w:r>
      <w:proofErr w:type="spellStart"/>
      <w:r w:rsidRPr="00DE7C90">
        <w:rPr>
          <w:rFonts w:ascii="Arial" w:hAnsi="Arial" w:cs="Arial"/>
          <w:bCs/>
        </w:rPr>
        <w:t>roll</w:t>
      </w:r>
      <w:proofErr w:type="spellEnd"/>
      <w:r w:rsidRPr="00DE7C90">
        <w:rPr>
          <w:rFonts w:ascii="Arial" w:hAnsi="Arial" w:cs="Arial"/>
          <w:bCs/>
        </w:rPr>
        <w:t xml:space="preserve"> of the mainstream school and will be fully supported through partnership working between the specialist staff within the </w:t>
      </w:r>
      <w:r w:rsidR="001D263F">
        <w:rPr>
          <w:rFonts w:ascii="Arial" w:hAnsi="Arial" w:cs="Arial"/>
          <w:bCs/>
        </w:rPr>
        <w:t>SB</w:t>
      </w:r>
      <w:r w:rsidRPr="00DE7C90">
        <w:rPr>
          <w:rFonts w:ascii="Arial" w:hAnsi="Arial" w:cs="Arial"/>
          <w:bCs/>
        </w:rPr>
        <w:t xml:space="preserve"> and the staff of the mainstream school. Pupils will have access to both the mainstream provision and the </w:t>
      </w:r>
      <w:r w:rsidR="001D263F">
        <w:rPr>
          <w:rFonts w:ascii="Arial" w:hAnsi="Arial" w:cs="Arial"/>
          <w:bCs/>
        </w:rPr>
        <w:t>SB</w:t>
      </w:r>
      <w:r w:rsidRPr="00DE7C90">
        <w:rPr>
          <w:rFonts w:ascii="Arial" w:hAnsi="Arial" w:cs="Arial"/>
          <w:bCs/>
        </w:rPr>
        <w:t xml:space="preserve"> according to their individual needs and will therefore be eligible to participate in activities and opportunities available to all pupils within the school.</w:t>
      </w:r>
    </w:p>
    <w:p w14:paraId="2E0EB48F" w14:textId="3C63F0FF" w:rsidR="00EC58B9" w:rsidRPr="00DE7C90" w:rsidRDefault="00EC58B9" w:rsidP="00DE7C90">
      <w:pPr>
        <w:pStyle w:val="NormalWeb"/>
        <w:spacing w:before="0" w:beforeAutospacing="0" w:after="0" w:line="276" w:lineRule="auto"/>
        <w:rPr>
          <w:rFonts w:ascii="Arial" w:hAnsi="Arial" w:cs="Arial"/>
          <w:color w:val="auto"/>
          <w:lang w:val="en"/>
        </w:rPr>
      </w:pPr>
      <w:r w:rsidRPr="00DE7C90">
        <w:rPr>
          <w:rFonts w:ascii="Arial" w:hAnsi="Arial" w:cs="Arial"/>
          <w:color w:val="auto"/>
          <w:lang w:val="en"/>
        </w:rPr>
        <w:t xml:space="preserve">The </w:t>
      </w:r>
      <w:r w:rsidR="001D263F">
        <w:rPr>
          <w:rFonts w:ascii="Arial" w:hAnsi="Arial" w:cs="Arial"/>
          <w:color w:val="auto"/>
          <w:lang w:val="en"/>
        </w:rPr>
        <w:t>SB</w:t>
      </w:r>
      <w:r w:rsidRPr="00DE7C90">
        <w:rPr>
          <w:rFonts w:ascii="Arial" w:hAnsi="Arial" w:cs="Arial"/>
          <w:color w:val="auto"/>
          <w:lang w:val="en"/>
        </w:rPr>
        <w:t xml:space="preserve">s have dedicated spaces within the school that are solely for the use of </w:t>
      </w:r>
      <w:proofErr w:type="gramStart"/>
      <w:r w:rsidRPr="00DE7C90">
        <w:rPr>
          <w:rFonts w:ascii="Arial" w:hAnsi="Arial" w:cs="Arial"/>
          <w:color w:val="auto"/>
          <w:lang w:val="en"/>
        </w:rPr>
        <w:t>pupils</w:t>
      </w:r>
      <w:proofErr w:type="gramEnd"/>
      <w:r w:rsidRPr="00DE7C90">
        <w:rPr>
          <w:rFonts w:ascii="Arial" w:hAnsi="Arial" w:cs="Arial"/>
          <w:color w:val="auto"/>
          <w:lang w:val="en"/>
        </w:rPr>
        <w:t xml:space="preserve"> allocated to the </w:t>
      </w:r>
      <w:r w:rsidR="001D263F">
        <w:rPr>
          <w:rFonts w:ascii="Arial" w:hAnsi="Arial" w:cs="Arial"/>
          <w:color w:val="auto"/>
          <w:lang w:val="en"/>
        </w:rPr>
        <w:t>SB</w:t>
      </w:r>
      <w:r w:rsidRPr="00DE7C90">
        <w:rPr>
          <w:rFonts w:ascii="Arial" w:hAnsi="Arial" w:cs="Arial"/>
          <w:color w:val="auto"/>
          <w:lang w:val="en"/>
        </w:rPr>
        <w:t xml:space="preserve">. It is important to understand that </w:t>
      </w:r>
      <w:r w:rsidR="001D263F">
        <w:rPr>
          <w:rFonts w:ascii="Arial" w:hAnsi="Arial" w:cs="Arial"/>
          <w:color w:val="auto"/>
          <w:lang w:val="en"/>
        </w:rPr>
        <w:t>SB</w:t>
      </w:r>
      <w:r w:rsidRPr="00DE7C90">
        <w:rPr>
          <w:rFonts w:ascii="Arial" w:hAnsi="Arial" w:cs="Arial"/>
          <w:color w:val="auto"/>
          <w:lang w:val="en"/>
        </w:rPr>
        <w:t xml:space="preserve">s are fully part of the mainstream school; they are not separate from the school, nor are they special schools or standalone units. </w:t>
      </w:r>
    </w:p>
    <w:p w14:paraId="05318EA5" w14:textId="77777777" w:rsidR="00EC58B9" w:rsidRPr="00DE7C90" w:rsidRDefault="00EC58B9" w:rsidP="00DE7C90">
      <w:pPr>
        <w:pStyle w:val="NormalWeb"/>
        <w:spacing w:before="0" w:beforeAutospacing="0" w:after="0" w:line="276" w:lineRule="auto"/>
        <w:rPr>
          <w:rFonts w:ascii="Arial" w:hAnsi="Arial" w:cs="Arial"/>
          <w:color w:val="auto"/>
          <w:lang w:val="en"/>
        </w:rPr>
      </w:pPr>
    </w:p>
    <w:p w14:paraId="593A085C" w14:textId="524EEA07" w:rsidR="00EC58B9" w:rsidRPr="00DE7C90" w:rsidRDefault="00EC58B9" w:rsidP="00DE7C90">
      <w:pPr>
        <w:pStyle w:val="NormalWeb"/>
        <w:spacing w:before="0" w:beforeAutospacing="0" w:after="0" w:line="276" w:lineRule="auto"/>
        <w:rPr>
          <w:rFonts w:ascii="Arial" w:hAnsi="Arial" w:cs="Arial"/>
          <w:color w:val="auto"/>
          <w:lang w:val="en"/>
        </w:rPr>
      </w:pPr>
      <w:r w:rsidRPr="00DE7C90">
        <w:rPr>
          <w:rFonts w:ascii="Arial" w:hAnsi="Arial" w:cs="Arial"/>
          <w:color w:val="auto"/>
          <w:lang w:val="en"/>
        </w:rPr>
        <w:t xml:space="preserve">In Bradford there are two delivery models for </w:t>
      </w:r>
      <w:r w:rsidR="001D263F">
        <w:rPr>
          <w:rFonts w:ascii="Arial" w:hAnsi="Arial" w:cs="Arial"/>
          <w:color w:val="auto"/>
          <w:lang w:val="en"/>
        </w:rPr>
        <w:t>SB</w:t>
      </w:r>
      <w:r w:rsidRPr="00DE7C90">
        <w:rPr>
          <w:rFonts w:ascii="Arial" w:hAnsi="Arial" w:cs="Arial"/>
          <w:color w:val="auto"/>
          <w:lang w:val="en"/>
        </w:rPr>
        <w:t>s. Specialist provision can either be school led or Local Authority led. These provisions are known as:</w:t>
      </w:r>
    </w:p>
    <w:p w14:paraId="225FA902" w14:textId="77777777" w:rsidR="00EC58B9" w:rsidRPr="00DE7C90" w:rsidRDefault="00EC58B9" w:rsidP="00DE7C90">
      <w:pPr>
        <w:pStyle w:val="ListParagraph"/>
        <w:spacing w:after="0" w:line="276" w:lineRule="auto"/>
        <w:ind w:left="0"/>
        <w:rPr>
          <w:rFonts w:ascii="Arial" w:hAnsi="Arial" w:cs="Arial"/>
        </w:rPr>
      </w:pPr>
    </w:p>
    <w:p w14:paraId="4AE387AB" w14:textId="79C9F4D6" w:rsidR="00EC58B9" w:rsidRPr="00DE7C90" w:rsidRDefault="00F36FB3" w:rsidP="00DE7C90">
      <w:pPr>
        <w:pStyle w:val="ListParagraph"/>
        <w:numPr>
          <w:ilvl w:val="0"/>
          <w:numId w:val="2"/>
        </w:numPr>
        <w:spacing w:after="0" w:line="276" w:lineRule="auto"/>
        <w:rPr>
          <w:rFonts w:ascii="Arial" w:hAnsi="Arial" w:cs="Arial"/>
        </w:rPr>
      </w:pPr>
      <w:r>
        <w:rPr>
          <w:rFonts w:ascii="Arial" w:hAnsi="Arial" w:cs="Arial"/>
        </w:rPr>
        <w:t>Specialist Base</w:t>
      </w:r>
      <w:r w:rsidR="00EC58B9" w:rsidRPr="00DE7C90">
        <w:rPr>
          <w:rFonts w:ascii="Arial" w:hAnsi="Arial" w:cs="Arial"/>
        </w:rPr>
        <w:t xml:space="preserve"> - School Led (</w:t>
      </w:r>
      <w:r w:rsidR="001D263F">
        <w:rPr>
          <w:rFonts w:ascii="Arial" w:hAnsi="Arial" w:cs="Arial"/>
          <w:bCs/>
        </w:rPr>
        <w:t>SB</w:t>
      </w:r>
      <w:r w:rsidR="00EC58B9" w:rsidRPr="00DE7C90">
        <w:rPr>
          <w:rFonts w:ascii="Arial" w:hAnsi="Arial" w:cs="Arial"/>
          <w:bCs/>
        </w:rPr>
        <w:t>-SL</w:t>
      </w:r>
      <w:r w:rsidR="00EC58B9" w:rsidRPr="00DE7C90">
        <w:rPr>
          <w:rFonts w:ascii="Arial" w:hAnsi="Arial" w:cs="Arial"/>
        </w:rPr>
        <w:t xml:space="preserve">) </w:t>
      </w:r>
    </w:p>
    <w:p w14:paraId="15D89213" w14:textId="6FE1D5A0" w:rsidR="00EC58B9" w:rsidRPr="00DE7C90" w:rsidRDefault="00F36FB3" w:rsidP="00DE7C90">
      <w:pPr>
        <w:pStyle w:val="ListParagraph"/>
        <w:numPr>
          <w:ilvl w:val="0"/>
          <w:numId w:val="2"/>
        </w:numPr>
        <w:spacing w:after="0" w:line="276" w:lineRule="auto"/>
        <w:rPr>
          <w:rFonts w:ascii="Arial" w:hAnsi="Arial" w:cs="Arial"/>
        </w:rPr>
      </w:pPr>
      <w:r>
        <w:rPr>
          <w:rFonts w:ascii="Arial" w:hAnsi="Arial" w:cs="Arial"/>
        </w:rPr>
        <w:t>Specialist Base</w:t>
      </w:r>
      <w:r w:rsidR="00EC58B9" w:rsidRPr="00DE7C90">
        <w:rPr>
          <w:rFonts w:ascii="Arial" w:hAnsi="Arial" w:cs="Arial"/>
        </w:rPr>
        <w:t xml:space="preserve"> - Local Authority Led (</w:t>
      </w:r>
      <w:r w:rsidR="001D263F">
        <w:rPr>
          <w:rFonts w:ascii="Arial" w:hAnsi="Arial" w:cs="Arial"/>
          <w:bCs/>
        </w:rPr>
        <w:t>SB</w:t>
      </w:r>
      <w:r w:rsidR="00EC58B9" w:rsidRPr="00DE7C90">
        <w:rPr>
          <w:rFonts w:ascii="Arial" w:hAnsi="Arial" w:cs="Arial"/>
          <w:bCs/>
        </w:rPr>
        <w:t>-LA</w:t>
      </w:r>
      <w:r w:rsidR="00EC58B9" w:rsidRPr="00DE7C90">
        <w:rPr>
          <w:rFonts w:ascii="Arial" w:hAnsi="Arial" w:cs="Arial"/>
        </w:rPr>
        <w:t>)</w:t>
      </w:r>
    </w:p>
    <w:p w14:paraId="3068AC69" w14:textId="77777777" w:rsidR="00EC58B9" w:rsidRPr="00DE7C90" w:rsidRDefault="00EC58B9" w:rsidP="00DE7C90">
      <w:pPr>
        <w:spacing w:after="0" w:line="276" w:lineRule="auto"/>
        <w:rPr>
          <w:rFonts w:ascii="Arial" w:hAnsi="Arial" w:cs="Arial"/>
        </w:rPr>
      </w:pPr>
    </w:p>
    <w:p w14:paraId="45445E7D" w14:textId="2917E099" w:rsidR="00DE7C90" w:rsidRPr="00DE7C90" w:rsidRDefault="00DE7C90" w:rsidP="00DE7C90">
      <w:pPr>
        <w:spacing w:after="0" w:line="276" w:lineRule="auto"/>
        <w:rPr>
          <w:rFonts w:ascii="Arial" w:hAnsi="Arial" w:cs="Arial"/>
        </w:rPr>
      </w:pPr>
      <w:r w:rsidRPr="00DE7C90">
        <w:rPr>
          <w:rFonts w:ascii="Arial" w:hAnsi="Arial" w:cs="Arial"/>
        </w:rPr>
        <w:t>Local Authority -</w:t>
      </w:r>
      <w:r>
        <w:rPr>
          <w:rFonts w:ascii="Arial" w:hAnsi="Arial" w:cs="Arial"/>
        </w:rPr>
        <w:t xml:space="preserve"> </w:t>
      </w:r>
      <w:r w:rsidRPr="00DE7C90">
        <w:rPr>
          <w:rFonts w:ascii="Arial" w:hAnsi="Arial" w:cs="Arial"/>
        </w:rPr>
        <w:t xml:space="preserve">led </w:t>
      </w:r>
      <w:r w:rsidR="001D263F">
        <w:rPr>
          <w:rFonts w:ascii="Arial" w:hAnsi="Arial" w:cs="Arial"/>
        </w:rPr>
        <w:t>SB</w:t>
      </w:r>
      <w:r w:rsidRPr="00DE7C90">
        <w:rPr>
          <w:rFonts w:ascii="Arial" w:hAnsi="Arial" w:cs="Arial"/>
        </w:rPr>
        <w:t xml:space="preserve">s operate as </w:t>
      </w:r>
      <w:proofErr w:type="gramStart"/>
      <w:r w:rsidRPr="00DE7C90">
        <w:rPr>
          <w:rFonts w:ascii="Arial" w:hAnsi="Arial" w:cs="Arial"/>
        </w:rPr>
        <w:t>a joint partnership</w:t>
      </w:r>
      <w:proofErr w:type="gramEnd"/>
      <w:r w:rsidRPr="00DE7C90">
        <w:rPr>
          <w:rFonts w:ascii="Arial" w:hAnsi="Arial" w:cs="Arial"/>
        </w:rPr>
        <w:t xml:space="preserve"> model between the school and the Local Authority. The Council’s Specialist Teaching and Support Service </w:t>
      </w:r>
      <w:r>
        <w:rPr>
          <w:rFonts w:ascii="Arial" w:hAnsi="Arial" w:cs="Arial"/>
        </w:rPr>
        <w:t xml:space="preserve">(STASS) </w:t>
      </w:r>
      <w:r w:rsidRPr="00DE7C90">
        <w:rPr>
          <w:rFonts w:ascii="Arial" w:hAnsi="Arial" w:cs="Arial"/>
        </w:rPr>
        <w:t xml:space="preserve">holds the overall strategic lead and responsibility for all LA-led </w:t>
      </w:r>
      <w:r w:rsidR="001D263F">
        <w:rPr>
          <w:rFonts w:ascii="Arial" w:hAnsi="Arial" w:cs="Arial"/>
        </w:rPr>
        <w:t>SB</w:t>
      </w:r>
      <w:r w:rsidRPr="00DE7C90">
        <w:rPr>
          <w:rFonts w:ascii="Arial" w:hAnsi="Arial" w:cs="Arial"/>
        </w:rPr>
        <w:t xml:space="preserve">s across the Bradford District including staffing and management. </w:t>
      </w:r>
    </w:p>
    <w:p w14:paraId="0568899C" w14:textId="77777777" w:rsidR="00DE7C90" w:rsidRPr="00DE7C90" w:rsidRDefault="00DE7C90" w:rsidP="00DE7C90">
      <w:pPr>
        <w:spacing w:after="0" w:line="276" w:lineRule="auto"/>
        <w:rPr>
          <w:rFonts w:ascii="Arial" w:hAnsi="Arial" w:cs="Arial"/>
        </w:rPr>
      </w:pPr>
    </w:p>
    <w:p w14:paraId="6AE9C7B0" w14:textId="62400FE1" w:rsidR="00DE7C90" w:rsidRPr="00DE7C90" w:rsidRDefault="00F36FB3" w:rsidP="00DE7C90">
      <w:pPr>
        <w:spacing w:after="0" w:line="276" w:lineRule="auto"/>
        <w:rPr>
          <w:rFonts w:ascii="Arial" w:hAnsi="Arial" w:cs="Arial"/>
        </w:rPr>
      </w:pPr>
      <w:r>
        <w:rPr>
          <w:rFonts w:ascii="Arial" w:hAnsi="Arial" w:cs="Arial"/>
        </w:rPr>
        <w:t>Specialist Base</w:t>
      </w:r>
      <w:r w:rsidR="00DE7C90" w:rsidRPr="00DE7C90">
        <w:rPr>
          <w:rFonts w:ascii="Arial" w:hAnsi="Arial" w:cs="Arial"/>
        </w:rPr>
        <w:t xml:space="preserve">s that are </w:t>
      </w:r>
      <w:proofErr w:type="gramStart"/>
      <w:r w:rsidR="00DE7C90" w:rsidRPr="00DE7C90">
        <w:rPr>
          <w:rFonts w:ascii="Arial" w:hAnsi="Arial" w:cs="Arial"/>
        </w:rPr>
        <w:t>school-led</w:t>
      </w:r>
      <w:proofErr w:type="gramEnd"/>
      <w:r w:rsidR="00DE7C90" w:rsidRPr="00DE7C90">
        <w:rPr>
          <w:rFonts w:ascii="Arial" w:hAnsi="Arial" w:cs="Arial"/>
        </w:rPr>
        <w:t xml:space="preserve"> are staffed, managed and operationally overseen by the school/academy.</w:t>
      </w:r>
    </w:p>
    <w:p w14:paraId="259E9975" w14:textId="77777777" w:rsidR="00DE7C90" w:rsidRPr="00DE7C90" w:rsidRDefault="00DE7C90" w:rsidP="00DE7C90">
      <w:pPr>
        <w:spacing w:after="0" w:line="276" w:lineRule="auto"/>
        <w:rPr>
          <w:rFonts w:ascii="Arial" w:hAnsi="Arial" w:cs="Arial"/>
        </w:rPr>
      </w:pPr>
    </w:p>
    <w:p w14:paraId="5071F458" w14:textId="47725230" w:rsidR="00DE7C90" w:rsidRPr="00DE7C90" w:rsidRDefault="001D263F" w:rsidP="00DE7C90">
      <w:pPr>
        <w:spacing w:after="0" w:line="276" w:lineRule="auto"/>
        <w:rPr>
          <w:rFonts w:ascii="Arial" w:hAnsi="Arial" w:cs="Arial"/>
        </w:rPr>
      </w:pPr>
      <w:r>
        <w:rPr>
          <w:rFonts w:ascii="Arial" w:hAnsi="Arial" w:cs="Arial"/>
        </w:rPr>
        <w:t>SB</w:t>
      </w:r>
      <w:r w:rsidR="00DE7C90" w:rsidRPr="00DE7C90">
        <w:rPr>
          <w:rFonts w:ascii="Arial" w:hAnsi="Arial" w:cs="Arial"/>
        </w:rPr>
        <w:t>s across the district offer provision at primary and secondary phases for the following primary needs:</w:t>
      </w:r>
    </w:p>
    <w:p w14:paraId="3EB7C1D0" w14:textId="77777777" w:rsidR="00DE7C90" w:rsidRPr="00DE7C90" w:rsidRDefault="00DE7C90" w:rsidP="00DE7C90">
      <w:pPr>
        <w:spacing w:after="0" w:line="276" w:lineRule="auto"/>
        <w:rPr>
          <w:rFonts w:ascii="Arial" w:hAnsi="Arial" w:cs="Arial"/>
        </w:rPr>
      </w:pPr>
      <w:r w:rsidRPr="00DE7C90">
        <w:rPr>
          <w:rFonts w:ascii="Arial" w:hAnsi="Arial" w:cs="Arial"/>
        </w:rPr>
        <w:t>•</w:t>
      </w:r>
      <w:r w:rsidRPr="00DE7C90">
        <w:rPr>
          <w:rFonts w:ascii="Arial" w:hAnsi="Arial" w:cs="Arial"/>
        </w:rPr>
        <w:tab/>
        <w:t>Cognition and Learning</w:t>
      </w:r>
    </w:p>
    <w:p w14:paraId="2A932D58" w14:textId="77777777" w:rsidR="00DE7C90" w:rsidRPr="00DE7C90" w:rsidRDefault="00DE7C90" w:rsidP="00DE7C90">
      <w:pPr>
        <w:spacing w:after="0" w:line="276" w:lineRule="auto"/>
        <w:rPr>
          <w:rFonts w:ascii="Arial" w:hAnsi="Arial" w:cs="Arial"/>
        </w:rPr>
      </w:pPr>
      <w:r w:rsidRPr="00DE7C90">
        <w:rPr>
          <w:rFonts w:ascii="Arial" w:hAnsi="Arial" w:cs="Arial"/>
        </w:rPr>
        <w:t>•</w:t>
      </w:r>
      <w:r w:rsidRPr="00DE7C90">
        <w:rPr>
          <w:rFonts w:ascii="Arial" w:hAnsi="Arial" w:cs="Arial"/>
        </w:rPr>
        <w:tab/>
        <w:t xml:space="preserve">Communication and Interaction needs including </w:t>
      </w:r>
      <w:proofErr w:type="gramStart"/>
      <w:r w:rsidRPr="00DE7C90">
        <w:rPr>
          <w:rFonts w:ascii="Arial" w:hAnsi="Arial" w:cs="Arial"/>
        </w:rPr>
        <w:t>Autism Spectrum Disorder</w:t>
      </w:r>
      <w:proofErr w:type="gramEnd"/>
      <w:r w:rsidRPr="00DE7C90">
        <w:rPr>
          <w:rFonts w:ascii="Arial" w:hAnsi="Arial" w:cs="Arial"/>
        </w:rPr>
        <w:t xml:space="preserve"> (ASD) </w:t>
      </w:r>
    </w:p>
    <w:p w14:paraId="6B3F4835" w14:textId="77777777" w:rsidR="00DE7C90" w:rsidRPr="00DE7C90" w:rsidRDefault="00DE7C90" w:rsidP="00DE7C90">
      <w:pPr>
        <w:spacing w:after="0" w:line="276" w:lineRule="auto"/>
        <w:rPr>
          <w:rFonts w:ascii="Arial" w:hAnsi="Arial" w:cs="Arial"/>
        </w:rPr>
      </w:pPr>
      <w:r w:rsidRPr="00DE7C90">
        <w:rPr>
          <w:rFonts w:ascii="Arial" w:hAnsi="Arial" w:cs="Arial"/>
        </w:rPr>
        <w:t>•</w:t>
      </w:r>
      <w:r w:rsidRPr="00DE7C90">
        <w:rPr>
          <w:rFonts w:ascii="Arial" w:hAnsi="Arial" w:cs="Arial"/>
        </w:rPr>
        <w:tab/>
        <w:t xml:space="preserve">Social, Emotional and Mental Health Needs (SEMH). </w:t>
      </w:r>
    </w:p>
    <w:p w14:paraId="41EB3A39" w14:textId="75C1FEC7" w:rsidR="00DE7C90" w:rsidRPr="00DE7C90" w:rsidRDefault="00DE7C90" w:rsidP="00DE7C90">
      <w:pPr>
        <w:spacing w:after="0" w:line="276" w:lineRule="auto"/>
        <w:rPr>
          <w:rFonts w:ascii="Arial" w:hAnsi="Arial" w:cs="Arial"/>
        </w:rPr>
      </w:pPr>
      <w:r w:rsidRPr="00DE7C90">
        <w:rPr>
          <w:rFonts w:ascii="Arial" w:hAnsi="Arial" w:cs="Arial"/>
        </w:rPr>
        <w:t>•</w:t>
      </w:r>
      <w:r w:rsidRPr="00DE7C90">
        <w:rPr>
          <w:rFonts w:ascii="Arial" w:hAnsi="Arial" w:cs="Arial"/>
        </w:rPr>
        <w:tab/>
        <w:t>Sensory and/or physical needs: Hearing Impairment (HI) and Visual Impairment (VI)</w:t>
      </w:r>
    </w:p>
    <w:p w14:paraId="20EFAF10" w14:textId="4A2407ED" w:rsidR="00EC58B9" w:rsidRPr="00DE7C90" w:rsidRDefault="00EC58B9" w:rsidP="00DE7C90">
      <w:pPr>
        <w:spacing w:line="276" w:lineRule="auto"/>
        <w:rPr>
          <w:rFonts w:ascii="Arial" w:hAnsi="Arial" w:cs="Arial"/>
        </w:rPr>
      </w:pPr>
      <w:r w:rsidRPr="00DE7C90">
        <w:rPr>
          <w:rFonts w:ascii="Arial" w:hAnsi="Arial" w:cs="Arial"/>
          <w:i/>
        </w:rPr>
        <w:lastRenderedPageBreak/>
        <w:t xml:space="preserve">The extract below is from The DfE document </w:t>
      </w:r>
      <w:hyperlink r:id="rId7" w:history="1">
        <w:r w:rsidRPr="00DE7C90">
          <w:rPr>
            <w:rFonts w:ascii="Arial" w:eastAsia="Times New Roman" w:hAnsi="Arial" w:cs="Arial"/>
            <w:i/>
            <w:iCs/>
            <w:color w:val="0000FF"/>
            <w:u w:val="single"/>
            <w:lang w:eastAsia="en-GB"/>
          </w:rPr>
          <w:t>‘Area Guidelines for SEND and Alternative provision’</w:t>
        </w:r>
      </w:hyperlink>
      <w:r w:rsidRPr="00DE7C90">
        <w:rPr>
          <w:rFonts w:ascii="Arial" w:hAnsi="Arial" w:cs="Arial"/>
          <w:i/>
          <w:noProof/>
        </w:rPr>
        <mc:AlternateContent>
          <mc:Choice Requires="wps">
            <w:drawing>
              <wp:anchor distT="45720" distB="45720" distL="114300" distR="114300" simplePos="0" relativeHeight="251659264" behindDoc="0" locked="0" layoutInCell="1" allowOverlap="1" wp14:anchorId="2FF03340" wp14:editId="7B63BCBD">
                <wp:simplePos x="0" y="0"/>
                <wp:positionH relativeFrom="margin">
                  <wp:align>right</wp:align>
                </wp:positionH>
                <wp:positionV relativeFrom="paragraph">
                  <wp:posOffset>292198</wp:posOffset>
                </wp:positionV>
                <wp:extent cx="6636385" cy="1404620"/>
                <wp:effectExtent l="0" t="0" r="1206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471" cy="1404620"/>
                        </a:xfrm>
                        <a:prstGeom prst="rect">
                          <a:avLst/>
                        </a:prstGeom>
                        <a:solidFill>
                          <a:srgbClr val="FFFFFF"/>
                        </a:solidFill>
                        <a:ln w="9525">
                          <a:solidFill>
                            <a:srgbClr val="000000"/>
                          </a:solidFill>
                          <a:miter lim="800000"/>
                          <a:headEnd/>
                          <a:tailEnd/>
                        </a:ln>
                      </wps:spPr>
                      <wps:txbx>
                        <w:txbxContent>
                          <w:p w14:paraId="01112C0A" w14:textId="3FBBE6F1" w:rsidR="00EC58B9" w:rsidRPr="00F633A7" w:rsidRDefault="00EC58B9" w:rsidP="00EC58B9">
                            <w:pPr>
                              <w:jc w:val="both"/>
                              <w:rPr>
                                <w:rFonts w:ascii="Arial" w:hAnsi="Arial" w:cs="Arial"/>
                                <w:b/>
                                <w:sz w:val="22"/>
                                <w:szCs w:val="22"/>
                              </w:rPr>
                            </w:pPr>
                            <w:r w:rsidRPr="00F633A7">
                              <w:rPr>
                                <w:rFonts w:ascii="Arial" w:hAnsi="Arial" w:cs="Arial"/>
                                <w:b/>
                                <w:sz w:val="22"/>
                                <w:szCs w:val="22"/>
                              </w:rPr>
                              <w:t xml:space="preserve">Specially resourced provision (RP) and Designated Units (Units) </w:t>
                            </w:r>
                            <w:r w:rsidRPr="00F633A7">
                              <w:rPr>
                                <w:rFonts w:ascii="Arial" w:hAnsi="Arial" w:cs="Arial"/>
                                <w:sz w:val="22"/>
                                <w:szCs w:val="22"/>
                              </w:rPr>
                              <w:t xml:space="preserve">SRP and Units provide additional specialist facilities on a mainstream school site for a small number of pupils, typically less than 30, who usually have EHC plans or statements of special need. SRP and Units tend to provide for a specific need such as speech, language and communication needs (SLCN), hearing or visual impairment (HI/ VI) or autism. Less commonly they may provide for pupils with a physical disability (PD) or behavioural difficulty. SRP and Units vary widely, often reflecting the local approach to inclusion. There is a difference between SRP and Units. </w:t>
                            </w:r>
                          </w:p>
                          <w:p w14:paraId="0AD33076" w14:textId="77777777" w:rsidR="00EC58B9" w:rsidRPr="00F633A7" w:rsidRDefault="00EC58B9" w:rsidP="00EC58B9">
                            <w:pPr>
                              <w:jc w:val="both"/>
                              <w:rPr>
                                <w:rFonts w:ascii="Arial" w:hAnsi="Arial" w:cs="Arial"/>
                                <w:sz w:val="22"/>
                                <w:szCs w:val="22"/>
                              </w:rPr>
                            </w:pPr>
                            <w:r w:rsidRPr="00F633A7">
                              <w:rPr>
                                <w:rFonts w:ascii="Arial" w:hAnsi="Arial" w:cs="Arial"/>
                                <w:sz w:val="22"/>
                                <w:szCs w:val="22"/>
                              </w:rPr>
                              <w:t xml:space="preserve">In SRP pupils spend most of their time (usually well over 50% of their timetable) in mainstream classes. They only attend the SRP facilities for individual support, to learn a specific skill (for example braille for VI pupils), to receive medical or therapeutic support (for PD pupils) or to access specialist equipment. The facilities can be in a suite or dispersed throughout the school. </w:t>
                            </w:r>
                          </w:p>
                          <w:p w14:paraId="7C287E11" w14:textId="248F951F" w:rsidR="00EC58B9" w:rsidRDefault="00EC58B9" w:rsidP="00EC58B9">
                            <w:pPr>
                              <w:jc w:val="both"/>
                            </w:pPr>
                            <w:r w:rsidRPr="00F633A7">
                              <w:rPr>
                                <w:rFonts w:ascii="Arial" w:hAnsi="Arial" w:cs="Arial"/>
                                <w:sz w:val="22"/>
                                <w:szCs w:val="22"/>
                              </w:rPr>
                              <w:t xml:space="preserve">Pupils in a Unit spend </w:t>
                            </w:r>
                            <w:proofErr w:type="gramStart"/>
                            <w:r w:rsidRPr="00F633A7">
                              <w:rPr>
                                <w:rFonts w:ascii="Arial" w:hAnsi="Arial" w:cs="Arial"/>
                                <w:sz w:val="22"/>
                                <w:szCs w:val="22"/>
                              </w:rPr>
                              <w:t>the majority of</w:t>
                            </w:r>
                            <w:proofErr w:type="gramEnd"/>
                            <w:r w:rsidRPr="00F633A7">
                              <w:rPr>
                                <w:rFonts w:ascii="Arial" w:hAnsi="Arial" w:cs="Arial"/>
                                <w:sz w:val="22"/>
                                <w:szCs w:val="22"/>
                              </w:rPr>
                              <w:t xml:space="preserve"> their time there, only attending mainstream classes for a few lessons, such as PE, for assembly or for lunch. Pupils in both settings are on the </w:t>
                            </w:r>
                            <w:proofErr w:type="spellStart"/>
                            <w:r w:rsidRPr="00F633A7">
                              <w:rPr>
                                <w:rFonts w:ascii="Arial" w:hAnsi="Arial" w:cs="Arial"/>
                                <w:sz w:val="22"/>
                                <w:szCs w:val="22"/>
                              </w:rPr>
                              <w:t>roll</w:t>
                            </w:r>
                            <w:proofErr w:type="spellEnd"/>
                            <w:r w:rsidRPr="00F633A7">
                              <w:rPr>
                                <w:rFonts w:ascii="Arial" w:hAnsi="Arial" w:cs="Arial"/>
                                <w:sz w:val="22"/>
                                <w:szCs w:val="22"/>
                              </w:rPr>
                              <w:t xml:space="preserve"> of the mainstream school. In practice the difference between SRP and a Unit is often less defined so that careful briefing at the earliest stage is essential to ensure that a suitable range of spaces is provided. In both SRP and </w:t>
                            </w:r>
                            <w:proofErr w:type="gramStart"/>
                            <w:r w:rsidRPr="00F633A7">
                              <w:rPr>
                                <w:rFonts w:ascii="Arial" w:hAnsi="Arial" w:cs="Arial"/>
                                <w:sz w:val="22"/>
                                <w:szCs w:val="22"/>
                              </w:rPr>
                              <w:t>Units</w:t>
                            </w:r>
                            <w:proofErr w:type="gramEnd"/>
                            <w:r w:rsidRPr="00F633A7">
                              <w:rPr>
                                <w:rFonts w:ascii="Arial" w:hAnsi="Arial" w:cs="Arial"/>
                                <w:sz w:val="22"/>
                                <w:szCs w:val="22"/>
                              </w:rPr>
                              <w:t xml:space="preserve"> the facilities are additional to those normally provided in a mainstream school to support special needs, such as a SEN resource room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F03340" id="_x0000_t202" coordsize="21600,21600" o:spt="202" path="m,l,21600r21600,l21600,xe">
                <v:stroke joinstyle="miter"/>
                <v:path gradientshapeok="t" o:connecttype="rect"/>
              </v:shapetype>
              <v:shape id="Text Box 2" o:spid="_x0000_s1026" type="#_x0000_t202" style="position:absolute;margin-left:471.35pt;margin-top:23pt;width:522.5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">
                <v:textbox style="mso-fit-shape-to-text:t">
                  <w:txbxContent>
                    <w:p w14:paraId="01112C0A" w14:textId="3FBBE6F1" w:rsidR="00EC58B9" w:rsidRPr="00F633A7" w:rsidRDefault="00EC58B9" w:rsidP="00EC58B9">
                      <w:pPr>
                        <w:jc w:val="both"/>
                        <w:rPr>
                          <w:rFonts w:ascii="Arial" w:hAnsi="Arial" w:cs="Arial"/>
                          <w:b/>
                          <w:sz w:val="22"/>
                          <w:szCs w:val="22"/>
                        </w:rPr>
                      </w:pPr>
                      <w:r w:rsidRPr="00F633A7">
                        <w:rPr>
                          <w:rFonts w:ascii="Arial" w:hAnsi="Arial" w:cs="Arial"/>
                          <w:b/>
                          <w:sz w:val="22"/>
                          <w:szCs w:val="22"/>
                        </w:rPr>
                        <w:t xml:space="preserve">Specially resourced provision (RP) and Designated Units (Units) </w:t>
                      </w:r>
                      <w:r w:rsidRPr="00F633A7">
                        <w:rPr>
                          <w:rFonts w:ascii="Arial" w:hAnsi="Arial" w:cs="Arial"/>
                          <w:sz w:val="22"/>
                          <w:szCs w:val="22"/>
                        </w:rPr>
                        <w:t xml:space="preserve">SRP and Units provide additional specialist facilities on a mainstream school site for a small number of pupils, typically less than 30, who usually have EHC plans or statements of special need. SRP and Units tend to provide for a specific need such as speech, language and communication needs (SLCN), hearing or visual impairment (HI/ VI) or autism. Less commonly they may provide for pupils with a physical disability (PD) or behavioural difficulty. SRP and Units vary widely, often reflecting the local approach to inclusion. There is a difference between SRP and Units. </w:t>
                      </w:r>
                    </w:p>
                    <w:p w14:paraId="0AD33076" w14:textId="77777777" w:rsidR="00EC58B9" w:rsidRPr="00F633A7" w:rsidRDefault="00EC58B9" w:rsidP="00EC58B9">
                      <w:pPr>
                        <w:jc w:val="both"/>
                        <w:rPr>
                          <w:rFonts w:ascii="Arial" w:hAnsi="Arial" w:cs="Arial"/>
                          <w:sz w:val="22"/>
                          <w:szCs w:val="22"/>
                        </w:rPr>
                      </w:pPr>
                      <w:r w:rsidRPr="00F633A7">
                        <w:rPr>
                          <w:rFonts w:ascii="Arial" w:hAnsi="Arial" w:cs="Arial"/>
                          <w:sz w:val="22"/>
                          <w:szCs w:val="22"/>
                        </w:rPr>
                        <w:t xml:space="preserve">In SRP pupils spend most of their time (usually well over 50% of their timetable) in mainstream classes. They only attend the SRP facilities for individual support, to learn a specific skill (for example braille for VI pupils), to receive medical or therapeutic support (for PD pupils) or to access specialist equipment. The facilities can be in a suite or dispersed throughout the school. </w:t>
                      </w:r>
                    </w:p>
                    <w:p w14:paraId="7C287E11" w14:textId="248F951F" w:rsidR="00EC58B9" w:rsidRDefault="00EC58B9" w:rsidP="00EC58B9">
                      <w:pPr>
                        <w:jc w:val="both"/>
                      </w:pPr>
                      <w:r w:rsidRPr="00F633A7">
                        <w:rPr>
                          <w:rFonts w:ascii="Arial" w:hAnsi="Arial" w:cs="Arial"/>
                          <w:sz w:val="22"/>
                          <w:szCs w:val="22"/>
                        </w:rPr>
                        <w:t>Pupils in a Unit spend the majority of their time there, only attending mainstream classes for a few lessons, such as PE, for assembly or for lunch. Pupils in both settings are on the roll of the mainstream school. In practice the difference between SRP and a Unit is often less defined so that careful briefing at the earliest stage is essential to ensure that a suitable range of spaces is provided. In both SRP and Units the facilities are additional to those normally provided in a mainstream school to support special needs, such as a SEN resource room</w:t>
                      </w:r>
                    </w:p>
                  </w:txbxContent>
                </v:textbox>
                <w10:wrap type="square" anchorx="margin"/>
              </v:shape>
            </w:pict>
          </mc:Fallback>
        </mc:AlternateContent>
      </w:r>
    </w:p>
    <w:p w14:paraId="62061F37" w14:textId="235334F9" w:rsidR="00EC58B9" w:rsidRPr="00DE7C90" w:rsidRDefault="00EC58B9" w:rsidP="00DE7C90">
      <w:pPr>
        <w:pStyle w:val="NormalWeb"/>
        <w:spacing w:before="0" w:beforeAutospacing="0" w:after="0" w:line="276" w:lineRule="auto"/>
        <w:rPr>
          <w:rFonts w:ascii="Arial" w:hAnsi="Arial" w:cs="Arial"/>
          <w:color w:val="auto"/>
          <w:shd w:val="clear" w:color="auto" w:fill="FFFFFF"/>
          <w:lang w:val="en"/>
        </w:rPr>
      </w:pPr>
    </w:p>
    <w:tbl>
      <w:tblPr>
        <w:tblStyle w:val="TableGrid"/>
        <w:tblpPr w:leftFromText="180" w:rightFromText="180" w:vertAnchor="text" w:horzAnchor="margin" w:tblpY="-119"/>
        <w:tblW w:w="0" w:type="auto"/>
        <w:tblLook w:val="04A0" w:firstRow="1" w:lastRow="0" w:firstColumn="1" w:lastColumn="0" w:noHBand="0" w:noVBand="1"/>
      </w:tblPr>
      <w:tblGrid>
        <w:gridCol w:w="5363"/>
        <w:gridCol w:w="5093"/>
      </w:tblGrid>
      <w:tr w:rsidR="00262A24" w:rsidRPr="00DE7C90" w14:paraId="72A87FAF" w14:textId="77777777" w:rsidTr="003143BA">
        <w:trPr>
          <w:trHeight w:val="407"/>
        </w:trPr>
        <w:tc>
          <w:tcPr>
            <w:tcW w:w="0" w:type="auto"/>
            <w:shd w:val="clear" w:color="auto" w:fill="D9D9D9" w:themeFill="background1" w:themeFillShade="D9"/>
          </w:tcPr>
          <w:p w14:paraId="25D05C9A" w14:textId="060946E6" w:rsidR="00262A24" w:rsidRPr="00DE7C90" w:rsidRDefault="00262A24" w:rsidP="00DE7C90">
            <w:pPr>
              <w:spacing w:line="276" w:lineRule="auto"/>
              <w:jc w:val="left"/>
              <w:rPr>
                <w:rFonts w:ascii="Arial" w:hAnsi="Arial" w:cs="Arial"/>
                <w:b/>
                <w:sz w:val="24"/>
                <w:szCs w:val="24"/>
              </w:rPr>
            </w:pPr>
            <w:r w:rsidRPr="00DE7C90">
              <w:rPr>
                <w:rFonts w:ascii="Arial" w:hAnsi="Arial" w:cs="Arial"/>
                <w:b/>
                <w:sz w:val="24"/>
                <w:szCs w:val="24"/>
              </w:rPr>
              <w:t xml:space="preserve">What a </w:t>
            </w:r>
            <w:r w:rsidR="00F36FB3">
              <w:rPr>
                <w:rFonts w:ascii="Arial" w:hAnsi="Arial" w:cs="Arial"/>
                <w:b/>
                <w:sz w:val="24"/>
                <w:szCs w:val="24"/>
              </w:rPr>
              <w:t>Specialist Base</w:t>
            </w:r>
            <w:r w:rsidRPr="00DE7C90">
              <w:rPr>
                <w:rFonts w:ascii="Arial" w:hAnsi="Arial" w:cs="Arial"/>
                <w:b/>
                <w:sz w:val="24"/>
                <w:szCs w:val="24"/>
              </w:rPr>
              <w:t xml:space="preserve"> is </w:t>
            </w:r>
          </w:p>
        </w:tc>
        <w:tc>
          <w:tcPr>
            <w:tcW w:w="0" w:type="auto"/>
            <w:shd w:val="clear" w:color="auto" w:fill="D9D9D9" w:themeFill="background1" w:themeFillShade="D9"/>
          </w:tcPr>
          <w:p w14:paraId="457D4AB9" w14:textId="490D5629" w:rsidR="00262A24" w:rsidRPr="00DE7C90" w:rsidRDefault="00262A24" w:rsidP="00DE7C90">
            <w:pPr>
              <w:spacing w:line="276" w:lineRule="auto"/>
              <w:jc w:val="left"/>
              <w:rPr>
                <w:rFonts w:ascii="Arial" w:hAnsi="Arial" w:cs="Arial"/>
                <w:b/>
                <w:sz w:val="24"/>
                <w:szCs w:val="24"/>
              </w:rPr>
            </w:pPr>
            <w:r w:rsidRPr="00DE7C90">
              <w:rPr>
                <w:rFonts w:ascii="Arial" w:hAnsi="Arial" w:cs="Arial"/>
                <w:b/>
                <w:sz w:val="24"/>
                <w:szCs w:val="24"/>
              </w:rPr>
              <w:t xml:space="preserve">What a </w:t>
            </w:r>
            <w:r w:rsidR="00F36FB3">
              <w:rPr>
                <w:rFonts w:ascii="Arial" w:hAnsi="Arial" w:cs="Arial"/>
                <w:b/>
                <w:sz w:val="24"/>
                <w:szCs w:val="24"/>
              </w:rPr>
              <w:t>Specialist Base</w:t>
            </w:r>
            <w:r w:rsidRPr="00DE7C90">
              <w:rPr>
                <w:rFonts w:ascii="Arial" w:hAnsi="Arial" w:cs="Arial"/>
                <w:b/>
                <w:sz w:val="24"/>
                <w:szCs w:val="24"/>
              </w:rPr>
              <w:t xml:space="preserve"> is </w:t>
            </w:r>
            <w:r w:rsidRPr="00DE7C90">
              <w:rPr>
                <w:rFonts w:ascii="Arial" w:hAnsi="Arial" w:cs="Arial"/>
                <w:b/>
                <w:sz w:val="24"/>
                <w:szCs w:val="24"/>
                <w:u w:val="single"/>
              </w:rPr>
              <w:t xml:space="preserve">not </w:t>
            </w:r>
          </w:p>
        </w:tc>
      </w:tr>
      <w:tr w:rsidR="00262A24" w:rsidRPr="00DE7C90" w14:paraId="3EABA048" w14:textId="77777777" w:rsidTr="003143BA">
        <w:trPr>
          <w:trHeight w:val="2400"/>
        </w:trPr>
        <w:tc>
          <w:tcPr>
            <w:tcW w:w="0" w:type="auto"/>
          </w:tcPr>
          <w:p w14:paraId="45374CAB" w14:textId="77777777" w:rsidR="00262A24" w:rsidRPr="00DE7C90" w:rsidRDefault="00262A24" w:rsidP="00DE7C90">
            <w:pPr>
              <w:spacing w:line="276" w:lineRule="auto"/>
              <w:jc w:val="left"/>
              <w:rPr>
                <w:rFonts w:ascii="Arial" w:hAnsi="Arial" w:cs="Arial"/>
                <w:b/>
                <w:sz w:val="24"/>
                <w:szCs w:val="24"/>
              </w:rPr>
            </w:pPr>
            <w:r w:rsidRPr="00DE7C90">
              <w:rPr>
                <w:rFonts w:ascii="Arial" w:hAnsi="Arial" w:cs="Arial"/>
                <w:b/>
                <w:sz w:val="24"/>
                <w:szCs w:val="24"/>
              </w:rPr>
              <w:t xml:space="preserve">Specialist teaching and learning provision </w:t>
            </w:r>
          </w:p>
          <w:p w14:paraId="75850BC4" w14:textId="77777777" w:rsidR="00262A24" w:rsidRPr="00DE7C90" w:rsidRDefault="00262A24" w:rsidP="00DE7C90">
            <w:pPr>
              <w:spacing w:line="276" w:lineRule="auto"/>
              <w:jc w:val="left"/>
              <w:rPr>
                <w:rFonts w:ascii="Arial" w:hAnsi="Arial" w:cs="Arial"/>
                <w:sz w:val="24"/>
                <w:szCs w:val="24"/>
              </w:rPr>
            </w:pPr>
            <w:r w:rsidRPr="00DE7C90">
              <w:rPr>
                <w:rFonts w:ascii="Arial" w:hAnsi="Arial" w:cs="Arial"/>
                <w:sz w:val="24"/>
                <w:szCs w:val="24"/>
              </w:rPr>
              <w:t xml:space="preserve">This is a dedicated space to meet a specific need for children and may include sensory experiences </w:t>
            </w:r>
          </w:p>
          <w:p w14:paraId="0C2161A1" w14:textId="77777777" w:rsidR="00262A24" w:rsidRPr="00DE7C90" w:rsidRDefault="00262A24" w:rsidP="00DE7C90">
            <w:pPr>
              <w:spacing w:line="276" w:lineRule="auto"/>
              <w:jc w:val="left"/>
              <w:rPr>
                <w:rFonts w:ascii="Arial" w:hAnsi="Arial" w:cs="Arial"/>
                <w:sz w:val="24"/>
                <w:szCs w:val="24"/>
              </w:rPr>
            </w:pPr>
            <w:r w:rsidRPr="00DE7C90">
              <w:rPr>
                <w:rFonts w:ascii="Arial" w:hAnsi="Arial" w:cs="Arial"/>
                <w:sz w:val="24"/>
                <w:szCs w:val="24"/>
              </w:rPr>
              <w:t>Children will access bespoke intervention to support Social Communication and Behaviours for learning to enable them to access mainstream lessons and the school’s wider community</w:t>
            </w:r>
          </w:p>
        </w:tc>
        <w:tc>
          <w:tcPr>
            <w:tcW w:w="0" w:type="auto"/>
          </w:tcPr>
          <w:p w14:paraId="77AB280A" w14:textId="77777777" w:rsidR="00262A24" w:rsidRPr="00DE7C90" w:rsidRDefault="00262A24" w:rsidP="00DE7C90">
            <w:pPr>
              <w:spacing w:line="276" w:lineRule="auto"/>
              <w:jc w:val="left"/>
              <w:rPr>
                <w:rFonts w:ascii="Arial" w:hAnsi="Arial" w:cs="Arial"/>
                <w:b/>
                <w:sz w:val="24"/>
                <w:szCs w:val="24"/>
              </w:rPr>
            </w:pPr>
            <w:r w:rsidRPr="00DE7C90">
              <w:rPr>
                <w:rFonts w:ascii="Arial" w:hAnsi="Arial" w:cs="Arial"/>
                <w:b/>
                <w:sz w:val="24"/>
                <w:szCs w:val="24"/>
              </w:rPr>
              <w:t>Facility for whole school use</w:t>
            </w:r>
          </w:p>
          <w:p w14:paraId="481D92F2" w14:textId="1711A4B2" w:rsidR="00262A24" w:rsidRPr="00DE7C90" w:rsidRDefault="00262A24" w:rsidP="00DE7C90">
            <w:pPr>
              <w:spacing w:line="276" w:lineRule="auto"/>
              <w:jc w:val="left"/>
              <w:rPr>
                <w:rFonts w:ascii="Arial" w:hAnsi="Arial" w:cs="Arial"/>
                <w:sz w:val="24"/>
                <w:szCs w:val="24"/>
              </w:rPr>
            </w:pPr>
            <w:r w:rsidRPr="00DE7C90">
              <w:rPr>
                <w:rFonts w:ascii="Arial" w:hAnsi="Arial" w:cs="Arial"/>
                <w:sz w:val="24"/>
                <w:szCs w:val="24"/>
              </w:rPr>
              <w:t xml:space="preserve">There may be an opportunity for other children in the school to use the provision’s facilities, but this would need to be arranged with the school </w:t>
            </w:r>
            <w:proofErr w:type="spellStart"/>
            <w:r w:rsidRPr="00DE7C90">
              <w:rPr>
                <w:rFonts w:ascii="Arial" w:hAnsi="Arial" w:cs="Arial"/>
                <w:sz w:val="24"/>
                <w:szCs w:val="24"/>
              </w:rPr>
              <w:t>Senco</w:t>
            </w:r>
            <w:proofErr w:type="spellEnd"/>
            <w:r w:rsidRPr="00DE7C90">
              <w:rPr>
                <w:rFonts w:ascii="Arial" w:hAnsi="Arial" w:cs="Arial"/>
                <w:sz w:val="24"/>
                <w:szCs w:val="24"/>
              </w:rPr>
              <w:t xml:space="preserve"> and Teacher in charge of the </w:t>
            </w:r>
            <w:r w:rsidR="001D263F">
              <w:rPr>
                <w:rFonts w:ascii="Arial" w:hAnsi="Arial" w:cs="Arial"/>
                <w:sz w:val="24"/>
                <w:szCs w:val="24"/>
              </w:rPr>
              <w:t>SB</w:t>
            </w:r>
            <w:r w:rsidRPr="00DE7C90">
              <w:rPr>
                <w:rFonts w:ascii="Arial" w:hAnsi="Arial" w:cs="Arial"/>
                <w:sz w:val="24"/>
                <w:szCs w:val="24"/>
              </w:rPr>
              <w:t xml:space="preserve">. </w:t>
            </w:r>
          </w:p>
          <w:p w14:paraId="7C2BFD91" w14:textId="22FC678F" w:rsidR="00262A24" w:rsidRPr="00DE7C90" w:rsidRDefault="00262A24" w:rsidP="00DE7C90">
            <w:pPr>
              <w:spacing w:line="276" w:lineRule="auto"/>
              <w:jc w:val="left"/>
              <w:rPr>
                <w:rFonts w:ascii="Arial" w:hAnsi="Arial" w:cs="Arial"/>
                <w:sz w:val="24"/>
                <w:szCs w:val="24"/>
              </w:rPr>
            </w:pPr>
            <w:r w:rsidRPr="00DE7C90">
              <w:rPr>
                <w:rFonts w:ascii="Arial" w:hAnsi="Arial" w:cs="Arial"/>
                <w:sz w:val="24"/>
                <w:szCs w:val="24"/>
              </w:rPr>
              <w:t xml:space="preserve">Places need to be allocated by the LA SEND panel  </w:t>
            </w:r>
          </w:p>
        </w:tc>
      </w:tr>
      <w:tr w:rsidR="00262A24" w:rsidRPr="00DE7C90" w14:paraId="1C20438F" w14:textId="77777777" w:rsidTr="003143BA">
        <w:trPr>
          <w:trHeight w:val="3165"/>
        </w:trPr>
        <w:tc>
          <w:tcPr>
            <w:tcW w:w="0" w:type="auto"/>
          </w:tcPr>
          <w:p w14:paraId="5930C6B1" w14:textId="77777777" w:rsidR="00262A24" w:rsidRPr="00DE7C90" w:rsidRDefault="00262A24" w:rsidP="00DE7C90">
            <w:pPr>
              <w:spacing w:line="276" w:lineRule="auto"/>
              <w:jc w:val="left"/>
              <w:rPr>
                <w:rFonts w:ascii="Arial" w:hAnsi="Arial" w:cs="Arial"/>
                <w:b/>
                <w:sz w:val="24"/>
                <w:szCs w:val="24"/>
              </w:rPr>
            </w:pPr>
            <w:r w:rsidRPr="00DE7C90">
              <w:rPr>
                <w:rFonts w:ascii="Arial" w:hAnsi="Arial" w:cs="Arial"/>
                <w:b/>
                <w:sz w:val="24"/>
                <w:szCs w:val="24"/>
              </w:rPr>
              <w:t xml:space="preserve">Integral part of the school offer </w:t>
            </w:r>
          </w:p>
          <w:p w14:paraId="3F435AA7" w14:textId="334DCC07" w:rsidR="00262A24" w:rsidRPr="00DE7C90" w:rsidRDefault="00262A24" w:rsidP="00DE7C90">
            <w:pPr>
              <w:spacing w:line="276" w:lineRule="auto"/>
              <w:jc w:val="left"/>
              <w:rPr>
                <w:rFonts w:ascii="Arial" w:hAnsi="Arial" w:cs="Arial"/>
                <w:sz w:val="24"/>
                <w:szCs w:val="24"/>
              </w:rPr>
            </w:pPr>
            <w:r w:rsidRPr="00DE7C90">
              <w:rPr>
                <w:rFonts w:ascii="Arial" w:hAnsi="Arial" w:cs="Arial"/>
                <w:sz w:val="24"/>
                <w:szCs w:val="24"/>
              </w:rPr>
              <w:t xml:space="preserve">Staff and pupils of the </w:t>
            </w:r>
            <w:r w:rsidR="001D263F">
              <w:rPr>
                <w:rFonts w:ascii="Arial" w:hAnsi="Arial" w:cs="Arial"/>
                <w:sz w:val="24"/>
                <w:szCs w:val="24"/>
              </w:rPr>
              <w:t>SB</w:t>
            </w:r>
            <w:r w:rsidRPr="00DE7C90">
              <w:rPr>
                <w:rFonts w:ascii="Arial" w:hAnsi="Arial" w:cs="Arial"/>
                <w:sz w:val="24"/>
                <w:szCs w:val="24"/>
              </w:rPr>
              <w:t xml:space="preserve"> are fully integrated throughout the school. Pupils accessing the </w:t>
            </w:r>
            <w:r w:rsidR="001D263F">
              <w:rPr>
                <w:rFonts w:ascii="Arial" w:hAnsi="Arial" w:cs="Arial"/>
                <w:sz w:val="24"/>
                <w:szCs w:val="24"/>
              </w:rPr>
              <w:t>SB</w:t>
            </w:r>
            <w:r w:rsidRPr="00DE7C90">
              <w:rPr>
                <w:rFonts w:ascii="Arial" w:hAnsi="Arial" w:cs="Arial"/>
                <w:sz w:val="24"/>
                <w:szCs w:val="24"/>
              </w:rPr>
              <w:t xml:space="preserve"> are on roll of the school. </w:t>
            </w:r>
          </w:p>
          <w:p w14:paraId="15F99728" w14:textId="69E947B0" w:rsidR="00262A24" w:rsidRPr="00DE7C90" w:rsidRDefault="00262A24" w:rsidP="00DE7C90">
            <w:pPr>
              <w:spacing w:line="276" w:lineRule="auto"/>
              <w:jc w:val="left"/>
              <w:rPr>
                <w:rFonts w:ascii="Arial" w:hAnsi="Arial" w:cs="Arial"/>
                <w:sz w:val="24"/>
                <w:szCs w:val="24"/>
              </w:rPr>
            </w:pPr>
            <w:r w:rsidRPr="00DE7C90">
              <w:rPr>
                <w:rFonts w:ascii="Arial" w:hAnsi="Arial" w:cs="Arial"/>
                <w:sz w:val="24"/>
                <w:szCs w:val="24"/>
              </w:rPr>
              <w:t xml:space="preserve">The school is accountable and responsible for the monitoring of progress and achievement of the pupils in the </w:t>
            </w:r>
            <w:r w:rsidR="001D263F">
              <w:rPr>
                <w:rFonts w:ascii="Arial" w:hAnsi="Arial" w:cs="Arial"/>
                <w:sz w:val="24"/>
                <w:szCs w:val="24"/>
              </w:rPr>
              <w:t>SB</w:t>
            </w:r>
            <w:r w:rsidRPr="00DE7C90">
              <w:rPr>
                <w:rFonts w:ascii="Arial" w:hAnsi="Arial" w:cs="Arial"/>
                <w:sz w:val="24"/>
                <w:szCs w:val="24"/>
              </w:rPr>
              <w:t xml:space="preserve"> </w:t>
            </w:r>
          </w:p>
          <w:p w14:paraId="23288EE2" w14:textId="272EC40D" w:rsidR="00262A24" w:rsidRPr="00DE7C90" w:rsidRDefault="00262A24" w:rsidP="00DE7C90">
            <w:pPr>
              <w:spacing w:line="276" w:lineRule="auto"/>
              <w:jc w:val="left"/>
              <w:rPr>
                <w:rFonts w:ascii="Arial" w:hAnsi="Arial" w:cs="Arial"/>
                <w:sz w:val="24"/>
                <w:szCs w:val="24"/>
              </w:rPr>
            </w:pPr>
            <w:r w:rsidRPr="00DE7C90">
              <w:rPr>
                <w:rFonts w:ascii="Arial" w:hAnsi="Arial" w:cs="Arial"/>
                <w:sz w:val="24"/>
                <w:szCs w:val="24"/>
              </w:rPr>
              <w:t xml:space="preserve">Pupils will be able to access some or </w:t>
            </w:r>
            <w:proofErr w:type="gramStart"/>
            <w:r w:rsidRPr="00DE7C90">
              <w:rPr>
                <w:rFonts w:ascii="Arial" w:hAnsi="Arial" w:cs="Arial"/>
                <w:sz w:val="24"/>
                <w:szCs w:val="24"/>
              </w:rPr>
              <w:t>all of</w:t>
            </w:r>
            <w:proofErr w:type="gramEnd"/>
            <w:r w:rsidRPr="00DE7C90">
              <w:rPr>
                <w:rFonts w:ascii="Arial" w:hAnsi="Arial" w:cs="Arial"/>
                <w:sz w:val="24"/>
                <w:szCs w:val="24"/>
              </w:rPr>
              <w:t xml:space="preserve"> the school day within the mainstream classes with the appropriate support from </w:t>
            </w:r>
            <w:r w:rsidR="001D263F">
              <w:rPr>
                <w:rFonts w:ascii="Arial" w:hAnsi="Arial" w:cs="Arial"/>
                <w:sz w:val="24"/>
                <w:szCs w:val="24"/>
              </w:rPr>
              <w:t>SB</w:t>
            </w:r>
            <w:r w:rsidRPr="00DE7C90">
              <w:rPr>
                <w:rFonts w:ascii="Arial" w:hAnsi="Arial" w:cs="Arial"/>
                <w:sz w:val="24"/>
                <w:szCs w:val="24"/>
              </w:rPr>
              <w:t xml:space="preserve"> staff.</w:t>
            </w:r>
          </w:p>
        </w:tc>
        <w:tc>
          <w:tcPr>
            <w:tcW w:w="0" w:type="auto"/>
          </w:tcPr>
          <w:p w14:paraId="65FE342A" w14:textId="77777777" w:rsidR="00262A24" w:rsidRPr="00DE7C90" w:rsidRDefault="00262A24" w:rsidP="00DE7C90">
            <w:pPr>
              <w:spacing w:line="276" w:lineRule="auto"/>
              <w:jc w:val="left"/>
              <w:rPr>
                <w:rFonts w:ascii="Arial" w:hAnsi="Arial" w:cs="Arial"/>
                <w:b/>
                <w:sz w:val="24"/>
                <w:szCs w:val="24"/>
              </w:rPr>
            </w:pPr>
            <w:r w:rsidRPr="00DE7C90">
              <w:rPr>
                <w:rFonts w:ascii="Arial" w:hAnsi="Arial" w:cs="Arial"/>
                <w:b/>
                <w:sz w:val="24"/>
                <w:szCs w:val="24"/>
              </w:rPr>
              <w:t>Separate unit to the school</w:t>
            </w:r>
          </w:p>
          <w:p w14:paraId="642414B5" w14:textId="77777777" w:rsidR="00262A24" w:rsidRPr="00DE7C90" w:rsidRDefault="00262A24" w:rsidP="00DE7C90">
            <w:pPr>
              <w:spacing w:line="276" w:lineRule="auto"/>
              <w:jc w:val="left"/>
              <w:rPr>
                <w:rFonts w:ascii="Arial" w:hAnsi="Arial" w:cs="Arial"/>
                <w:sz w:val="24"/>
                <w:szCs w:val="24"/>
              </w:rPr>
            </w:pPr>
            <w:r w:rsidRPr="00DE7C90">
              <w:rPr>
                <w:rFonts w:ascii="Arial" w:hAnsi="Arial" w:cs="Arial"/>
                <w:sz w:val="24"/>
                <w:szCs w:val="24"/>
              </w:rPr>
              <w:t>The children are not separate to the mainstream school and should have the same opportunities and full curriculum offer as all children on roll of the school are entitled to.</w:t>
            </w:r>
          </w:p>
          <w:p w14:paraId="573B61B5" w14:textId="77777777" w:rsidR="00262A24" w:rsidRPr="00DE7C90" w:rsidRDefault="00262A24" w:rsidP="00DE7C90">
            <w:pPr>
              <w:spacing w:line="276" w:lineRule="auto"/>
              <w:jc w:val="left"/>
              <w:rPr>
                <w:rFonts w:ascii="Arial" w:hAnsi="Arial" w:cs="Arial"/>
                <w:sz w:val="24"/>
                <w:szCs w:val="24"/>
              </w:rPr>
            </w:pPr>
          </w:p>
        </w:tc>
      </w:tr>
    </w:tbl>
    <w:p w14:paraId="5E185372" w14:textId="1F2A3BF3" w:rsidR="00E65339" w:rsidRPr="00DE7C90" w:rsidRDefault="00E65339" w:rsidP="00DE7C90">
      <w:pPr>
        <w:spacing w:line="276" w:lineRule="auto"/>
        <w:jc w:val="both"/>
        <w:rPr>
          <w:rFonts w:ascii="Arial" w:hAnsi="Arial" w:cs="Arial"/>
          <w:b/>
        </w:rPr>
      </w:pPr>
      <w:r w:rsidRPr="00DE7C90">
        <w:rPr>
          <w:rFonts w:ascii="Arial" w:hAnsi="Arial" w:cs="Arial"/>
          <w:b/>
        </w:rPr>
        <w:t xml:space="preserve">How are children allocated a place in a </w:t>
      </w:r>
      <w:r w:rsidR="00F36FB3">
        <w:rPr>
          <w:rFonts w:ascii="Arial" w:hAnsi="Arial" w:cs="Arial"/>
          <w:b/>
        </w:rPr>
        <w:t>Specialist Base</w:t>
      </w:r>
      <w:r w:rsidRPr="00DE7C90">
        <w:rPr>
          <w:rFonts w:ascii="Arial" w:hAnsi="Arial" w:cs="Arial"/>
          <w:b/>
        </w:rPr>
        <w:t>?</w:t>
      </w:r>
    </w:p>
    <w:p w14:paraId="66462D1B" w14:textId="7090BF16" w:rsidR="00E65339" w:rsidRPr="00DE7C90" w:rsidRDefault="00E65339" w:rsidP="00DE7C90">
      <w:pPr>
        <w:spacing w:line="276" w:lineRule="auto"/>
        <w:jc w:val="both"/>
        <w:rPr>
          <w:rFonts w:ascii="Arial" w:hAnsi="Arial" w:cs="Arial"/>
        </w:rPr>
      </w:pPr>
      <w:r w:rsidRPr="00DE7C90">
        <w:rPr>
          <w:rFonts w:ascii="Arial" w:hAnsi="Arial" w:cs="Arial"/>
        </w:rPr>
        <w:t xml:space="preserve">Children with an EHCP are allocated a place in a </w:t>
      </w:r>
      <w:r w:rsidR="00F36FB3">
        <w:rPr>
          <w:rFonts w:ascii="Arial" w:hAnsi="Arial" w:cs="Arial"/>
        </w:rPr>
        <w:t>Specialist Base</w:t>
      </w:r>
      <w:r w:rsidRPr="00DE7C90">
        <w:rPr>
          <w:rFonts w:ascii="Arial" w:hAnsi="Arial" w:cs="Arial"/>
        </w:rPr>
        <w:t xml:space="preserve"> by a Local Authority central panel and in consultation with the host school. Children within the host school cannot be allocated a place without going through this process first. </w:t>
      </w:r>
    </w:p>
    <w:p w14:paraId="2D3D45D8" w14:textId="25060AB7" w:rsidR="00E65339" w:rsidRPr="00DE7C90" w:rsidRDefault="00E65339" w:rsidP="00DE7C90">
      <w:pPr>
        <w:spacing w:line="276" w:lineRule="auto"/>
        <w:jc w:val="both"/>
        <w:rPr>
          <w:rFonts w:ascii="Arial" w:hAnsi="Arial" w:cs="Arial"/>
        </w:rPr>
      </w:pPr>
      <w:r w:rsidRPr="00DE7C90">
        <w:rPr>
          <w:rFonts w:ascii="Arial" w:hAnsi="Arial" w:cs="Arial"/>
        </w:rPr>
        <w:lastRenderedPageBreak/>
        <w:t xml:space="preserve">Each </w:t>
      </w:r>
      <w:r w:rsidR="001D263F">
        <w:rPr>
          <w:rFonts w:ascii="Arial" w:hAnsi="Arial" w:cs="Arial"/>
        </w:rPr>
        <w:t>SB</w:t>
      </w:r>
      <w:r w:rsidRPr="00DE7C90">
        <w:rPr>
          <w:rFonts w:ascii="Arial" w:hAnsi="Arial" w:cs="Arial"/>
        </w:rPr>
        <w:t>, whether Local Authority or School Led will have a service level agreement which sets out the agreed terms and conditions of the provision and is reviewed annually. (</w:t>
      </w:r>
      <w:r w:rsidRPr="000A7792">
        <w:rPr>
          <w:rFonts w:ascii="Arial" w:hAnsi="Arial" w:cs="Arial"/>
        </w:rPr>
        <w:t xml:space="preserve">See template in appendix </w:t>
      </w:r>
      <w:r w:rsidR="000A7792" w:rsidRPr="000A7792">
        <w:rPr>
          <w:rFonts w:ascii="Arial" w:hAnsi="Arial" w:cs="Arial"/>
        </w:rPr>
        <w:t>2</w:t>
      </w:r>
      <w:r w:rsidRPr="000A7792">
        <w:rPr>
          <w:rFonts w:ascii="Arial" w:hAnsi="Arial" w:cs="Arial"/>
        </w:rPr>
        <w:t>-this will be tailored to the specific host school</w:t>
      </w:r>
      <w:r w:rsidRPr="00DE7C90">
        <w:rPr>
          <w:rFonts w:ascii="Arial" w:hAnsi="Arial" w:cs="Arial"/>
        </w:rPr>
        <w:t>)</w:t>
      </w:r>
    </w:p>
    <w:p w14:paraId="733A99A5" w14:textId="1772EB0F" w:rsidR="00E65339" w:rsidRPr="00DE7C90" w:rsidRDefault="00E65339" w:rsidP="00DE7C90">
      <w:pPr>
        <w:spacing w:line="276" w:lineRule="auto"/>
        <w:rPr>
          <w:rFonts w:ascii="Arial" w:hAnsi="Arial" w:cs="Arial"/>
          <w:b/>
        </w:rPr>
      </w:pPr>
      <w:r w:rsidRPr="00DE7C90">
        <w:rPr>
          <w:rFonts w:ascii="Arial" w:hAnsi="Arial" w:cs="Arial"/>
          <w:b/>
        </w:rPr>
        <w:t xml:space="preserve">Establishing a </w:t>
      </w:r>
      <w:r w:rsidR="00F36FB3">
        <w:rPr>
          <w:rFonts w:ascii="Arial" w:hAnsi="Arial" w:cs="Arial"/>
          <w:b/>
        </w:rPr>
        <w:t>Specialist Base</w:t>
      </w:r>
      <w:r w:rsidRPr="00DE7C90">
        <w:rPr>
          <w:rFonts w:ascii="Arial" w:hAnsi="Arial" w:cs="Arial"/>
          <w:b/>
        </w:rPr>
        <w:t xml:space="preserve"> </w:t>
      </w:r>
    </w:p>
    <w:p w14:paraId="2A253E23" w14:textId="6D58C4D3" w:rsidR="00E65339" w:rsidRPr="00DE7C90" w:rsidRDefault="00952D49" w:rsidP="00DE7C90">
      <w:pPr>
        <w:spacing w:line="276" w:lineRule="auto"/>
        <w:rPr>
          <w:rFonts w:ascii="Arial" w:hAnsi="Arial" w:cs="Arial"/>
        </w:rPr>
      </w:pPr>
      <w:r w:rsidRPr="000A7792">
        <w:rPr>
          <w:rFonts w:ascii="Arial" w:hAnsi="Arial" w:cs="Arial"/>
        </w:rPr>
        <w:t xml:space="preserve">When assessment shows there is a demand for additional </w:t>
      </w:r>
      <w:r w:rsidR="001D263F">
        <w:rPr>
          <w:rFonts w:ascii="Arial" w:hAnsi="Arial" w:cs="Arial"/>
        </w:rPr>
        <w:t>SB</w:t>
      </w:r>
      <w:r w:rsidRPr="000A7792">
        <w:rPr>
          <w:rFonts w:ascii="Arial" w:hAnsi="Arial" w:cs="Arial"/>
        </w:rPr>
        <w:t xml:space="preserve"> places,</w:t>
      </w:r>
      <w:r>
        <w:rPr>
          <w:rFonts w:ascii="Arial" w:hAnsi="Arial" w:cs="Arial"/>
        </w:rPr>
        <w:t xml:space="preserve"> </w:t>
      </w:r>
      <w:r w:rsidR="00E65339" w:rsidRPr="00DE7C90">
        <w:rPr>
          <w:rFonts w:ascii="Arial" w:hAnsi="Arial" w:cs="Arial"/>
        </w:rPr>
        <w:t xml:space="preserve">The Sufficiency Team will run an expression of interest process, giving schools and Trusts the opportunity to apply to either establish a new or increase an existing </w:t>
      </w:r>
      <w:r w:rsidR="00F36FB3">
        <w:rPr>
          <w:rFonts w:ascii="Arial" w:hAnsi="Arial" w:cs="Arial"/>
        </w:rPr>
        <w:t>Specialist Base</w:t>
      </w:r>
      <w:r w:rsidR="00E65339" w:rsidRPr="00DE7C90">
        <w:rPr>
          <w:rFonts w:ascii="Arial" w:hAnsi="Arial" w:cs="Arial"/>
        </w:rPr>
        <w:t>.</w:t>
      </w:r>
    </w:p>
    <w:p w14:paraId="71CD8D78" w14:textId="763F225E" w:rsidR="00E65339" w:rsidRPr="00DE7C90" w:rsidRDefault="00E65339" w:rsidP="00DE7C90">
      <w:pPr>
        <w:spacing w:line="276" w:lineRule="auto"/>
        <w:rPr>
          <w:rFonts w:ascii="Arial" w:hAnsi="Arial" w:cs="Arial"/>
        </w:rPr>
      </w:pPr>
      <w:r w:rsidRPr="00DE7C90">
        <w:rPr>
          <w:rFonts w:ascii="Arial" w:hAnsi="Arial" w:cs="Arial"/>
        </w:rPr>
        <w:t>An online application will ask the following questions:</w:t>
      </w:r>
    </w:p>
    <w:p w14:paraId="75B91CBE" w14:textId="61F34869" w:rsidR="00E65339" w:rsidRPr="00DE7C90" w:rsidRDefault="00E65339" w:rsidP="00DE7C90">
      <w:pPr>
        <w:pStyle w:val="ListParagraph"/>
        <w:numPr>
          <w:ilvl w:val="0"/>
          <w:numId w:val="4"/>
        </w:numPr>
        <w:spacing w:line="276" w:lineRule="auto"/>
        <w:rPr>
          <w:rFonts w:ascii="Arial" w:hAnsi="Arial" w:cs="Arial"/>
        </w:rPr>
      </w:pPr>
      <w:r w:rsidRPr="00DE7C90">
        <w:rPr>
          <w:rFonts w:ascii="Arial" w:hAnsi="Arial" w:cs="Arial"/>
        </w:rPr>
        <w:t xml:space="preserve">How many </w:t>
      </w:r>
      <w:r w:rsidR="001D263F">
        <w:rPr>
          <w:rFonts w:ascii="Arial" w:hAnsi="Arial" w:cs="Arial"/>
        </w:rPr>
        <w:t>SB</w:t>
      </w:r>
      <w:r w:rsidRPr="00DE7C90">
        <w:rPr>
          <w:rFonts w:ascii="Arial" w:hAnsi="Arial" w:cs="Arial"/>
        </w:rPr>
        <w:t xml:space="preserve"> places are you looking to create (either by establishing a new or expanding an existing </w:t>
      </w:r>
      <w:r w:rsidR="001D263F">
        <w:rPr>
          <w:rFonts w:ascii="Arial" w:hAnsi="Arial" w:cs="Arial"/>
        </w:rPr>
        <w:t>SB</w:t>
      </w:r>
      <w:r w:rsidRPr="00DE7C90">
        <w:rPr>
          <w:rFonts w:ascii="Arial" w:hAnsi="Arial" w:cs="Arial"/>
        </w:rPr>
        <w:t>)?</w:t>
      </w:r>
    </w:p>
    <w:p w14:paraId="59909172" w14:textId="711D245A" w:rsidR="00E65339" w:rsidRPr="00DE7C90" w:rsidRDefault="00E65339" w:rsidP="00DE7C90">
      <w:pPr>
        <w:pStyle w:val="ListParagraph"/>
        <w:numPr>
          <w:ilvl w:val="0"/>
          <w:numId w:val="4"/>
        </w:numPr>
        <w:spacing w:line="276" w:lineRule="auto"/>
        <w:rPr>
          <w:rFonts w:ascii="Arial" w:hAnsi="Arial" w:cs="Arial"/>
        </w:rPr>
      </w:pPr>
      <w:r w:rsidRPr="00DE7C90">
        <w:rPr>
          <w:rFonts w:ascii="Arial" w:hAnsi="Arial" w:cs="Arial"/>
        </w:rPr>
        <w:t xml:space="preserve">Which areas of need are you interested in establishing/expanding an </w:t>
      </w:r>
      <w:r w:rsidR="001D263F">
        <w:rPr>
          <w:rFonts w:ascii="Arial" w:hAnsi="Arial" w:cs="Arial"/>
        </w:rPr>
        <w:t>SB</w:t>
      </w:r>
      <w:r w:rsidRPr="00DE7C90">
        <w:rPr>
          <w:rFonts w:ascii="Arial" w:hAnsi="Arial" w:cs="Arial"/>
        </w:rPr>
        <w:t xml:space="preserve"> for?</w:t>
      </w:r>
    </w:p>
    <w:p w14:paraId="1A2895F6" w14:textId="0ED17A27" w:rsidR="00E65339" w:rsidRPr="00DE7C90" w:rsidRDefault="00E65339" w:rsidP="00DE7C90">
      <w:pPr>
        <w:pStyle w:val="ListParagraph"/>
        <w:numPr>
          <w:ilvl w:val="0"/>
          <w:numId w:val="4"/>
        </w:numPr>
        <w:spacing w:line="276" w:lineRule="auto"/>
        <w:rPr>
          <w:rFonts w:ascii="Arial" w:hAnsi="Arial" w:cs="Arial"/>
        </w:rPr>
      </w:pPr>
      <w:r w:rsidRPr="00DE7C90">
        <w:rPr>
          <w:rFonts w:ascii="Arial" w:hAnsi="Arial" w:cs="Arial"/>
        </w:rPr>
        <w:t>Do you wish to establish a new LA-led or /School-</w:t>
      </w:r>
      <w:r w:rsidR="00AF0D54" w:rsidRPr="00DE7C90">
        <w:rPr>
          <w:rFonts w:ascii="Arial" w:hAnsi="Arial" w:cs="Arial"/>
        </w:rPr>
        <w:t>l</w:t>
      </w:r>
      <w:r w:rsidRPr="00DE7C90">
        <w:rPr>
          <w:rFonts w:ascii="Arial" w:hAnsi="Arial" w:cs="Arial"/>
        </w:rPr>
        <w:t xml:space="preserve">ed </w:t>
      </w:r>
      <w:r w:rsidR="001D263F">
        <w:rPr>
          <w:rFonts w:ascii="Arial" w:hAnsi="Arial" w:cs="Arial"/>
        </w:rPr>
        <w:t>SB</w:t>
      </w:r>
      <w:r w:rsidR="00AF0D54" w:rsidRPr="00DE7C90">
        <w:rPr>
          <w:rFonts w:ascii="Arial" w:hAnsi="Arial" w:cs="Arial"/>
        </w:rPr>
        <w:t>?</w:t>
      </w:r>
    </w:p>
    <w:p w14:paraId="220DC627" w14:textId="5A37B5CD" w:rsidR="00E65339" w:rsidRPr="00DE7C90" w:rsidRDefault="00E65339" w:rsidP="00DE7C90">
      <w:pPr>
        <w:pStyle w:val="ListParagraph"/>
        <w:numPr>
          <w:ilvl w:val="0"/>
          <w:numId w:val="4"/>
        </w:numPr>
        <w:spacing w:line="276" w:lineRule="auto"/>
        <w:rPr>
          <w:rFonts w:ascii="Arial" w:hAnsi="Arial" w:cs="Arial"/>
        </w:rPr>
      </w:pPr>
      <w:r w:rsidRPr="00DE7C90">
        <w:rPr>
          <w:rFonts w:ascii="Arial" w:hAnsi="Arial" w:cs="Arial"/>
        </w:rPr>
        <w:t>What capacity, expertise or experience do you have within the school/trust to support this project?</w:t>
      </w:r>
    </w:p>
    <w:p w14:paraId="05777A19" w14:textId="6F3ACDCC" w:rsidR="00E65339" w:rsidRPr="00DE7C90" w:rsidRDefault="00E65339" w:rsidP="00DE7C90">
      <w:pPr>
        <w:spacing w:line="276" w:lineRule="auto"/>
        <w:rPr>
          <w:rFonts w:ascii="Arial" w:hAnsi="Arial" w:cs="Arial"/>
        </w:rPr>
      </w:pPr>
      <w:r w:rsidRPr="00DE7C90">
        <w:rPr>
          <w:rFonts w:ascii="Arial" w:hAnsi="Arial" w:cs="Arial"/>
        </w:rPr>
        <w:t>Th</w:t>
      </w:r>
      <w:r w:rsidR="00AF0D54" w:rsidRPr="00DE7C90">
        <w:rPr>
          <w:rFonts w:ascii="Arial" w:hAnsi="Arial" w:cs="Arial"/>
        </w:rPr>
        <w:t xml:space="preserve">e responses </w:t>
      </w:r>
      <w:r w:rsidRPr="00DE7C90">
        <w:rPr>
          <w:rFonts w:ascii="Arial" w:hAnsi="Arial" w:cs="Arial"/>
        </w:rPr>
        <w:t>will be assessed against the supply and demand in the area and the type of provision required.</w:t>
      </w:r>
    </w:p>
    <w:p w14:paraId="5393BFD6" w14:textId="609A888C" w:rsidR="00E65339" w:rsidRPr="00DE7C90" w:rsidRDefault="00E65339" w:rsidP="00DE7C90">
      <w:pPr>
        <w:spacing w:line="276" w:lineRule="auto"/>
        <w:rPr>
          <w:rFonts w:ascii="Arial" w:hAnsi="Arial" w:cs="Arial"/>
        </w:rPr>
      </w:pPr>
      <w:r w:rsidRPr="00DE7C90">
        <w:rPr>
          <w:rFonts w:ascii="Arial" w:hAnsi="Arial" w:cs="Arial"/>
        </w:rPr>
        <w:t xml:space="preserve">Following </w:t>
      </w:r>
      <w:r w:rsidR="00AF0D54" w:rsidRPr="00DE7C90">
        <w:rPr>
          <w:rFonts w:ascii="Arial" w:hAnsi="Arial" w:cs="Arial"/>
        </w:rPr>
        <w:t xml:space="preserve">the Sufficiency Team assessment and </w:t>
      </w:r>
      <w:r w:rsidRPr="000A7792">
        <w:rPr>
          <w:rFonts w:ascii="Arial" w:hAnsi="Arial" w:cs="Arial"/>
        </w:rPr>
        <w:t>discussions with</w:t>
      </w:r>
      <w:r w:rsidR="00DE4414" w:rsidRPr="000A7792">
        <w:rPr>
          <w:rFonts w:ascii="Arial" w:hAnsi="Arial" w:cs="Arial"/>
        </w:rPr>
        <w:t xml:space="preserve"> / feedback from</w:t>
      </w:r>
      <w:r w:rsidRPr="00DE7C90">
        <w:rPr>
          <w:rFonts w:ascii="Arial" w:hAnsi="Arial" w:cs="Arial"/>
        </w:rPr>
        <w:t xml:space="preserve"> the senior leadership team</w:t>
      </w:r>
      <w:r w:rsidR="00AF0D54" w:rsidRPr="00DE7C90">
        <w:rPr>
          <w:rFonts w:ascii="Arial" w:hAnsi="Arial" w:cs="Arial"/>
        </w:rPr>
        <w:t>,</w:t>
      </w:r>
      <w:r w:rsidRPr="00DE7C90">
        <w:rPr>
          <w:rFonts w:ascii="Arial" w:hAnsi="Arial" w:cs="Arial"/>
        </w:rPr>
        <w:t xml:space="preserve"> a recommendation will be </w:t>
      </w:r>
      <w:r w:rsidR="00AF0D54" w:rsidRPr="00DE7C90">
        <w:rPr>
          <w:rFonts w:ascii="Arial" w:hAnsi="Arial" w:cs="Arial"/>
        </w:rPr>
        <w:t>made</w:t>
      </w:r>
      <w:r w:rsidRPr="00DE7C90">
        <w:rPr>
          <w:rFonts w:ascii="Arial" w:hAnsi="Arial" w:cs="Arial"/>
        </w:rPr>
        <w:t xml:space="preserve"> to the High Needs Board on </w:t>
      </w:r>
      <w:proofErr w:type="gramStart"/>
      <w:r w:rsidRPr="00DE7C90">
        <w:rPr>
          <w:rFonts w:ascii="Arial" w:hAnsi="Arial" w:cs="Arial"/>
        </w:rPr>
        <w:t xml:space="preserve">whether </w:t>
      </w:r>
      <w:r w:rsidR="00AF0D54" w:rsidRPr="00DE7C90">
        <w:rPr>
          <w:rFonts w:ascii="Arial" w:hAnsi="Arial" w:cs="Arial"/>
        </w:rPr>
        <w:t>or not</w:t>
      </w:r>
      <w:proofErr w:type="gramEnd"/>
      <w:r w:rsidR="00AF0D54" w:rsidRPr="00DE7C90">
        <w:rPr>
          <w:rFonts w:ascii="Arial" w:hAnsi="Arial" w:cs="Arial"/>
        </w:rPr>
        <w:t xml:space="preserve"> </w:t>
      </w:r>
      <w:r w:rsidRPr="00DE7C90">
        <w:rPr>
          <w:rFonts w:ascii="Arial" w:hAnsi="Arial" w:cs="Arial"/>
        </w:rPr>
        <w:t xml:space="preserve">to progress the project. </w:t>
      </w:r>
    </w:p>
    <w:p w14:paraId="66335BC4" w14:textId="33DF4337" w:rsidR="00E65339" w:rsidRPr="00DE7C90" w:rsidRDefault="00E65339" w:rsidP="00DE7C90">
      <w:pPr>
        <w:spacing w:line="276" w:lineRule="auto"/>
        <w:rPr>
          <w:rFonts w:ascii="Arial" w:hAnsi="Arial" w:cs="Arial"/>
        </w:rPr>
      </w:pPr>
      <w:r w:rsidRPr="000A7792">
        <w:rPr>
          <w:rFonts w:ascii="Arial" w:hAnsi="Arial" w:cs="Arial"/>
        </w:rPr>
        <w:t>Once this has been agreed then the Local Authority will need, in writing, agreement from the Chair of Governors or Trust</w:t>
      </w:r>
      <w:r w:rsidRPr="000A7792">
        <w:rPr>
          <w:rFonts w:ascii="Arial" w:hAnsi="Arial" w:cs="Arial"/>
          <w:color w:val="FF0000"/>
        </w:rPr>
        <w:t xml:space="preserve"> </w:t>
      </w:r>
      <w:r w:rsidRPr="000A7792">
        <w:rPr>
          <w:rFonts w:ascii="Arial" w:hAnsi="Arial" w:cs="Arial"/>
        </w:rPr>
        <w:t>Board.</w:t>
      </w:r>
      <w:r w:rsidRPr="00DE7C90">
        <w:rPr>
          <w:rFonts w:ascii="Arial" w:hAnsi="Arial" w:cs="Arial"/>
        </w:rPr>
        <w:t xml:space="preserve"> </w:t>
      </w:r>
    </w:p>
    <w:p w14:paraId="5B54650A" w14:textId="03AC967C" w:rsidR="00E65339" w:rsidRPr="00DE7C90" w:rsidRDefault="00E65339" w:rsidP="00DE7C90">
      <w:pPr>
        <w:spacing w:line="276" w:lineRule="auto"/>
        <w:rPr>
          <w:rFonts w:ascii="Arial" w:hAnsi="Arial" w:cs="Arial"/>
        </w:rPr>
      </w:pPr>
      <w:r w:rsidRPr="00DE7C90">
        <w:rPr>
          <w:rFonts w:ascii="Arial" w:hAnsi="Arial" w:cs="Arial"/>
        </w:rPr>
        <w:t xml:space="preserve">The school </w:t>
      </w:r>
      <w:r w:rsidR="00DE4414" w:rsidRPr="00DE7C90">
        <w:rPr>
          <w:rFonts w:ascii="Arial" w:hAnsi="Arial" w:cs="Arial"/>
        </w:rPr>
        <w:t xml:space="preserve">is required to </w:t>
      </w:r>
      <w:r w:rsidRPr="00DE7C90">
        <w:rPr>
          <w:rFonts w:ascii="Arial" w:hAnsi="Arial" w:cs="Arial"/>
        </w:rPr>
        <w:t xml:space="preserve">make a significant change to the school </w:t>
      </w:r>
      <w:r w:rsidR="000A7792" w:rsidRPr="00DE7C90">
        <w:rPr>
          <w:rFonts w:ascii="Arial" w:hAnsi="Arial" w:cs="Arial"/>
        </w:rPr>
        <w:t>to</w:t>
      </w:r>
      <w:r w:rsidRPr="00DE7C90">
        <w:rPr>
          <w:rFonts w:ascii="Arial" w:hAnsi="Arial" w:cs="Arial"/>
        </w:rPr>
        <w:t xml:space="preserve"> ope</w:t>
      </w:r>
      <w:r w:rsidR="00DE4414" w:rsidRPr="00DE7C90">
        <w:rPr>
          <w:rFonts w:ascii="Arial" w:hAnsi="Arial" w:cs="Arial"/>
        </w:rPr>
        <w:t>n</w:t>
      </w:r>
      <w:r w:rsidRPr="00DE7C90">
        <w:rPr>
          <w:rFonts w:ascii="Arial" w:hAnsi="Arial" w:cs="Arial"/>
        </w:rPr>
        <w:t xml:space="preserve"> a </w:t>
      </w:r>
      <w:r w:rsidR="00DE4414" w:rsidRPr="00DE7C90">
        <w:rPr>
          <w:rFonts w:ascii="Arial" w:hAnsi="Arial" w:cs="Arial"/>
        </w:rPr>
        <w:t xml:space="preserve">new </w:t>
      </w:r>
      <w:r w:rsidR="001D263F">
        <w:rPr>
          <w:rFonts w:ascii="Arial" w:hAnsi="Arial" w:cs="Arial"/>
        </w:rPr>
        <w:t>SB</w:t>
      </w:r>
      <w:r w:rsidR="00DE4414" w:rsidRPr="00DE7C90">
        <w:rPr>
          <w:rFonts w:ascii="Arial" w:hAnsi="Arial" w:cs="Arial"/>
        </w:rPr>
        <w:t xml:space="preserve">, details can be </w:t>
      </w:r>
      <w:r w:rsidRPr="00DE7C90">
        <w:rPr>
          <w:rFonts w:ascii="Arial" w:hAnsi="Arial" w:cs="Arial"/>
        </w:rPr>
        <w:t>see</w:t>
      </w:r>
      <w:r w:rsidR="00DE4414" w:rsidRPr="00DE7C90">
        <w:rPr>
          <w:rFonts w:ascii="Arial" w:hAnsi="Arial" w:cs="Arial"/>
        </w:rPr>
        <w:t>n in the following DfE documents</w:t>
      </w:r>
      <w:r w:rsidRPr="00DE7C90">
        <w:rPr>
          <w:rFonts w:ascii="Arial" w:hAnsi="Arial" w:cs="Arial"/>
        </w:rPr>
        <w:t xml:space="preserve"> </w:t>
      </w:r>
      <w:hyperlink r:id="rId8" w:history="1">
        <w:r w:rsidR="00DE4414" w:rsidRPr="00DE7C90">
          <w:rPr>
            <w:rFonts w:ascii="Arial" w:eastAsia="Times New Roman" w:hAnsi="Arial" w:cs="Arial"/>
            <w:i/>
            <w:iCs/>
            <w:color w:val="0000FF"/>
            <w:u w:val="single"/>
            <w:lang w:eastAsia="en-GB"/>
          </w:rPr>
          <w:t>‘Making significant changes (prescribed alterations) to maintained schools’</w:t>
        </w:r>
      </w:hyperlink>
      <w:r w:rsidRPr="00DE7C90">
        <w:rPr>
          <w:rFonts w:ascii="Arial" w:hAnsi="Arial" w:cs="Arial"/>
        </w:rPr>
        <w:t xml:space="preserve"> or</w:t>
      </w:r>
      <w:r w:rsidR="00DE4414" w:rsidRPr="00DE7C90">
        <w:rPr>
          <w:rFonts w:ascii="Arial" w:hAnsi="Arial" w:cs="Arial"/>
          <w:i/>
          <w:iCs/>
        </w:rPr>
        <w:t xml:space="preserve"> </w:t>
      </w:r>
      <w:hyperlink r:id="rId9" w:history="1">
        <w:r w:rsidR="00DE4414" w:rsidRPr="00DE7C90">
          <w:rPr>
            <w:rFonts w:ascii="Arial" w:eastAsia="Times New Roman" w:hAnsi="Arial" w:cs="Arial"/>
            <w:i/>
            <w:iCs/>
            <w:color w:val="0000FF"/>
            <w:u w:val="single"/>
            <w:lang w:eastAsia="en-GB"/>
          </w:rPr>
          <w:t>‘Making significant changes to an academy’</w:t>
        </w:r>
      </w:hyperlink>
    </w:p>
    <w:p w14:paraId="4FB50D9E" w14:textId="4DD99993" w:rsidR="00E65339" w:rsidRPr="00DE7C90" w:rsidRDefault="00E65339" w:rsidP="00DE7C90">
      <w:pPr>
        <w:spacing w:line="276" w:lineRule="auto"/>
        <w:rPr>
          <w:rFonts w:ascii="Arial" w:hAnsi="Arial" w:cs="Arial"/>
        </w:rPr>
      </w:pPr>
      <w:r w:rsidRPr="00DE7C90">
        <w:rPr>
          <w:rFonts w:ascii="Arial" w:hAnsi="Arial" w:cs="Arial"/>
        </w:rPr>
        <w:t xml:space="preserve">A statutory consultation process </w:t>
      </w:r>
      <w:r w:rsidR="00DE4414" w:rsidRPr="00DE7C90">
        <w:rPr>
          <w:rFonts w:ascii="Arial" w:hAnsi="Arial" w:cs="Arial"/>
        </w:rPr>
        <w:t xml:space="preserve">is required </w:t>
      </w:r>
      <w:r w:rsidRPr="00DE7C90">
        <w:rPr>
          <w:rFonts w:ascii="Arial" w:hAnsi="Arial" w:cs="Arial"/>
        </w:rPr>
        <w:t xml:space="preserve">for all new provisions. The Sufficiency team will support the school </w:t>
      </w:r>
      <w:r w:rsidR="00DE4414" w:rsidRPr="00DE7C90">
        <w:rPr>
          <w:rFonts w:ascii="Arial" w:hAnsi="Arial" w:cs="Arial"/>
        </w:rPr>
        <w:t xml:space="preserve">to carry </w:t>
      </w:r>
      <w:r w:rsidR="00854F36" w:rsidRPr="00DE7C90">
        <w:rPr>
          <w:rFonts w:ascii="Arial" w:hAnsi="Arial" w:cs="Arial"/>
        </w:rPr>
        <w:t xml:space="preserve">this </w:t>
      </w:r>
      <w:r w:rsidR="00DE4414" w:rsidRPr="00DE7C90">
        <w:rPr>
          <w:rFonts w:ascii="Arial" w:hAnsi="Arial" w:cs="Arial"/>
        </w:rPr>
        <w:t xml:space="preserve">out as required. </w:t>
      </w:r>
      <w:r w:rsidR="00854F36" w:rsidRPr="00DE7C90">
        <w:rPr>
          <w:rFonts w:ascii="Arial" w:hAnsi="Arial" w:cs="Arial"/>
        </w:rPr>
        <w:t>This will normally be around</w:t>
      </w:r>
      <w:r w:rsidR="00DE4414" w:rsidRPr="00DE7C90">
        <w:rPr>
          <w:rFonts w:ascii="Arial" w:hAnsi="Arial" w:cs="Arial"/>
        </w:rPr>
        <w:t xml:space="preserve"> </w:t>
      </w:r>
      <w:r w:rsidRPr="00DE7C90">
        <w:rPr>
          <w:rFonts w:ascii="Arial" w:hAnsi="Arial" w:cs="Arial"/>
        </w:rPr>
        <w:t>4 weeks for maintained schools and 3 weeks for academies (2 of the weeks must be during term-time if possible).</w:t>
      </w:r>
    </w:p>
    <w:p w14:paraId="64A7D270" w14:textId="77777777" w:rsidR="00854F36" w:rsidRPr="00DE7C90" w:rsidRDefault="00DE4414" w:rsidP="00DE7C90">
      <w:pPr>
        <w:spacing w:line="276" w:lineRule="auto"/>
        <w:rPr>
          <w:rFonts w:ascii="Arial" w:hAnsi="Arial" w:cs="Arial"/>
        </w:rPr>
      </w:pPr>
      <w:r w:rsidRPr="00DE7C90">
        <w:rPr>
          <w:rFonts w:ascii="Arial" w:hAnsi="Arial" w:cs="Arial"/>
        </w:rPr>
        <w:t>Following the consultation</w:t>
      </w:r>
      <w:r w:rsidR="00854F36" w:rsidRPr="00DE7C90">
        <w:rPr>
          <w:rFonts w:ascii="Arial" w:hAnsi="Arial" w:cs="Arial"/>
        </w:rPr>
        <w:t>:</w:t>
      </w:r>
    </w:p>
    <w:p w14:paraId="4BDEA859" w14:textId="7A2B27EE" w:rsidR="00854F36" w:rsidRPr="00DE7C90" w:rsidRDefault="00854F36" w:rsidP="00DE7C90">
      <w:pPr>
        <w:pStyle w:val="ListParagraph"/>
        <w:numPr>
          <w:ilvl w:val="0"/>
          <w:numId w:val="5"/>
        </w:numPr>
        <w:spacing w:line="276" w:lineRule="auto"/>
        <w:rPr>
          <w:rFonts w:ascii="Arial" w:hAnsi="Arial" w:cs="Arial"/>
        </w:rPr>
      </w:pPr>
      <w:r w:rsidRPr="00DE7C90">
        <w:rPr>
          <w:rFonts w:ascii="Arial" w:hAnsi="Arial" w:cs="Arial"/>
        </w:rPr>
        <w:t>A</w:t>
      </w:r>
      <w:r w:rsidR="00E65339" w:rsidRPr="00DE7C90">
        <w:rPr>
          <w:rFonts w:ascii="Arial" w:hAnsi="Arial" w:cs="Arial"/>
        </w:rPr>
        <w:t>cadem</w:t>
      </w:r>
      <w:r w:rsidRPr="00DE7C90">
        <w:rPr>
          <w:rFonts w:ascii="Arial" w:hAnsi="Arial" w:cs="Arial"/>
        </w:rPr>
        <w:t>y trusts</w:t>
      </w:r>
      <w:r w:rsidR="00E65339" w:rsidRPr="00DE7C90">
        <w:rPr>
          <w:rFonts w:ascii="Arial" w:hAnsi="Arial" w:cs="Arial"/>
        </w:rPr>
        <w:t xml:space="preserve"> will need to submit a </w:t>
      </w:r>
      <w:hyperlink r:id="rId10" w:history="1">
        <w:r w:rsidRPr="00DE7C90">
          <w:rPr>
            <w:rFonts w:ascii="Arial" w:eastAsia="Times New Roman" w:hAnsi="Arial" w:cs="Arial"/>
            <w:i/>
            <w:iCs/>
            <w:color w:val="0000FF"/>
            <w:u w:val="single"/>
            <w:lang w:eastAsia="en-GB"/>
          </w:rPr>
          <w:t>Tier 1 application to the DfE</w:t>
        </w:r>
      </w:hyperlink>
      <w:r w:rsidRPr="00DE7C90">
        <w:rPr>
          <w:rFonts w:ascii="Arial" w:hAnsi="Arial" w:cs="Arial"/>
        </w:rPr>
        <w:t xml:space="preserve"> </w:t>
      </w:r>
      <w:r w:rsidR="00E65339" w:rsidRPr="00DE7C90">
        <w:rPr>
          <w:rFonts w:ascii="Arial" w:hAnsi="Arial" w:cs="Arial"/>
        </w:rPr>
        <w:t>for approval</w:t>
      </w:r>
      <w:r w:rsidRPr="00DE7C90">
        <w:rPr>
          <w:rFonts w:ascii="Arial" w:hAnsi="Arial" w:cs="Arial"/>
        </w:rPr>
        <w:t xml:space="preserve">. </w:t>
      </w:r>
    </w:p>
    <w:p w14:paraId="58897A49" w14:textId="6600E85A" w:rsidR="00E65339" w:rsidRPr="00DE7C90" w:rsidRDefault="00854F36" w:rsidP="00DE7C90">
      <w:pPr>
        <w:pStyle w:val="ListParagraph"/>
        <w:numPr>
          <w:ilvl w:val="0"/>
          <w:numId w:val="5"/>
        </w:numPr>
        <w:spacing w:line="276" w:lineRule="auto"/>
        <w:rPr>
          <w:rFonts w:ascii="Arial" w:hAnsi="Arial" w:cs="Arial"/>
        </w:rPr>
      </w:pPr>
      <w:r w:rsidRPr="00DE7C90">
        <w:rPr>
          <w:rFonts w:ascii="Arial" w:hAnsi="Arial" w:cs="Arial"/>
        </w:rPr>
        <w:t>T</w:t>
      </w:r>
      <w:r w:rsidR="00E65339" w:rsidRPr="00DE7C90">
        <w:rPr>
          <w:rFonts w:ascii="Arial" w:hAnsi="Arial" w:cs="Arial"/>
        </w:rPr>
        <w:t xml:space="preserve">he Sufficiency team </w:t>
      </w:r>
      <w:r w:rsidR="00DE4414" w:rsidRPr="00DE7C90">
        <w:rPr>
          <w:rFonts w:ascii="Arial" w:hAnsi="Arial" w:cs="Arial"/>
        </w:rPr>
        <w:t>will submit a report to</w:t>
      </w:r>
      <w:r w:rsidR="00E65339" w:rsidRPr="00DE7C90">
        <w:rPr>
          <w:rFonts w:ascii="Arial" w:hAnsi="Arial" w:cs="Arial"/>
        </w:rPr>
        <w:t xml:space="preserve"> the Council Executive Committee to </w:t>
      </w:r>
      <w:r w:rsidR="00DE4414" w:rsidRPr="00DE7C90">
        <w:rPr>
          <w:rFonts w:ascii="Arial" w:hAnsi="Arial" w:cs="Arial"/>
        </w:rPr>
        <w:t>decide</w:t>
      </w:r>
      <w:r w:rsidRPr="00DE7C90">
        <w:rPr>
          <w:rFonts w:ascii="Arial" w:hAnsi="Arial" w:cs="Arial"/>
        </w:rPr>
        <w:t xml:space="preserve"> the outcome for LA Maintained schools</w:t>
      </w:r>
      <w:r w:rsidR="00E65339" w:rsidRPr="00DE7C90">
        <w:rPr>
          <w:rFonts w:ascii="Arial" w:hAnsi="Arial" w:cs="Arial"/>
        </w:rPr>
        <w:t>.</w:t>
      </w:r>
    </w:p>
    <w:p w14:paraId="2D25208E" w14:textId="51317711" w:rsidR="00E65339" w:rsidRPr="00DE7C90" w:rsidRDefault="00E65339" w:rsidP="00DE7C90">
      <w:pPr>
        <w:spacing w:line="276" w:lineRule="auto"/>
        <w:rPr>
          <w:rFonts w:ascii="Arial" w:hAnsi="Arial" w:cs="Arial"/>
        </w:rPr>
      </w:pPr>
      <w:r w:rsidRPr="00DE7C90">
        <w:rPr>
          <w:rFonts w:ascii="Arial" w:hAnsi="Arial" w:cs="Arial"/>
        </w:rPr>
        <w:t>Once th</w:t>
      </w:r>
      <w:r w:rsidR="00DE4414" w:rsidRPr="00DE7C90">
        <w:rPr>
          <w:rFonts w:ascii="Arial" w:hAnsi="Arial" w:cs="Arial"/>
        </w:rPr>
        <w:t xml:space="preserve">e </w:t>
      </w:r>
      <w:r w:rsidR="001D263F">
        <w:rPr>
          <w:rFonts w:ascii="Arial" w:hAnsi="Arial" w:cs="Arial"/>
        </w:rPr>
        <w:t>SB</w:t>
      </w:r>
      <w:r w:rsidR="00DE4414" w:rsidRPr="00DE7C90">
        <w:rPr>
          <w:rFonts w:ascii="Arial" w:hAnsi="Arial" w:cs="Arial"/>
        </w:rPr>
        <w:t xml:space="preserve"> </w:t>
      </w:r>
      <w:r w:rsidRPr="00DE7C90">
        <w:rPr>
          <w:rFonts w:ascii="Arial" w:hAnsi="Arial" w:cs="Arial"/>
        </w:rPr>
        <w:t xml:space="preserve">has been </w:t>
      </w:r>
      <w:r w:rsidR="00DE4414" w:rsidRPr="00DE7C90">
        <w:rPr>
          <w:rFonts w:ascii="Arial" w:hAnsi="Arial" w:cs="Arial"/>
        </w:rPr>
        <w:t>formally</w:t>
      </w:r>
      <w:r w:rsidRPr="00DE7C90">
        <w:rPr>
          <w:rFonts w:ascii="Arial" w:hAnsi="Arial" w:cs="Arial"/>
        </w:rPr>
        <w:t xml:space="preserve"> agreed</w:t>
      </w:r>
      <w:r w:rsidR="00DE4414" w:rsidRPr="00DE7C90">
        <w:rPr>
          <w:rFonts w:ascii="Arial" w:hAnsi="Arial" w:cs="Arial"/>
        </w:rPr>
        <w:t>,</w:t>
      </w:r>
      <w:r w:rsidRPr="00DE7C90">
        <w:rPr>
          <w:rFonts w:ascii="Arial" w:hAnsi="Arial" w:cs="Arial"/>
        </w:rPr>
        <w:t xml:space="preserve"> work can begin on planning/building the provision. </w:t>
      </w:r>
    </w:p>
    <w:p w14:paraId="706807F4" w14:textId="42C6E698" w:rsidR="00EC58B9" w:rsidRPr="00DE7C90" w:rsidRDefault="00E65339" w:rsidP="00DE7C90">
      <w:pPr>
        <w:spacing w:line="276" w:lineRule="auto"/>
        <w:rPr>
          <w:rFonts w:ascii="Arial" w:hAnsi="Arial" w:cs="Arial"/>
        </w:rPr>
      </w:pPr>
      <w:r w:rsidRPr="00DE7C90">
        <w:rPr>
          <w:rFonts w:ascii="Arial" w:hAnsi="Arial" w:cs="Arial"/>
        </w:rPr>
        <w:t xml:space="preserve">Prior to </w:t>
      </w:r>
      <w:r w:rsidR="00854F36" w:rsidRPr="00DE7C90">
        <w:rPr>
          <w:rFonts w:ascii="Arial" w:hAnsi="Arial" w:cs="Arial"/>
        </w:rPr>
        <w:t xml:space="preserve">the </w:t>
      </w:r>
      <w:r w:rsidRPr="00DE7C90">
        <w:rPr>
          <w:rFonts w:ascii="Arial" w:hAnsi="Arial" w:cs="Arial"/>
        </w:rPr>
        <w:t>delivery of places</w:t>
      </w:r>
      <w:r w:rsidR="00854F36" w:rsidRPr="00DE7C90">
        <w:rPr>
          <w:rFonts w:ascii="Arial" w:hAnsi="Arial" w:cs="Arial"/>
        </w:rPr>
        <w:t>,</w:t>
      </w:r>
      <w:r w:rsidRPr="00DE7C90">
        <w:rPr>
          <w:rFonts w:ascii="Arial" w:hAnsi="Arial" w:cs="Arial"/>
        </w:rPr>
        <w:t xml:space="preserve"> the Local authority will enter into an agreement with the school to deliver a </w:t>
      </w:r>
      <w:r w:rsidR="00F36FB3">
        <w:rPr>
          <w:rFonts w:ascii="Arial" w:hAnsi="Arial" w:cs="Arial"/>
        </w:rPr>
        <w:t>Specialist Base</w:t>
      </w:r>
      <w:r w:rsidRPr="000A7792">
        <w:rPr>
          <w:rFonts w:ascii="Arial" w:hAnsi="Arial" w:cs="Arial"/>
        </w:rPr>
        <w:t>. See Appendix 2 Template Service Level Agreement</w:t>
      </w:r>
    </w:p>
    <w:p w14:paraId="6BFFFFA9" w14:textId="77777777" w:rsidR="00854F36" w:rsidRPr="00DE7C90" w:rsidRDefault="00854F36" w:rsidP="00DE7C90">
      <w:pPr>
        <w:spacing w:line="276" w:lineRule="auto"/>
        <w:rPr>
          <w:rFonts w:ascii="Arial" w:hAnsi="Arial" w:cs="Arial"/>
          <w:b/>
        </w:rPr>
      </w:pPr>
      <w:r w:rsidRPr="00DE7C90">
        <w:rPr>
          <w:rFonts w:ascii="Arial" w:hAnsi="Arial" w:cs="Arial"/>
          <w:b/>
        </w:rPr>
        <w:t xml:space="preserve">Building or remodelling work </w:t>
      </w:r>
    </w:p>
    <w:p w14:paraId="56FFD747" w14:textId="6ED54E39" w:rsidR="00854F36" w:rsidRPr="00DE7C90" w:rsidRDefault="00854F36" w:rsidP="00DE7C90">
      <w:pPr>
        <w:spacing w:line="276" w:lineRule="auto"/>
        <w:rPr>
          <w:rFonts w:ascii="Arial" w:hAnsi="Arial" w:cs="Arial"/>
        </w:rPr>
      </w:pPr>
      <w:r w:rsidRPr="00DE7C90">
        <w:rPr>
          <w:rFonts w:ascii="Arial" w:hAnsi="Arial" w:cs="Arial"/>
        </w:rPr>
        <w:t>Children’s Services ha</w:t>
      </w:r>
      <w:r w:rsidR="00B513ED" w:rsidRPr="00DE7C90">
        <w:rPr>
          <w:rFonts w:ascii="Arial" w:hAnsi="Arial" w:cs="Arial"/>
        </w:rPr>
        <w:t>s</w:t>
      </w:r>
      <w:r w:rsidRPr="00DE7C90">
        <w:rPr>
          <w:rFonts w:ascii="Arial" w:hAnsi="Arial" w:cs="Arial"/>
        </w:rPr>
        <w:t xml:space="preserve"> </w:t>
      </w:r>
      <w:r w:rsidR="00B513ED" w:rsidRPr="00DE7C90">
        <w:rPr>
          <w:rFonts w:ascii="Arial" w:hAnsi="Arial" w:cs="Arial"/>
        </w:rPr>
        <w:t xml:space="preserve">an </w:t>
      </w:r>
      <w:r w:rsidRPr="00DE7C90">
        <w:rPr>
          <w:rFonts w:ascii="Arial" w:hAnsi="Arial" w:cs="Arial"/>
        </w:rPr>
        <w:t xml:space="preserve">established </w:t>
      </w:r>
      <w:r w:rsidR="00B513ED" w:rsidRPr="00DE7C90">
        <w:rPr>
          <w:rFonts w:ascii="Arial" w:hAnsi="Arial" w:cs="Arial"/>
        </w:rPr>
        <w:t xml:space="preserve">capital </w:t>
      </w:r>
      <w:r w:rsidRPr="00DE7C90">
        <w:rPr>
          <w:rFonts w:ascii="Arial" w:hAnsi="Arial" w:cs="Arial"/>
        </w:rPr>
        <w:t xml:space="preserve">budget to </w:t>
      </w:r>
      <w:r w:rsidR="00B513ED" w:rsidRPr="00DE7C90">
        <w:rPr>
          <w:rFonts w:ascii="Arial" w:hAnsi="Arial" w:cs="Arial"/>
        </w:rPr>
        <w:t xml:space="preserve">meet the costs of building and developing sufficient places </w:t>
      </w:r>
      <w:r w:rsidRPr="00DE7C90">
        <w:rPr>
          <w:rFonts w:ascii="Arial" w:hAnsi="Arial" w:cs="Arial"/>
        </w:rPr>
        <w:t xml:space="preserve">for children with SEND. </w:t>
      </w:r>
    </w:p>
    <w:p w14:paraId="2FF29363" w14:textId="47E237F6" w:rsidR="00854F36" w:rsidRPr="00DE7C90" w:rsidRDefault="00854F36" w:rsidP="00DE7C90">
      <w:pPr>
        <w:spacing w:line="276" w:lineRule="auto"/>
        <w:rPr>
          <w:rFonts w:ascii="Arial" w:hAnsi="Arial" w:cs="Arial"/>
        </w:rPr>
      </w:pPr>
      <w:r w:rsidRPr="00DE7C90">
        <w:rPr>
          <w:rFonts w:ascii="Arial" w:hAnsi="Arial" w:cs="Arial"/>
        </w:rPr>
        <w:t xml:space="preserve">The local authority will work with the school to establish an appropriate space based on the numbers and needs of the children within the </w:t>
      </w:r>
      <w:r w:rsidR="00F36FB3">
        <w:rPr>
          <w:rFonts w:ascii="Arial" w:hAnsi="Arial" w:cs="Arial"/>
        </w:rPr>
        <w:t>Specialist Base</w:t>
      </w:r>
      <w:r w:rsidRPr="00DE7C90">
        <w:rPr>
          <w:rFonts w:ascii="Arial" w:hAnsi="Arial" w:cs="Arial"/>
        </w:rPr>
        <w:t xml:space="preserve">. A </w:t>
      </w:r>
      <w:r w:rsidR="00B513ED" w:rsidRPr="00DE7C90">
        <w:rPr>
          <w:rFonts w:ascii="Arial" w:hAnsi="Arial" w:cs="Arial"/>
        </w:rPr>
        <w:t xml:space="preserve">member of the Sufficiency Team </w:t>
      </w:r>
      <w:r w:rsidR="00B513ED" w:rsidRPr="00DE7C90">
        <w:rPr>
          <w:rFonts w:ascii="Arial" w:hAnsi="Arial" w:cs="Arial"/>
        </w:rPr>
        <w:lastRenderedPageBreak/>
        <w:t xml:space="preserve">and a </w:t>
      </w:r>
      <w:r w:rsidRPr="00DE7C90">
        <w:rPr>
          <w:rFonts w:ascii="Arial" w:hAnsi="Arial" w:cs="Arial"/>
        </w:rPr>
        <w:t xml:space="preserve">project manager from </w:t>
      </w:r>
      <w:r w:rsidR="00B513ED" w:rsidRPr="00DE7C90">
        <w:rPr>
          <w:rFonts w:ascii="Arial" w:hAnsi="Arial" w:cs="Arial"/>
        </w:rPr>
        <w:t>C</w:t>
      </w:r>
      <w:r w:rsidRPr="00DE7C90">
        <w:rPr>
          <w:rFonts w:ascii="Arial" w:hAnsi="Arial" w:cs="Arial"/>
        </w:rPr>
        <w:t xml:space="preserve">lient </w:t>
      </w:r>
      <w:r w:rsidR="00B513ED" w:rsidRPr="00DE7C90">
        <w:rPr>
          <w:rFonts w:ascii="Arial" w:hAnsi="Arial" w:cs="Arial"/>
        </w:rPr>
        <w:t>S</w:t>
      </w:r>
      <w:r w:rsidRPr="00DE7C90">
        <w:rPr>
          <w:rFonts w:ascii="Arial" w:hAnsi="Arial" w:cs="Arial"/>
        </w:rPr>
        <w:t xml:space="preserve">ervices will work closely with the school </w:t>
      </w:r>
      <w:r w:rsidR="00B513ED" w:rsidRPr="00DE7C90">
        <w:rPr>
          <w:rFonts w:ascii="Arial" w:hAnsi="Arial" w:cs="Arial"/>
        </w:rPr>
        <w:t xml:space="preserve">and </w:t>
      </w:r>
      <w:r w:rsidR="00B513ED" w:rsidRPr="000A7792">
        <w:rPr>
          <w:rFonts w:ascii="Arial" w:hAnsi="Arial" w:cs="Arial"/>
        </w:rPr>
        <w:t>SEND specialists (STASS for LA-led)</w:t>
      </w:r>
      <w:r w:rsidR="00B513ED" w:rsidRPr="00DE7C90">
        <w:rPr>
          <w:rFonts w:ascii="Arial" w:hAnsi="Arial" w:cs="Arial"/>
        </w:rPr>
        <w:t xml:space="preserve"> </w:t>
      </w:r>
      <w:r w:rsidRPr="00DE7C90">
        <w:rPr>
          <w:rFonts w:ascii="Arial" w:hAnsi="Arial" w:cs="Arial"/>
        </w:rPr>
        <w:t xml:space="preserve">to scope and design </w:t>
      </w:r>
      <w:r w:rsidR="00B513ED" w:rsidRPr="00DE7C90">
        <w:rPr>
          <w:rFonts w:ascii="Arial" w:hAnsi="Arial" w:cs="Arial"/>
        </w:rPr>
        <w:t>the works required</w:t>
      </w:r>
      <w:r w:rsidRPr="00DE7C90">
        <w:rPr>
          <w:rFonts w:ascii="Arial" w:hAnsi="Arial" w:cs="Arial"/>
        </w:rPr>
        <w:t xml:space="preserve"> to create the </w:t>
      </w:r>
      <w:r w:rsidR="001D263F">
        <w:rPr>
          <w:rFonts w:ascii="Arial" w:hAnsi="Arial" w:cs="Arial"/>
        </w:rPr>
        <w:t>SB</w:t>
      </w:r>
      <w:r w:rsidRPr="00DE7C90">
        <w:rPr>
          <w:rFonts w:ascii="Arial" w:hAnsi="Arial" w:cs="Arial"/>
        </w:rPr>
        <w:t>.</w:t>
      </w:r>
    </w:p>
    <w:p w14:paraId="080D1994" w14:textId="613A898E" w:rsidR="00854F36" w:rsidRPr="00DE7C90" w:rsidRDefault="00854F36" w:rsidP="00DE7C90">
      <w:pPr>
        <w:spacing w:line="276" w:lineRule="auto"/>
        <w:rPr>
          <w:rFonts w:ascii="Arial" w:hAnsi="Arial" w:cs="Arial"/>
        </w:rPr>
      </w:pPr>
      <w:r w:rsidRPr="00DE7C90">
        <w:rPr>
          <w:rFonts w:ascii="Arial" w:hAnsi="Arial" w:cs="Arial"/>
        </w:rPr>
        <w:t xml:space="preserve">Once this has been agreed we ask the school to sign off and agree the plans. </w:t>
      </w:r>
      <w:r w:rsidR="00B513ED" w:rsidRPr="00DE7C90">
        <w:rPr>
          <w:rFonts w:ascii="Arial" w:hAnsi="Arial" w:cs="Arial"/>
        </w:rPr>
        <w:t xml:space="preserve">Contractors </w:t>
      </w:r>
      <w:r w:rsidRPr="00DE7C90">
        <w:rPr>
          <w:rFonts w:ascii="Arial" w:hAnsi="Arial" w:cs="Arial"/>
        </w:rPr>
        <w:t xml:space="preserve">will then </w:t>
      </w:r>
      <w:r w:rsidR="00B513ED" w:rsidRPr="00DE7C90">
        <w:rPr>
          <w:rFonts w:ascii="Arial" w:hAnsi="Arial" w:cs="Arial"/>
        </w:rPr>
        <w:t xml:space="preserve">be </w:t>
      </w:r>
      <w:r w:rsidRPr="00DE7C90">
        <w:rPr>
          <w:rFonts w:ascii="Arial" w:hAnsi="Arial" w:cs="Arial"/>
        </w:rPr>
        <w:t>appoint</w:t>
      </w:r>
      <w:r w:rsidR="00B513ED" w:rsidRPr="00DE7C90">
        <w:rPr>
          <w:rFonts w:ascii="Arial" w:hAnsi="Arial" w:cs="Arial"/>
        </w:rPr>
        <w:t>ed</w:t>
      </w:r>
      <w:r w:rsidRPr="00DE7C90">
        <w:rPr>
          <w:rFonts w:ascii="Arial" w:hAnsi="Arial" w:cs="Arial"/>
        </w:rPr>
        <w:t xml:space="preserve"> to carry out the work and will hold regular meetings with the school to discuss progress.</w:t>
      </w:r>
    </w:p>
    <w:p w14:paraId="799B09B8" w14:textId="296678B5" w:rsidR="00854F36" w:rsidRPr="00DE7C90" w:rsidRDefault="00854F36" w:rsidP="00DE7C90">
      <w:pPr>
        <w:spacing w:line="276" w:lineRule="auto"/>
        <w:rPr>
          <w:rFonts w:ascii="Arial" w:hAnsi="Arial" w:cs="Arial"/>
        </w:rPr>
      </w:pPr>
      <w:r w:rsidRPr="00DE7C90">
        <w:rPr>
          <w:rFonts w:ascii="Arial" w:hAnsi="Arial" w:cs="Arial"/>
        </w:rPr>
        <w:t xml:space="preserve">This is </w:t>
      </w:r>
      <w:r w:rsidR="00B513ED" w:rsidRPr="00DE7C90">
        <w:rPr>
          <w:rFonts w:ascii="Arial" w:hAnsi="Arial" w:cs="Arial"/>
        </w:rPr>
        <w:t xml:space="preserve">funded </w:t>
      </w:r>
      <w:r w:rsidRPr="00DE7C90">
        <w:rPr>
          <w:rFonts w:ascii="Arial" w:hAnsi="Arial" w:cs="Arial"/>
        </w:rPr>
        <w:t xml:space="preserve">from </w:t>
      </w:r>
      <w:r w:rsidR="00B513ED" w:rsidRPr="00DE7C90">
        <w:rPr>
          <w:rFonts w:ascii="Arial" w:hAnsi="Arial" w:cs="Arial"/>
        </w:rPr>
        <w:t xml:space="preserve">the </w:t>
      </w:r>
      <w:r w:rsidRPr="00DE7C90">
        <w:rPr>
          <w:rFonts w:ascii="Arial" w:hAnsi="Arial" w:cs="Arial"/>
        </w:rPr>
        <w:t xml:space="preserve">High Needs Capital </w:t>
      </w:r>
      <w:r w:rsidR="00B513ED" w:rsidRPr="00DE7C90">
        <w:rPr>
          <w:rFonts w:ascii="Arial" w:hAnsi="Arial" w:cs="Arial"/>
        </w:rPr>
        <w:t>Allocation</w:t>
      </w:r>
      <w:r w:rsidRPr="00DE7C90">
        <w:rPr>
          <w:rFonts w:ascii="Arial" w:hAnsi="Arial" w:cs="Arial"/>
        </w:rPr>
        <w:t xml:space="preserve"> and as such there is a limit on what we can supply as part of the build. For other things such as IT</w:t>
      </w:r>
      <w:r w:rsidR="00B513ED" w:rsidRPr="00DE7C90">
        <w:rPr>
          <w:rFonts w:ascii="Arial" w:hAnsi="Arial" w:cs="Arial"/>
        </w:rPr>
        <w:t xml:space="preserve">, </w:t>
      </w:r>
      <w:r w:rsidRPr="00DE7C90">
        <w:rPr>
          <w:rFonts w:ascii="Arial" w:hAnsi="Arial" w:cs="Arial"/>
        </w:rPr>
        <w:t xml:space="preserve">it is better to link with the schools existing systems rather than have this separated. </w:t>
      </w:r>
      <w:r w:rsidR="00B513ED" w:rsidRPr="00DE7C90">
        <w:rPr>
          <w:rFonts w:ascii="Arial" w:hAnsi="Arial" w:cs="Arial"/>
        </w:rPr>
        <w:t>The guide b</w:t>
      </w:r>
      <w:r w:rsidRPr="00DE7C90">
        <w:rPr>
          <w:rFonts w:ascii="Arial" w:hAnsi="Arial" w:cs="Arial"/>
        </w:rPr>
        <w:t xml:space="preserve">elow </w:t>
      </w:r>
      <w:r w:rsidR="00B513ED" w:rsidRPr="00DE7C90">
        <w:rPr>
          <w:rFonts w:ascii="Arial" w:hAnsi="Arial" w:cs="Arial"/>
        </w:rPr>
        <w:t xml:space="preserve">shows </w:t>
      </w:r>
      <w:r w:rsidRPr="00DE7C90">
        <w:rPr>
          <w:rFonts w:ascii="Arial" w:hAnsi="Arial" w:cs="Arial"/>
        </w:rPr>
        <w:t>what the Capital funding will/will not cover:</w:t>
      </w:r>
    </w:p>
    <w:tbl>
      <w:tblPr>
        <w:tblStyle w:val="TableGrid"/>
        <w:tblW w:w="0" w:type="auto"/>
        <w:tblInd w:w="-5" w:type="dxa"/>
        <w:tblLook w:val="04A0" w:firstRow="1" w:lastRow="0" w:firstColumn="1" w:lastColumn="0" w:noHBand="0" w:noVBand="1"/>
      </w:tblPr>
      <w:tblGrid>
        <w:gridCol w:w="5230"/>
        <w:gridCol w:w="5231"/>
      </w:tblGrid>
      <w:tr w:rsidR="00B6534F" w:rsidRPr="000A7792" w14:paraId="79980617" w14:textId="77777777" w:rsidTr="000A7792">
        <w:tc>
          <w:tcPr>
            <w:tcW w:w="5230" w:type="dxa"/>
            <w:shd w:val="clear" w:color="auto" w:fill="D9D9D9" w:themeFill="background1" w:themeFillShade="D9"/>
          </w:tcPr>
          <w:p w14:paraId="06FDE1EF" w14:textId="77777777" w:rsidR="00B513ED" w:rsidRPr="000A7792" w:rsidRDefault="00B513ED" w:rsidP="00DE7C90">
            <w:pPr>
              <w:spacing w:after="160" w:line="276" w:lineRule="auto"/>
              <w:jc w:val="left"/>
              <w:rPr>
                <w:rFonts w:ascii="Arial" w:hAnsi="Arial" w:cs="Arial"/>
                <w:b/>
                <w:sz w:val="24"/>
                <w:szCs w:val="24"/>
              </w:rPr>
            </w:pPr>
            <w:r w:rsidRPr="000A7792">
              <w:rPr>
                <w:rFonts w:ascii="Arial" w:hAnsi="Arial" w:cs="Arial"/>
                <w:b/>
                <w:sz w:val="24"/>
                <w:szCs w:val="24"/>
              </w:rPr>
              <w:t>What the Capital build will cover</w:t>
            </w:r>
          </w:p>
        </w:tc>
        <w:tc>
          <w:tcPr>
            <w:tcW w:w="5231" w:type="dxa"/>
            <w:shd w:val="clear" w:color="auto" w:fill="D9D9D9" w:themeFill="background1" w:themeFillShade="D9"/>
          </w:tcPr>
          <w:p w14:paraId="54D13982" w14:textId="77777777" w:rsidR="00B513ED" w:rsidRPr="000A7792" w:rsidRDefault="00B513ED" w:rsidP="00DE7C90">
            <w:pPr>
              <w:spacing w:after="160" w:line="276" w:lineRule="auto"/>
              <w:jc w:val="left"/>
              <w:rPr>
                <w:rFonts w:ascii="Arial" w:hAnsi="Arial" w:cs="Arial"/>
                <w:b/>
                <w:sz w:val="24"/>
                <w:szCs w:val="24"/>
              </w:rPr>
            </w:pPr>
            <w:r w:rsidRPr="000A7792">
              <w:rPr>
                <w:rFonts w:ascii="Arial" w:hAnsi="Arial" w:cs="Arial"/>
                <w:b/>
                <w:sz w:val="24"/>
                <w:szCs w:val="24"/>
              </w:rPr>
              <w:t xml:space="preserve">What school need to supply </w:t>
            </w:r>
          </w:p>
        </w:tc>
      </w:tr>
      <w:tr w:rsidR="00B6534F" w:rsidRPr="000A7792" w14:paraId="673BFB0E" w14:textId="77777777" w:rsidTr="000A7792">
        <w:tc>
          <w:tcPr>
            <w:tcW w:w="5230" w:type="dxa"/>
          </w:tcPr>
          <w:p w14:paraId="582EA6B3" w14:textId="570289E5" w:rsidR="00B513ED" w:rsidRPr="000A7792" w:rsidRDefault="00B513ED" w:rsidP="00DE7C90">
            <w:pPr>
              <w:spacing w:after="160" w:line="276" w:lineRule="auto"/>
              <w:jc w:val="left"/>
              <w:rPr>
                <w:rFonts w:ascii="Arial" w:hAnsi="Arial" w:cs="Arial"/>
                <w:sz w:val="24"/>
                <w:szCs w:val="24"/>
              </w:rPr>
            </w:pPr>
            <w:r w:rsidRPr="000A7792">
              <w:rPr>
                <w:rFonts w:ascii="Arial" w:hAnsi="Arial" w:cs="Arial"/>
                <w:sz w:val="24"/>
                <w:szCs w:val="24"/>
              </w:rPr>
              <w:t>All internal reconfiguration</w:t>
            </w:r>
            <w:r w:rsidR="005C5FE7" w:rsidRPr="000A7792">
              <w:rPr>
                <w:rFonts w:ascii="Arial" w:hAnsi="Arial" w:cs="Arial"/>
                <w:sz w:val="24"/>
                <w:szCs w:val="24"/>
              </w:rPr>
              <w:t xml:space="preserve"> </w:t>
            </w:r>
            <w:r w:rsidRPr="000A7792">
              <w:rPr>
                <w:rFonts w:ascii="Arial" w:hAnsi="Arial" w:cs="Arial"/>
                <w:sz w:val="24"/>
                <w:szCs w:val="24"/>
              </w:rPr>
              <w:t>/</w:t>
            </w:r>
            <w:r w:rsidR="005C5FE7" w:rsidRPr="000A7792">
              <w:rPr>
                <w:rFonts w:ascii="Arial" w:hAnsi="Arial" w:cs="Arial"/>
                <w:sz w:val="24"/>
                <w:szCs w:val="24"/>
              </w:rPr>
              <w:t xml:space="preserve"> </w:t>
            </w:r>
            <w:r w:rsidRPr="000A7792">
              <w:rPr>
                <w:rFonts w:ascii="Arial" w:hAnsi="Arial" w:cs="Arial"/>
                <w:sz w:val="24"/>
                <w:szCs w:val="24"/>
              </w:rPr>
              <w:t xml:space="preserve">build costs agreed on the </w:t>
            </w:r>
            <w:r w:rsidR="003143BA" w:rsidRPr="000A7792">
              <w:rPr>
                <w:rFonts w:ascii="Arial" w:hAnsi="Arial" w:cs="Arial"/>
                <w:sz w:val="24"/>
                <w:szCs w:val="24"/>
              </w:rPr>
              <w:t>plans</w:t>
            </w:r>
            <w:r w:rsidRPr="000A7792">
              <w:rPr>
                <w:rFonts w:ascii="Arial" w:hAnsi="Arial" w:cs="Arial"/>
                <w:sz w:val="24"/>
                <w:szCs w:val="24"/>
              </w:rPr>
              <w:t xml:space="preserve"> </w:t>
            </w:r>
            <w:r w:rsidR="003143BA" w:rsidRPr="000A7792">
              <w:rPr>
                <w:rFonts w:ascii="Arial" w:hAnsi="Arial" w:cs="Arial"/>
                <w:sz w:val="24"/>
                <w:szCs w:val="24"/>
              </w:rPr>
              <w:t xml:space="preserve">that are </w:t>
            </w:r>
            <w:r w:rsidRPr="000A7792">
              <w:rPr>
                <w:rFonts w:ascii="Arial" w:hAnsi="Arial" w:cs="Arial"/>
                <w:sz w:val="24"/>
                <w:szCs w:val="24"/>
              </w:rPr>
              <w:t xml:space="preserve">associated with the </w:t>
            </w:r>
            <w:r w:rsidR="001D263F">
              <w:rPr>
                <w:rFonts w:ascii="Arial" w:hAnsi="Arial" w:cs="Arial"/>
                <w:sz w:val="24"/>
                <w:szCs w:val="24"/>
              </w:rPr>
              <w:t>SB</w:t>
            </w:r>
            <w:r w:rsidRPr="000A7792">
              <w:rPr>
                <w:rFonts w:ascii="Arial" w:hAnsi="Arial" w:cs="Arial"/>
                <w:sz w:val="24"/>
                <w:szCs w:val="24"/>
              </w:rPr>
              <w:t>.</w:t>
            </w:r>
            <w:r w:rsidR="005C5FE7" w:rsidRPr="000A7792">
              <w:rPr>
                <w:rFonts w:ascii="Arial" w:hAnsi="Arial" w:cs="Arial"/>
                <w:sz w:val="24"/>
                <w:szCs w:val="24"/>
              </w:rPr>
              <w:t xml:space="preserve"> This also includes where applicable and agreed in the scope of works, painting, decorating, flooring, fixed furniture and blinds</w:t>
            </w:r>
          </w:p>
        </w:tc>
        <w:tc>
          <w:tcPr>
            <w:tcW w:w="5231" w:type="dxa"/>
          </w:tcPr>
          <w:p w14:paraId="10BE1518" w14:textId="3C059959" w:rsidR="00B513ED" w:rsidRPr="000A7792" w:rsidRDefault="00B513ED" w:rsidP="00DE7C90">
            <w:pPr>
              <w:spacing w:after="160" w:line="276" w:lineRule="auto"/>
              <w:jc w:val="left"/>
              <w:rPr>
                <w:rFonts w:ascii="Arial" w:hAnsi="Arial" w:cs="Arial"/>
                <w:sz w:val="24"/>
                <w:szCs w:val="24"/>
              </w:rPr>
            </w:pPr>
            <w:r w:rsidRPr="000A7792">
              <w:rPr>
                <w:rFonts w:ascii="Arial" w:hAnsi="Arial" w:cs="Arial"/>
                <w:sz w:val="24"/>
                <w:szCs w:val="24"/>
              </w:rPr>
              <w:t xml:space="preserve">Additional works </w:t>
            </w:r>
            <w:r w:rsidR="005C5FE7" w:rsidRPr="000A7792">
              <w:rPr>
                <w:rFonts w:ascii="Arial" w:hAnsi="Arial" w:cs="Arial"/>
                <w:sz w:val="24"/>
                <w:szCs w:val="24"/>
              </w:rPr>
              <w:t xml:space="preserve">the school request that are </w:t>
            </w:r>
            <w:r w:rsidRPr="000A7792">
              <w:rPr>
                <w:rFonts w:ascii="Arial" w:hAnsi="Arial" w:cs="Arial"/>
                <w:sz w:val="24"/>
                <w:szCs w:val="24"/>
              </w:rPr>
              <w:t>not on the agreed plan</w:t>
            </w:r>
            <w:r w:rsidR="003143BA" w:rsidRPr="000A7792">
              <w:rPr>
                <w:rFonts w:ascii="Arial" w:hAnsi="Arial" w:cs="Arial"/>
                <w:sz w:val="24"/>
                <w:szCs w:val="24"/>
              </w:rPr>
              <w:t xml:space="preserve">. </w:t>
            </w:r>
          </w:p>
        </w:tc>
      </w:tr>
      <w:tr w:rsidR="00B6534F" w:rsidRPr="000A7792" w14:paraId="53CA28BD" w14:textId="77777777" w:rsidTr="000A7792">
        <w:tc>
          <w:tcPr>
            <w:tcW w:w="5230" w:type="dxa"/>
          </w:tcPr>
          <w:p w14:paraId="54C6B8DA" w14:textId="77777777" w:rsidR="003143BA" w:rsidRPr="000A7792" w:rsidRDefault="003143BA" w:rsidP="00DE7C90">
            <w:pPr>
              <w:spacing w:after="160" w:line="276" w:lineRule="auto"/>
              <w:jc w:val="left"/>
              <w:rPr>
                <w:rFonts w:ascii="Arial" w:hAnsi="Arial" w:cs="Arial"/>
                <w:sz w:val="24"/>
                <w:szCs w:val="24"/>
              </w:rPr>
            </w:pPr>
            <w:r w:rsidRPr="000A7792">
              <w:rPr>
                <w:rFonts w:ascii="Arial" w:hAnsi="Arial" w:cs="Arial"/>
                <w:sz w:val="24"/>
                <w:szCs w:val="24"/>
              </w:rPr>
              <w:t>External works for associated with the provision will be agreed within the scope of works.</w:t>
            </w:r>
          </w:p>
          <w:p w14:paraId="7838C96F" w14:textId="4672974E" w:rsidR="003143BA" w:rsidRPr="000A7792" w:rsidRDefault="003143BA" w:rsidP="00DE7C90">
            <w:pPr>
              <w:spacing w:after="160" w:line="276" w:lineRule="auto"/>
              <w:jc w:val="left"/>
              <w:rPr>
                <w:rFonts w:ascii="Arial" w:hAnsi="Arial" w:cs="Arial"/>
                <w:sz w:val="24"/>
                <w:szCs w:val="24"/>
              </w:rPr>
            </w:pPr>
            <w:r w:rsidRPr="000A7792">
              <w:rPr>
                <w:rFonts w:ascii="Arial" w:hAnsi="Arial" w:cs="Arial"/>
                <w:sz w:val="24"/>
                <w:szCs w:val="24"/>
              </w:rPr>
              <w:t>This usually comprises of a safe and secure space to play and some fitted play equipment if required for the needs of the children accessing the provision.</w:t>
            </w:r>
          </w:p>
          <w:p w14:paraId="57508DFA" w14:textId="77777777" w:rsidR="003143BA" w:rsidRPr="000A7792" w:rsidRDefault="003143BA" w:rsidP="00DE7C90">
            <w:pPr>
              <w:spacing w:line="276" w:lineRule="auto"/>
              <w:jc w:val="left"/>
              <w:rPr>
                <w:rFonts w:ascii="Arial" w:hAnsi="Arial" w:cs="Arial"/>
                <w:sz w:val="24"/>
                <w:szCs w:val="24"/>
              </w:rPr>
            </w:pPr>
            <w:r w:rsidRPr="000A7792">
              <w:rPr>
                <w:rFonts w:ascii="Arial" w:hAnsi="Arial" w:cs="Arial"/>
                <w:sz w:val="24"/>
                <w:szCs w:val="24"/>
              </w:rPr>
              <w:t>This will include fencing where necessary</w:t>
            </w:r>
          </w:p>
          <w:p w14:paraId="048CC1E0" w14:textId="586EB82E" w:rsidR="003143BA" w:rsidRPr="000A7792" w:rsidRDefault="003143BA" w:rsidP="00DE7C90">
            <w:pPr>
              <w:spacing w:line="276" w:lineRule="auto"/>
              <w:jc w:val="left"/>
              <w:rPr>
                <w:rFonts w:ascii="Arial" w:hAnsi="Arial" w:cs="Arial"/>
                <w:sz w:val="24"/>
                <w:szCs w:val="24"/>
              </w:rPr>
            </w:pPr>
          </w:p>
        </w:tc>
        <w:tc>
          <w:tcPr>
            <w:tcW w:w="5231" w:type="dxa"/>
          </w:tcPr>
          <w:p w14:paraId="1F2E82EF" w14:textId="6B0CE7D7" w:rsidR="003143BA" w:rsidRPr="000A7792" w:rsidRDefault="003143BA" w:rsidP="00DE7C90">
            <w:pPr>
              <w:spacing w:after="160" w:line="276" w:lineRule="auto"/>
              <w:jc w:val="left"/>
              <w:rPr>
                <w:rFonts w:ascii="Arial" w:hAnsi="Arial" w:cs="Arial"/>
                <w:sz w:val="24"/>
                <w:szCs w:val="24"/>
              </w:rPr>
            </w:pPr>
            <w:r w:rsidRPr="000A7792">
              <w:rPr>
                <w:rFonts w:ascii="Arial" w:hAnsi="Arial" w:cs="Arial"/>
                <w:sz w:val="24"/>
                <w:szCs w:val="24"/>
              </w:rPr>
              <w:t>School will be expected to provide outdoor play equipment, planters etc for the pupils as they would for any other class in the school</w:t>
            </w:r>
          </w:p>
          <w:p w14:paraId="26F6593C" w14:textId="77777777" w:rsidR="003143BA" w:rsidRPr="000A7792" w:rsidRDefault="003143BA" w:rsidP="00DE7C90">
            <w:pPr>
              <w:spacing w:line="276" w:lineRule="auto"/>
              <w:jc w:val="left"/>
              <w:rPr>
                <w:rFonts w:ascii="Arial" w:hAnsi="Arial" w:cs="Arial"/>
                <w:sz w:val="24"/>
                <w:szCs w:val="24"/>
              </w:rPr>
            </w:pPr>
          </w:p>
        </w:tc>
      </w:tr>
      <w:tr w:rsidR="009E044F" w:rsidRPr="000A7792" w14:paraId="3B103EDA" w14:textId="77777777" w:rsidTr="000A7792">
        <w:tc>
          <w:tcPr>
            <w:tcW w:w="5230" w:type="dxa"/>
          </w:tcPr>
          <w:p w14:paraId="766755E8" w14:textId="2456A65A" w:rsidR="009E044F" w:rsidRPr="000A7792" w:rsidRDefault="009E044F" w:rsidP="00DE7C90">
            <w:pPr>
              <w:spacing w:line="276" w:lineRule="auto"/>
              <w:rPr>
                <w:rFonts w:ascii="Arial" w:hAnsi="Arial" w:cs="Arial"/>
                <w:sz w:val="24"/>
                <w:szCs w:val="24"/>
              </w:rPr>
            </w:pPr>
            <w:r w:rsidRPr="000A7792">
              <w:rPr>
                <w:rFonts w:ascii="Arial" w:hAnsi="Arial" w:cs="Arial"/>
                <w:sz w:val="24"/>
                <w:szCs w:val="24"/>
              </w:rPr>
              <w:t>Sensory room (if required), including padding to floor and walls; standard projector; bubble tube and lighting</w:t>
            </w:r>
          </w:p>
        </w:tc>
        <w:tc>
          <w:tcPr>
            <w:tcW w:w="5231" w:type="dxa"/>
          </w:tcPr>
          <w:p w14:paraId="75578EDA" w14:textId="75782871" w:rsidR="009E044F" w:rsidRPr="000A7792" w:rsidRDefault="009E044F" w:rsidP="00DE7C90">
            <w:pPr>
              <w:spacing w:line="276" w:lineRule="auto"/>
              <w:rPr>
                <w:rFonts w:ascii="Arial" w:hAnsi="Arial" w:cs="Arial"/>
                <w:sz w:val="24"/>
                <w:szCs w:val="24"/>
              </w:rPr>
            </w:pPr>
            <w:r w:rsidRPr="000A7792">
              <w:rPr>
                <w:rFonts w:ascii="Arial" w:hAnsi="Arial" w:cs="Arial"/>
                <w:sz w:val="24"/>
                <w:szCs w:val="24"/>
              </w:rPr>
              <w:t xml:space="preserve">Any items in addition to the standard sensory room </w:t>
            </w:r>
            <w:proofErr w:type="spellStart"/>
            <w:r w:rsidRPr="000A7792">
              <w:rPr>
                <w:rFonts w:ascii="Arial" w:hAnsi="Arial" w:cs="Arial"/>
                <w:sz w:val="24"/>
                <w:szCs w:val="24"/>
              </w:rPr>
              <w:t>eg</w:t>
            </w:r>
            <w:proofErr w:type="spellEnd"/>
            <w:r w:rsidRPr="000A7792">
              <w:rPr>
                <w:rFonts w:ascii="Arial" w:hAnsi="Arial" w:cs="Arial"/>
                <w:sz w:val="24"/>
                <w:szCs w:val="24"/>
              </w:rPr>
              <w:t xml:space="preserve"> fibre optic cables</w:t>
            </w:r>
            <w:r w:rsidR="005C5FE7" w:rsidRPr="000A7792">
              <w:rPr>
                <w:rFonts w:ascii="Arial" w:hAnsi="Arial" w:cs="Arial"/>
                <w:sz w:val="24"/>
                <w:szCs w:val="24"/>
              </w:rPr>
              <w:t xml:space="preserve"> will need to be purchased by the school </w:t>
            </w:r>
          </w:p>
        </w:tc>
      </w:tr>
      <w:tr w:rsidR="00B6534F" w:rsidRPr="000A7792" w14:paraId="3E2BCCC9" w14:textId="77777777" w:rsidTr="000A7792">
        <w:tc>
          <w:tcPr>
            <w:tcW w:w="5230" w:type="dxa"/>
          </w:tcPr>
          <w:p w14:paraId="13D224EB" w14:textId="77777777" w:rsidR="00B513ED" w:rsidRPr="000A7792" w:rsidRDefault="00B513ED" w:rsidP="00DE7C90">
            <w:pPr>
              <w:spacing w:after="160" w:line="276" w:lineRule="auto"/>
              <w:jc w:val="left"/>
              <w:rPr>
                <w:rFonts w:ascii="Arial" w:hAnsi="Arial" w:cs="Arial"/>
                <w:sz w:val="24"/>
                <w:szCs w:val="24"/>
              </w:rPr>
            </w:pPr>
            <w:r w:rsidRPr="000A7792">
              <w:rPr>
                <w:rFonts w:ascii="Arial" w:hAnsi="Arial" w:cs="Arial"/>
                <w:sz w:val="24"/>
                <w:szCs w:val="24"/>
              </w:rPr>
              <w:t>IT Infrastructure to enable use of Smartboard</w:t>
            </w:r>
            <w:r w:rsidR="005C5FE7" w:rsidRPr="000A7792">
              <w:rPr>
                <w:rFonts w:ascii="Arial" w:hAnsi="Arial" w:cs="Arial"/>
                <w:sz w:val="24"/>
                <w:szCs w:val="24"/>
              </w:rPr>
              <w:t xml:space="preserve">, </w:t>
            </w:r>
            <w:r w:rsidRPr="000A7792">
              <w:rPr>
                <w:rFonts w:ascii="Arial" w:hAnsi="Arial" w:cs="Arial"/>
                <w:sz w:val="24"/>
                <w:szCs w:val="24"/>
              </w:rPr>
              <w:t xml:space="preserve">Telephone CCTV and Mag Locks, Links to </w:t>
            </w:r>
            <w:r w:rsidR="003143BA" w:rsidRPr="000A7792">
              <w:rPr>
                <w:rFonts w:ascii="Arial" w:hAnsi="Arial" w:cs="Arial"/>
                <w:sz w:val="24"/>
                <w:szCs w:val="24"/>
              </w:rPr>
              <w:t>school’s</w:t>
            </w:r>
            <w:r w:rsidRPr="000A7792">
              <w:rPr>
                <w:rFonts w:ascii="Arial" w:hAnsi="Arial" w:cs="Arial"/>
                <w:sz w:val="24"/>
                <w:szCs w:val="24"/>
              </w:rPr>
              <w:t xml:space="preserve"> fire and intruder alarms, electrical sockets etc.</w:t>
            </w:r>
          </w:p>
          <w:p w14:paraId="7AC355D8" w14:textId="5EF29470" w:rsidR="005C5FE7" w:rsidRPr="000A7792" w:rsidRDefault="005C5FE7" w:rsidP="00DE7C90">
            <w:pPr>
              <w:spacing w:after="160" w:line="276" w:lineRule="auto"/>
              <w:jc w:val="left"/>
              <w:rPr>
                <w:rFonts w:ascii="Arial" w:hAnsi="Arial" w:cs="Arial"/>
                <w:sz w:val="24"/>
                <w:szCs w:val="24"/>
              </w:rPr>
            </w:pPr>
            <w:r w:rsidRPr="000A7792">
              <w:rPr>
                <w:rFonts w:ascii="Arial" w:hAnsi="Arial" w:cs="Arial"/>
                <w:sz w:val="24"/>
                <w:szCs w:val="24"/>
              </w:rPr>
              <w:t>A Smartboard, if required</w:t>
            </w:r>
            <w:r w:rsidR="00F52EE0" w:rsidRPr="000A7792">
              <w:rPr>
                <w:rFonts w:ascii="Arial" w:hAnsi="Arial" w:cs="Arial"/>
                <w:sz w:val="24"/>
                <w:szCs w:val="24"/>
              </w:rPr>
              <w:t xml:space="preserve"> and agreed</w:t>
            </w:r>
            <w:r w:rsidRPr="000A7792">
              <w:rPr>
                <w:rFonts w:ascii="Arial" w:hAnsi="Arial" w:cs="Arial"/>
                <w:sz w:val="24"/>
                <w:szCs w:val="24"/>
              </w:rPr>
              <w:t>, will be supplied up to a specified value</w:t>
            </w:r>
          </w:p>
          <w:p w14:paraId="031B30EA" w14:textId="1551A402" w:rsidR="005C5FE7" w:rsidRPr="000A7792" w:rsidRDefault="005C5FE7" w:rsidP="00DE7C90">
            <w:pPr>
              <w:spacing w:after="160" w:line="276" w:lineRule="auto"/>
              <w:jc w:val="left"/>
              <w:rPr>
                <w:rFonts w:ascii="Arial" w:hAnsi="Arial" w:cs="Arial"/>
                <w:sz w:val="24"/>
                <w:szCs w:val="24"/>
              </w:rPr>
            </w:pPr>
            <w:r w:rsidRPr="000A7792">
              <w:rPr>
                <w:rFonts w:ascii="Arial" w:hAnsi="Arial" w:cs="Arial"/>
                <w:sz w:val="24"/>
                <w:szCs w:val="24"/>
              </w:rPr>
              <w:t xml:space="preserve">The project manager will work with the schools IT supplier </w:t>
            </w:r>
          </w:p>
        </w:tc>
        <w:tc>
          <w:tcPr>
            <w:tcW w:w="5231" w:type="dxa"/>
          </w:tcPr>
          <w:p w14:paraId="453038E8" w14:textId="4240FB2C" w:rsidR="00B513ED" w:rsidRPr="000A7792" w:rsidRDefault="00B513ED" w:rsidP="00DE7C90">
            <w:pPr>
              <w:spacing w:after="160" w:line="276" w:lineRule="auto"/>
              <w:jc w:val="left"/>
              <w:rPr>
                <w:rFonts w:ascii="Arial" w:hAnsi="Arial" w:cs="Arial"/>
                <w:sz w:val="24"/>
                <w:szCs w:val="24"/>
              </w:rPr>
            </w:pPr>
            <w:r w:rsidRPr="000A7792">
              <w:rPr>
                <w:rFonts w:ascii="Arial" w:hAnsi="Arial" w:cs="Arial"/>
                <w:sz w:val="24"/>
                <w:szCs w:val="24"/>
              </w:rPr>
              <w:t xml:space="preserve">Security is the responsibility of the school. If CCTV </w:t>
            </w:r>
            <w:r w:rsidR="003143BA" w:rsidRPr="000A7792">
              <w:rPr>
                <w:rFonts w:ascii="Arial" w:hAnsi="Arial" w:cs="Arial"/>
                <w:sz w:val="24"/>
                <w:szCs w:val="24"/>
              </w:rPr>
              <w:t xml:space="preserve">is required, </w:t>
            </w:r>
            <w:r w:rsidRPr="000A7792">
              <w:rPr>
                <w:rFonts w:ascii="Arial" w:hAnsi="Arial" w:cs="Arial"/>
                <w:sz w:val="24"/>
                <w:szCs w:val="24"/>
              </w:rPr>
              <w:t xml:space="preserve">this will need to be discussed with the Project manager </w:t>
            </w:r>
            <w:r w:rsidR="00B6534F" w:rsidRPr="000A7792">
              <w:rPr>
                <w:rFonts w:ascii="Arial" w:hAnsi="Arial" w:cs="Arial"/>
                <w:sz w:val="24"/>
                <w:szCs w:val="24"/>
              </w:rPr>
              <w:t xml:space="preserve">to determine whether </w:t>
            </w:r>
            <w:r w:rsidRPr="000A7792">
              <w:rPr>
                <w:rFonts w:ascii="Arial" w:hAnsi="Arial" w:cs="Arial"/>
                <w:sz w:val="24"/>
                <w:szCs w:val="24"/>
              </w:rPr>
              <w:t xml:space="preserve">it </w:t>
            </w:r>
            <w:r w:rsidR="00B6534F" w:rsidRPr="000A7792">
              <w:rPr>
                <w:rFonts w:ascii="Arial" w:hAnsi="Arial" w:cs="Arial"/>
                <w:sz w:val="24"/>
                <w:szCs w:val="24"/>
              </w:rPr>
              <w:t xml:space="preserve">is within or </w:t>
            </w:r>
            <w:r w:rsidRPr="000A7792">
              <w:rPr>
                <w:rFonts w:ascii="Arial" w:hAnsi="Arial" w:cs="Arial"/>
                <w:sz w:val="24"/>
                <w:szCs w:val="24"/>
              </w:rPr>
              <w:t>outside of the agreed scope of works</w:t>
            </w:r>
            <w:r w:rsidR="00B6534F" w:rsidRPr="000A7792">
              <w:rPr>
                <w:rFonts w:ascii="Arial" w:hAnsi="Arial" w:cs="Arial"/>
                <w:sz w:val="24"/>
                <w:szCs w:val="24"/>
              </w:rPr>
              <w:t>.</w:t>
            </w:r>
          </w:p>
          <w:p w14:paraId="6BF88BB6" w14:textId="77777777" w:rsidR="00B513ED" w:rsidRPr="000A7792" w:rsidRDefault="00B513ED" w:rsidP="00DE7C90">
            <w:pPr>
              <w:spacing w:after="160" w:line="276" w:lineRule="auto"/>
              <w:jc w:val="left"/>
              <w:rPr>
                <w:rFonts w:ascii="Arial" w:hAnsi="Arial" w:cs="Arial"/>
                <w:sz w:val="24"/>
                <w:szCs w:val="24"/>
              </w:rPr>
            </w:pPr>
            <w:r w:rsidRPr="000A7792">
              <w:rPr>
                <w:rFonts w:ascii="Arial" w:hAnsi="Arial" w:cs="Arial"/>
                <w:sz w:val="24"/>
                <w:szCs w:val="24"/>
              </w:rPr>
              <w:t xml:space="preserve">Telephones and IT equipment will be the </w:t>
            </w:r>
            <w:r w:rsidR="003143BA" w:rsidRPr="000A7792">
              <w:rPr>
                <w:rFonts w:ascii="Arial" w:hAnsi="Arial" w:cs="Arial"/>
                <w:sz w:val="24"/>
                <w:szCs w:val="24"/>
              </w:rPr>
              <w:t>school’s</w:t>
            </w:r>
            <w:r w:rsidRPr="000A7792">
              <w:rPr>
                <w:rFonts w:ascii="Arial" w:hAnsi="Arial" w:cs="Arial"/>
                <w:sz w:val="24"/>
                <w:szCs w:val="24"/>
              </w:rPr>
              <w:t xml:space="preserve"> responsibility</w:t>
            </w:r>
            <w:r w:rsidR="00B6534F" w:rsidRPr="000A7792">
              <w:rPr>
                <w:rFonts w:ascii="Arial" w:hAnsi="Arial" w:cs="Arial"/>
                <w:sz w:val="24"/>
                <w:szCs w:val="24"/>
              </w:rPr>
              <w:t>.</w:t>
            </w:r>
          </w:p>
          <w:p w14:paraId="6603E317" w14:textId="64AD93B3" w:rsidR="00F52EE0" w:rsidRPr="000A7792" w:rsidRDefault="00F52EE0" w:rsidP="00DE7C90">
            <w:pPr>
              <w:spacing w:after="160" w:line="276" w:lineRule="auto"/>
              <w:jc w:val="left"/>
              <w:rPr>
                <w:rFonts w:ascii="Arial" w:hAnsi="Arial" w:cs="Arial"/>
                <w:sz w:val="24"/>
                <w:szCs w:val="24"/>
              </w:rPr>
            </w:pPr>
            <w:r w:rsidRPr="000A7792">
              <w:rPr>
                <w:rFonts w:ascii="Arial" w:hAnsi="Arial" w:cs="Arial"/>
                <w:sz w:val="24"/>
                <w:szCs w:val="24"/>
              </w:rPr>
              <w:t xml:space="preserve">We may ask the school to purchase the Smartboards/ Maglocks and be reimbursed so they can deal directly with the supplier on any issues </w:t>
            </w:r>
          </w:p>
        </w:tc>
      </w:tr>
    </w:tbl>
    <w:p w14:paraId="7303988B" w14:textId="77777777" w:rsidR="00854F36" w:rsidRPr="00DE7C90" w:rsidRDefault="00854F36" w:rsidP="00DE7C90">
      <w:pPr>
        <w:spacing w:line="276" w:lineRule="auto"/>
        <w:rPr>
          <w:rFonts w:ascii="Arial" w:hAnsi="Arial" w:cs="Arial"/>
          <w:iCs/>
        </w:rPr>
      </w:pPr>
    </w:p>
    <w:p w14:paraId="1E2D698F" w14:textId="77777777" w:rsidR="000A7792" w:rsidRDefault="000A7792">
      <w:pPr>
        <w:rPr>
          <w:rFonts w:ascii="Arial" w:hAnsi="Arial" w:cs="Arial"/>
          <w:b/>
          <w:highlight w:val="yellow"/>
        </w:rPr>
      </w:pPr>
      <w:r>
        <w:rPr>
          <w:rFonts w:ascii="Arial" w:hAnsi="Arial" w:cs="Arial"/>
          <w:b/>
          <w:highlight w:val="yellow"/>
        </w:rPr>
        <w:br w:type="page"/>
      </w:r>
    </w:p>
    <w:p w14:paraId="34D2329C" w14:textId="53ACD529" w:rsidR="00B6534F" w:rsidRPr="00C364C4" w:rsidRDefault="00B6534F" w:rsidP="00DE7C90">
      <w:pPr>
        <w:spacing w:line="276" w:lineRule="auto"/>
        <w:rPr>
          <w:rFonts w:ascii="Arial" w:hAnsi="Arial" w:cs="Arial"/>
          <w:b/>
        </w:rPr>
      </w:pPr>
      <w:r w:rsidRPr="00C364C4">
        <w:rPr>
          <w:rFonts w:ascii="Arial" w:hAnsi="Arial" w:cs="Arial"/>
          <w:b/>
        </w:rPr>
        <w:lastRenderedPageBreak/>
        <w:t xml:space="preserve">Setting up a </w:t>
      </w:r>
      <w:r w:rsidR="00F36FB3">
        <w:rPr>
          <w:rFonts w:ascii="Arial" w:hAnsi="Arial" w:cs="Arial"/>
          <w:b/>
        </w:rPr>
        <w:t>Specialist Base</w:t>
      </w:r>
    </w:p>
    <w:p w14:paraId="7EEC5A9E" w14:textId="70D67E86" w:rsidR="00B6534F" w:rsidRPr="00C364C4" w:rsidRDefault="00AB1C7C" w:rsidP="00DE7C90">
      <w:pPr>
        <w:spacing w:line="276" w:lineRule="auto"/>
        <w:rPr>
          <w:rFonts w:ascii="Arial" w:hAnsi="Arial" w:cs="Arial"/>
        </w:rPr>
      </w:pPr>
      <w:r w:rsidRPr="00C364C4">
        <w:rPr>
          <w:rFonts w:ascii="Arial" w:hAnsi="Arial" w:cs="Arial"/>
        </w:rPr>
        <w:t>D</w:t>
      </w:r>
      <w:r w:rsidR="00B6534F" w:rsidRPr="00C364C4">
        <w:rPr>
          <w:rFonts w:ascii="Arial" w:hAnsi="Arial" w:cs="Arial"/>
        </w:rPr>
        <w:t>iscussion</w:t>
      </w:r>
      <w:r w:rsidRPr="00C364C4">
        <w:rPr>
          <w:rFonts w:ascii="Arial" w:hAnsi="Arial" w:cs="Arial"/>
        </w:rPr>
        <w:t>s</w:t>
      </w:r>
      <w:r w:rsidR="00B6534F" w:rsidRPr="00C364C4">
        <w:rPr>
          <w:rFonts w:ascii="Arial" w:hAnsi="Arial" w:cs="Arial"/>
        </w:rPr>
        <w:t xml:space="preserve"> will take place </w:t>
      </w:r>
      <w:r w:rsidRPr="00C364C4">
        <w:rPr>
          <w:rFonts w:ascii="Arial" w:hAnsi="Arial" w:cs="Arial"/>
        </w:rPr>
        <w:t xml:space="preserve">between the Sufficiency Team and </w:t>
      </w:r>
      <w:r w:rsidR="00B6534F" w:rsidRPr="00C364C4">
        <w:rPr>
          <w:rFonts w:ascii="Arial" w:hAnsi="Arial" w:cs="Arial"/>
        </w:rPr>
        <w:t xml:space="preserve">schools around funding </w:t>
      </w:r>
      <w:r w:rsidRPr="00C364C4">
        <w:rPr>
          <w:rFonts w:ascii="Arial" w:hAnsi="Arial" w:cs="Arial"/>
        </w:rPr>
        <w:t>arrangements</w:t>
      </w:r>
      <w:r w:rsidR="00B6534F" w:rsidRPr="00C364C4">
        <w:rPr>
          <w:rFonts w:ascii="Arial" w:hAnsi="Arial" w:cs="Arial"/>
        </w:rPr>
        <w:t>.</w:t>
      </w:r>
    </w:p>
    <w:p w14:paraId="4C5D5855" w14:textId="28290B66" w:rsidR="00B6534F" w:rsidRPr="00C364C4" w:rsidRDefault="00B6534F" w:rsidP="00DE7C90">
      <w:pPr>
        <w:spacing w:line="276" w:lineRule="auto"/>
        <w:rPr>
          <w:rFonts w:ascii="Arial" w:hAnsi="Arial" w:cs="Arial"/>
        </w:rPr>
      </w:pPr>
      <w:r w:rsidRPr="00C364C4">
        <w:rPr>
          <w:rFonts w:ascii="Arial" w:hAnsi="Arial" w:cs="Arial"/>
        </w:rPr>
        <w:t>Depend</w:t>
      </w:r>
      <w:r w:rsidR="00AB1C7C" w:rsidRPr="00C364C4">
        <w:rPr>
          <w:rFonts w:ascii="Arial" w:hAnsi="Arial" w:cs="Arial"/>
        </w:rPr>
        <w:t>ing</w:t>
      </w:r>
      <w:r w:rsidRPr="00C364C4">
        <w:rPr>
          <w:rFonts w:ascii="Arial" w:hAnsi="Arial" w:cs="Arial"/>
        </w:rPr>
        <w:t xml:space="preserve"> on the circumstances of the school</w:t>
      </w:r>
      <w:r w:rsidR="00AB1C7C" w:rsidRPr="00C364C4">
        <w:rPr>
          <w:rFonts w:ascii="Arial" w:hAnsi="Arial" w:cs="Arial"/>
        </w:rPr>
        <w:t>,</w:t>
      </w:r>
      <w:r w:rsidR="00C364C4" w:rsidRPr="00C364C4">
        <w:rPr>
          <w:rFonts w:ascii="Arial" w:hAnsi="Arial" w:cs="Arial"/>
        </w:rPr>
        <w:t xml:space="preserve"> a different amount of</w:t>
      </w:r>
      <w:r w:rsidR="00AB1C7C" w:rsidRPr="00C364C4">
        <w:rPr>
          <w:rFonts w:ascii="Arial" w:hAnsi="Arial" w:cs="Arial"/>
        </w:rPr>
        <w:t xml:space="preserve"> ‘set-up</w:t>
      </w:r>
      <w:r w:rsidRPr="00C364C4">
        <w:rPr>
          <w:rFonts w:ascii="Arial" w:hAnsi="Arial" w:cs="Arial"/>
        </w:rPr>
        <w:t xml:space="preserve"> funding</w:t>
      </w:r>
      <w:r w:rsidR="00707B92" w:rsidRPr="00C364C4">
        <w:rPr>
          <w:rFonts w:ascii="Arial" w:hAnsi="Arial" w:cs="Arial"/>
        </w:rPr>
        <w:t>’</w:t>
      </w:r>
      <w:r w:rsidRPr="00C364C4">
        <w:rPr>
          <w:rFonts w:ascii="Arial" w:hAnsi="Arial" w:cs="Arial"/>
        </w:rPr>
        <w:t xml:space="preserve"> </w:t>
      </w:r>
      <w:r w:rsidR="00C364C4" w:rsidRPr="00C364C4">
        <w:rPr>
          <w:rFonts w:ascii="Arial" w:hAnsi="Arial" w:cs="Arial"/>
        </w:rPr>
        <w:t>will</w:t>
      </w:r>
      <w:r w:rsidRPr="00C364C4">
        <w:rPr>
          <w:rFonts w:ascii="Arial" w:hAnsi="Arial" w:cs="Arial"/>
        </w:rPr>
        <w:t xml:space="preserve"> be allocated for fixtures, furnishings and equipment</w:t>
      </w:r>
      <w:r w:rsidR="00707B92" w:rsidRPr="00C364C4">
        <w:rPr>
          <w:rFonts w:ascii="Arial" w:hAnsi="Arial" w:cs="Arial"/>
        </w:rPr>
        <w:t xml:space="preserve"> </w:t>
      </w:r>
      <w:r w:rsidRPr="00C364C4">
        <w:rPr>
          <w:rFonts w:ascii="Arial" w:hAnsi="Arial" w:cs="Arial"/>
        </w:rPr>
        <w:t>(FF</w:t>
      </w:r>
      <w:r w:rsidR="00707B92" w:rsidRPr="00C364C4">
        <w:rPr>
          <w:rFonts w:ascii="Arial" w:hAnsi="Arial" w:cs="Arial"/>
        </w:rPr>
        <w:t>&amp;</w:t>
      </w:r>
      <w:r w:rsidRPr="00C364C4">
        <w:rPr>
          <w:rFonts w:ascii="Arial" w:hAnsi="Arial" w:cs="Arial"/>
        </w:rPr>
        <w:t>E)</w:t>
      </w:r>
      <w:r w:rsidR="00C364C4" w:rsidRPr="00C364C4">
        <w:rPr>
          <w:rFonts w:ascii="Arial" w:hAnsi="Arial" w:cs="Arial"/>
        </w:rPr>
        <w:t xml:space="preserve"> as shown in the table below</w:t>
      </w:r>
      <w:r w:rsidRPr="00C364C4">
        <w:rPr>
          <w:rFonts w:ascii="Arial" w:hAnsi="Arial" w:cs="Arial"/>
        </w:rPr>
        <w:t xml:space="preserve">. </w:t>
      </w:r>
      <w:r w:rsidR="00C364C4" w:rsidRPr="00C364C4">
        <w:rPr>
          <w:rFonts w:ascii="Arial" w:hAnsi="Arial" w:cs="Arial"/>
        </w:rPr>
        <w:t xml:space="preserve">The amount </w:t>
      </w:r>
      <w:r w:rsidRPr="00C364C4">
        <w:rPr>
          <w:rFonts w:ascii="Arial" w:hAnsi="Arial" w:cs="Arial"/>
        </w:rPr>
        <w:t>awarded</w:t>
      </w:r>
      <w:r w:rsidR="00C364C4" w:rsidRPr="00C364C4">
        <w:rPr>
          <w:rFonts w:ascii="Arial" w:hAnsi="Arial" w:cs="Arial"/>
        </w:rPr>
        <w:t xml:space="preserve"> will be issued to the school who should</w:t>
      </w:r>
      <w:r w:rsidRPr="00C364C4">
        <w:rPr>
          <w:rFonts w:ascii="Arial" w:hAnsi="Arial" w:cs="Arial"/>
        </w:rPr>
        <w:t xml:space="preserve"> keep a record of how </w:t>
      </w:r>
      <w:r w:rsidR="00707B92" w:rsidRPr="00C364C4">
        <w:rPr>
          <w:rFonts w:ascii="Arial" w:hAnsi="Arial" w:cs="Arial"/>
        </w:rPr>
        <w:t xml:space="preserve">it is </w:t>
      </w:r>
      <w:r w:rsidRPr="00C364C4">
        <w:rPr>
          <w:rFonts w:ascii="Arial" w:hAnsi="Arial" w:cs="Arial"/>
        </w:rPr>
        <w:t xml:space="preserve">spent. </w:t>
      </w:r>
      <w:r w:rsidR="00707B92" w:rsidRPr="00C364C4">
        <w:rPr>
          <w:rFonts w:ascii="Arial" w:hAnsi="Arial" w:cs="Arial"/>
        </w:rPr>
        <w:t>Set-up funding may not be awarded h</w:t>
      </w:r>
      <w:r w:rsidRPr="00C364C4">
        <w:rPr>
          <w:rFonts w:ascii="Arial" w:hAnsi="Arial" w:cs="Arial"/>
        </w:rPr>
        <w:t>owever, if the school has been given substantial place funding prior to opening</w:t>
      </w:r>
      <w:r w:rsidR="00707B92" w:rsidRPr="00C364C4">
        <w:rPr>
          <w:rFonts w:ascii="Arial" w:hAnsi="Arial" w:cs="Arial"/>
        </w:rPr>
        <w:t xml:space="preserve">; </w:t>
      </w:r>
      <w:r w:rsidRPr="00C364C4">
        <w:rPr>
          <w:rFonts w:ascii="Arial" w:hAnsi="Arial" w:cs="Arial"/>
        </w:rPr>
        <w:t xml:space="preserve">you will be expected to use this funding to set up the provision. </w:t>
      </w:r>
    </w:p>
    <w:p w14:paraId="53FE9812" w14:textId="77777777" w:rsidR="00C364C4" w:rsidRPr="00C364C4" w:rsidRDefault="00C364C4" w:rsidP="00C364C4">
      <w:pPr>
        <w:rPr>
          <w:rFonts w:ascii="Arial" w:hAnsi="Arial" w:cs="Arial"/>
          <w:b/>
          <w:bCs/>
        </w:rPr>
      </w:pPr>
      <w:r w:rsidRPr="00C364C4">
        <w:rPr>
          <w:rFonts w:ascii="Arial" w:hAnsi="Arial" w:cs="Arial"/>
          <w:b/>
          <w:bCs/>
        </w:rPr>
        <w:t xml:space="preserve">FF&amp; E funding </w:t>
      </w:r>
    </w:p>
    <w:tbl>
      <w:tblPr>
        <w:tblStyle w:val="TableGrid"/>
        <w:tblW w:w="9634" w:type="dxa"/>
        <w:tblLook w:val="04A0" w:firstRow="1" w:lastRow="0" w:firstColumn="1" w:lastColumn="0" w:noHBand="0" w:noVBand="1"/>
      </w:tblPr>
      <w:tblGrid>
        <w:gridCol w:w="3964"/>
        <w:gridCol w:w="2694"/>
        <w:gridCol w:w="2976"/>
      </w:tblGrid>
      <w:tr w:rsidR="00C364C4" w:rsidRPr="00C364C4" w14:paraId="33076757" w14:textId="77777777" w:rsidTr="00CD0CA8">
        <w:tc>
          <w:tcPr>
            <w:tcW w:w="3964" w:type="dxa"/>
            <w:shd w:val="clear" w:color="auto" w:fill="D9D9D9" w:themeFill="background1" w:themeFillShade="D9"/>
          </w:tcPr>
          <w:p w14:paraId="691CDB3B" w14:textId="77777777" w:rsidR="00C364C4" w:rsidRPr="00C364C4" w:rsidRDefault="00C364C4" w:rsidP="00CD0CA8">
            <w:pPr>
              <w:jc w:val="center"/>
              <w:rPr>
                <w:rFonts w:ascii="Arial" w:hAnsi="Arial" w:cs="Arial"/>
                <w:b/>
                <w:bCs/>
                <w:sz w:val="24"/>
                <w:szCs w:val="24"/>
              </w:rPr>
            </w:pPr>
            <w:r w:rsidRPr="00C364C4">
              <w:rPr>
                <w:rFonts w:ascii="Arial" w:hAnsi="Arial" w:cs="Arial"/>
                <w:b/>
                <w:bCs/>
                <w:sz w:val="24"/>
                <w:szCs w:val="24"/>
              </w:rPr>
              <w:t>Type</w:t>
            </w:r>
          </w:p>
        </w:tc>
        <w:tc>
          <w:tcPr>
            <w:tcW w:w="2694" w:type="dxa"/>
            <w:shd w:val="clear" w:color="auto" w:fill="D9D9D9" w:themeFill="background1" w:themeFillShade="D9"/>
          </w:tcPr>
          <w:p w14:paraId="13134778" w14:textId="77777777" w:rsidR="00C364C4" w:rsidRPr="00C364C4" w:rsidRDefault="00C364C4" w:rsidP="00CD0CA8">
            <w:pPr>
              <w:jc w:val="center"/>
              <w:rPr>
                <w:rFonts w:ascii="Arial" w:hAnsi="Arial" w:cs="Arial"/>
                <w:b/>
                <w:bCs/>
                <w:sz w:val="24"/>
                <w:szCs w:val="24"/>
              </w:rPr>
            </w:pPr>
            <w:r w:rsidRPr="00C364C4">
              <w:rPr>
                <w:rFonts w:ascii="Arial" w:hAnsi="Arial" w:cs="Arial"/>
                <w:b/>
                <w:bCs/>
                <w:sz w:val="24"/>
                <w:szCs w:val="24"/>
              </w:rPr>
              <w:t>Per place</w:t>
            </w:r>
          </w:p>
        </w:tc>
        <w:tc>
          <w:tcPr>
            <w:tcW w:w="2976" w:type="dxa"/>
            <w:shd w:val="clear" w:color="auto" w:fill="D9D9D9" w:themeFill="background1" w:themeFillShade="D9"/>
          </w:tcPr>
          <w:p w14:paraId="65A982AF" w14:textId="77777777" w:rsidR="00C364C4" w:rsidRPr="00C364C4" w:rsidRDefault="00C364C4" w:rsidP="00CD0CA8">
            <w:pPr>
              <w:jc w:val="center"/>
              <w:rPr>
                <w:rFonts w:ascii="Arial" w:hAnsi="Arial" w:cs="Arial"/>
                <w:b/>
                <w:bCs/>
                <w:sz w:val="24"/>
                <w:szCs w:val="24"/>
              </w:rPr>
            </w:pPr>
            <w:r w:rsidRPr="00C364C4">
              <w:rPr>
                <w:rFonts w:ascii="Arial" w:hAnsi="Arial" w:cs="Arial"/>
                <w:b/>
                <w:bCs/>
                <w:sz w:val="24"/>
                <w:szCs w:val="24"/>
              </w:rPr>
              <w:t>For each additional place over 12 places</w:t>
            </w:r>
          </w:p>
        </w:tc>
      </w:tr>
      <w:tr w:rsidR="00C364C4" w:rsidRPr="00C364C4" w14:paraId="01133DEA" w14:textId="77777777" w:rsidTr="00CD0CA8">
        <w:tc>
          <w:tcPr>
            <w:tcW w:w="3964" w:type="dxa"/>
          </w:tcPr>
          <w:p w14:paraId="3E14406F" w14:textId="79F0FE61" w:rsidR="00C364C4" w:rsidRPr="00C364C4" w:rsidRDefault="00C364C4" w:rsidP="00CD0CA8">
            <w:pPr>
              <w:rPr>
                <w:rFonts w:ascii="Arial" w:hAnsi="Arial" w:cs="Arial"/>
                <w:sz w:val="24"/>
                <w:szCs w:val="24"/>
              </w:rPr>
            </w:pPr>
            <w:r w:rsidRPr="00C364C4">
              <w:rPr>
                <w:rFonts w:ascii="Arial" w:hAnsi="Arial" w:cs="Arial"/>
                <w:sz w:val="24"/>
                <w:szCs w:val="24"/>
              </w:rPr>
              <w:t xml:space="preserve">New </w:t>
            </w:r>
            <w:r w:rsidR="00F36FB3">
              <w:rPr>
                <w:rFonts w:ascii="Arial" w:hAnsi="Arial" w:cs="Arial"/>
                <w:sz w:val="24"/>
                <w:szCs w:val="24"/>
              </w:rPr>
              <w:t>Specialist Base</w:t>
            </w:r>
          </w:p>
        </w:tc>
        <w:tc>
          <w:tcPr>
            <w:tcW w:w="2694" w:type="dxa"/>
          </w:tcPr>
          <w:p w14:paraId="29F8B546" w14:textId="77777777" w:rsidR="00C364C4" w:rsidRPr="00C364C4" w:rsidRDefault="00C364C4" w:rsidP="00CD0CA8">
            <w:pPr>
              <w:jc w:val="center"/>
              <w:rPr>
                <w:rFonts w:ascii="Arial" w:hAnsi="Arial" w:cs="Arial"/>
                <w:sz w:val="24"/>
                <w:szCs w:val="24"/>
              </w:rPr>
            </w:pPr>
            <w:r w:rsidRPr="00C364C4">
              <w:rPr>
                <w:rFonts w:ascii="Arial" w:hAnsi="Arial" w:cs="Arial"/>
                <w:sz w:val="24"/>
                <w:szCs w:val="24"/>
              </w:rPr>
              <w:t>£1,000</w:t>
            </w:r>
          </w:p>
        </w:tc>
        <w:tc>
          <w:tcPr>
            <w:tcW w:w="2976" w:type="dxa"/>
          </w:tcPr>
          <w:p w14:paraId="454EF4D4" w14:textId="77777777" w:rsidR="00C364C4" w:rsidRPr="00C364C4" w:rsidRDefault="00C364C4" w:rsidP="00CD0CA8">
            <w:pPr>
              <w:jc w:val="center"/>
              <w:rPr>
                <w:rFonts w:ascii="Arial" w:hAnsi="Arial" w:cs="Arial"/>
                <w:sz w:val="24"/>
                <w:szCs w:val="24"/>
              </w:rPr>
            </w:pPr>
            <w:r w:rsidRPr="00C364C4">
              <w:rPr>
                <w:rFonts w:ascii="Arial" w:hAnsi="Arial" w:cs="Arial"/>
                <w:sz w:val="24"/>
                <w:szCs w:val="24"/>
              </w:rPr>
              <w:t>£500</w:t>
            </w:r>
          </w:p>
        </w:tc>
      </w:tr>
      <w:tr w:rsidR="00C364C4" w:rsidRPr="00C364C4" w14:paraId="5E144659" w14:textId="77777777" w:rsidTr="00CD0CA8">
        <w:tc>
          <w:tcPr>
            <w:tcW w:w="3964" w:type="dxa"/>
          </w:tcPr>
          <w:p w14:paraId="5A3AE5C4" w14:textId="35463E67" w:rsidR="00C364C4" w:rsidRPr="00C364C4" w:rsidRDefault="00C364C4" w:rsidP="00CD0CA8">
            <w:pPr>
              <w:rPr>
                <w:rFonts w:ascii="Arial" w:hAnsi="Arial" w:cs="Arial"/>
                <w:sz w:val="24"/>
                <w:szCs w:val="24"/>
              </w:rPr>
            </w:pPr>
            <w:r w:rsidRPr="00C364C4">
              <w:rPr>
                <w:rFonts w:ascii="Arial" w:hAnsi="Arial" w:cs="Arial"/>
                <w:sz w:val="24"/>
                <w:szCs w:val="24"/>
              </w:rPr>
              <w:t xml:space="preserve">Expanded </w:t>
            </w:r>
            <w:r w:rsidR="00F36FB3">
              <w:rPr>
                <w:rFonts w:ascii="Arial" w:hAnsi="Arial" w:cs="Arial"/>
                <w:sz w:val="24"/>
                <w:szCs w:val="24"/>
              </w:rPr>
              <w:t>Specialist Base</w:t>
            </w:r>
          </w:p>
        </w:tc>
        <w:tc>
          <w:tcPr>
            <w:tcW w:w="2694" w:type="dxa"/>
          </w:tcPr>
          <w:p w14:paraId="208D6D0B" w14:textId="77777777" w:rsidR="00C364C4" w:rsidRPr="00C364C4" w:rsidRDefault="00C364C4" w:rsidP="00CD0CA8">
            <w:pPr>
              <w:jc w:val="center"/>
              <w:rPr>
                <w:rFonts w:ascii="Arial" w:hAnsi="Arial" w:cs="Arial"/>
                <w:sz w:val="24"/>
                <w:szCs w:val="24"/>
              </w:rPr>
            </w:pPr>
            <w:r w:rsidRPr="00C364C4">
              <w:rPr>
                <w:rFonts w:ascii="Arial" w:hAnsi="Arial" w:cs="Arial"/>
                <w:sz w:val="24"/>
                <w:szCs w:val="24"/>
              </w:rPr>
              <w:t>£500</w:t>
            </w:r>
          </w:p>
        </w:tc>
        <w:tc>
          <w:tcPr>
            <w:tcW w:w="2976" w:type="dxa"/>
          </w:tcPr>
          <w:p w14:paraId="6C9CFFF5" w14:textId="77777777" w:rsidR="00C364C4" w:rsidRPr="00C364C4" w:rsidRDefault="00C364C4" w:rsidP="00CD0CA8">
            <w:pPr>
              <w:jc w:val="center"/>
              <w:rPr>
                <w:rFonts w:ascii="Arial" w:hAnsi="Arial" w:cs="Arial"/>
                <w:sz w:val="24"/>
                <w:szCs w:val="24"/>
              </w:rPr>
            </w:pPr>
            <w:r w:rsidRPr="00C364C4">
              <w:rPr>
                <w:rFonts w:ascii="Arial" w:hAnsi="Arial" w:cs="Arial"/>
                <w:sz w:val="24"/>
                <w:szCs w:val="24"/>
              </w:rPr>
              <w:t>£500</w:t>
            </w:r>
          </w:p>
        </w:tc>
      </w:tr>
    </w:tbl>
    <w:p w14:paraId="61429FF0" w14:textId="77777777" w:rsidR="00C364C4" w:rsidRPr="00C364C4" w:rsidRDefault="00C364C4" w:rsidP="00DE7C90">
      <w:pPr>
        <w:spacing w:line="276" w:lineRule="auto"/>
        <w:rPr>
          <w:rFonts w:ascii="Arial" w:hAnsi="Arial" w:cs="Arial"/>
        </w:rPr>
      </w:pPr>
    </w:p>
    <w:p w14:paraId="61CCAFDE" w14:textId="62FFF137" w:rsidR="00E656B3" w:rsidRPr="00C364C4" w:rsidRDefault="00E656B3" w:rsidP="00DE7C90">
      <w:pPr>
        <w:spacing w:line="276" w:lineRule="auto"/>
        <w:rPr>
          <w:rFonts w:ascii="Arial" w:hAnsi="Arial" w:cs="Arial"/>
        </w:rPr>
      </w:pPr>
      <w:r w:rsidRPr="00C364C4">
        <w:rPr>
          <w:rFonts w:ascii="Arial" w:hAnsi="Arial" w:cs="Arial"/>
        </w:rPr>
        <w:t xml:space="preserve">Funding arrangements differ by type of </w:t>
      </w:r>
      <w:r w:rsidR="001D263F">
        <w:rPr>
          <w:rFonts w:ascii="Arial" w:hAnsi="Arial" w:cs="Arial"/>
        </w:rPr>
        <w:t>SB</w:t>
      </w:r>
      <w:r w:rsidRPr="00C364C4">
        <w:rPr>
          <w:rFonts w:ascii="Arial" w:hAnsi="Arial" w:cs="Arial"/>
        </w:rPr>
        <w:t xml:space="preserve"> and whether it is an LA maintained school or academy as the financial year runs at a different time</w:t>
      </w:r>
      <w:r w:rsidR="00C364C4" w:rsidRPr="00C364C4">
        <w:rPr>
          <w:rFonts w:ascii="Arial" w:hAnsi="Arial" w:cs="Arial"/>
        </w:rPr>
        <w:t>.</w:t>
      </w:r>
    </w:p>
    <w:p w14:paraId="34129550" w14:textId="0902D7FB" w:rsidR="00B6534F" w:rsidRPr="00C364C4" w:rsidRDefault="00C364C4" w:rsidP="00DE7C90">
      <w:pPr>
        <w:spacing w:line="276" w:lineRule="auto"/>
        <w:rPr>
          <w:rFonts w:ascii="Arial" w:hAnsi="Arial" w:cs="Arial"/>
        </w:rPr>
      </w:pPr>
      <w:r w:rsidRPr="00C364C4">
        <w:rPr>
          <w:rFonts w:ascii="Arial" w:hAnsi="Arial" w:cs="Arial"/>
        </w:rPr>
        <w:t>As detailed in the Service Level Agreement (</w:t>
      </w:r>
      <w:r>
        <w:rPr>
          <w:rFonts w:ascii="Arial" w:hAnsi="Arial" w:cs="Arial"/>
        </w:rPr>
        <w:t xml:space="preserve">Schedule 2 (Finance Schedule) </w:t>
      </w:r>
      <w:r w:rsidRPr="00C364C4">
        <w:rPr>
          <w:rFonts w:ascii="Arial" w:hAnsi="Arial" w:cs="Arial"/>
        </w:rPr>
        <w:t>appendix 2) t</w:t>
      </w:r>
      <w:r w:rsidR="00E656B3" w:rsidRPr="00C364C4">
        <w:rPr>
          <w:rFonts w:ascii="Arial" w:hAnsi="Arial" w:cs="Arial"/>
        </w:rPr>
        <w:t xml:space="preserve">he number of pupils recorded on roll at the school in the previous October Census compared with the NOR in the next October census is used to determine the pupil funding e.g. October 2025 NOR is used to determine the funding for 2026/27. Where the NOR is higher in October 2026, school will receive the </w:t>
      </w:r>
      <w:r w:rsidR="00B6534F" w:rsidRPr="00C364C4">
        <w:rPr>
          <w:rFonts w:ascii="Arial" w:hAnsi="Arial" w:cs="Arial"/>
        </w:rPr>
        <w:t xml:space="preserve">AWPU </w:t>
      </w:r>
      <w:r w:rsidR="00E656B3" w:rsidRPr="00C364C4">
        <w:rPr>
          <w:rFonts w:ascii="Arial" w:hAnsi="Arial" w:cs="Arial"/>
        </w:rPr>
        <w:t xml:space="preserve">for the additional </w:t>
      </w:r>
      <w:r w:rsidR="001D263F">
        <w:rPr>
          <w:rFonts w:ascii="Arial" w:hAnsi="Arial" w:cs="Arial"/>
        </w:rPr>
        <w:t>SB</w:t>
      </w:r>
      <w:r w:rsidR="00E656B3" w:rsidRPr="00C364C4">
        <w:rPr>
          <w:rFonts w:ascii="Arial" w:hAnsi="Arial" w:cs="Arial"/>
        </w:rPr>
        <w:t xml:space="preserve"> pupils. However, if the NOR in the previous year was higher than the new NOR with the </w:t>
      </w:r>
      <w:r w:rsidR="001D263F">
        <w:rPr>
          <w:rFonts w:ascii="Arial" w:hAnsi="Arial" w:cs="Arial"/>
        </w:rPr>
        <w:t>SB</w:t>
      </w:r>
      <w:r w:rsidR="00E656B3" w:rsidRPr="00C364C4">
        <w:rPr>
          <w:rFonts w:ascii="Arial" w:hAnsi="Arial" w:cs="Arial"/>
        </w:rPr>
        <w:t>, no additional AWPU will be provided.</w:t>
      </w:r>
    </w:p>
    <w:p w14:paraId="47F6EF22" w14:textId="77777777" w:rsidR="00B6534F" w:rsidRPr="00C364C4" w:rsidRDefault="00B6534F" w:rsidP="00DE7C90">
      <w:pPr>
        <w:spacing w:line="276" w:lineRule="auto"/>
        <w:contextualSpacing/>
        <w:rPr>
          <w:rFonts w:ascii="Arial" w:hAnsi="Arial" w:cs="Arial"/>
        </w:rPr>
      </w:pPr>
      <w:r w:rsidRPr="00C364C4">
        <w:rPr>
          <w:rFonts w:ascii="Arial" w:hAnsi="Arial" w:cs="Arial"/>
        </w:rPr>
        <w:t xml:space="preserve">AWPU funding should cover the basic costs associated in educating children, such as pens, pencils, paper, books, chairs and desks etc. </w:t>
      </w:r>
    </w:p>
    <w:p w14:paraId="42E06011" w14:textId="0BDDE611" w:rsidR="003F6E9E" w:rsidRPr="00DE7C90" w:rsidRDefault="00B6534F" w:rsidP="00DE7C90">
      <w:pPr>
        <w:spacing w:line="276" w:lineRule="auto"/>
        <w:contextualSpacing/>
        <w:rPr>
          <w:rFonts w:ascii="Arial" w:hAnsi="Arial" w:cs="Arial"/>
          <w:highlight w:val="yellow"/>
        </w:rPr>
      </w:pPr>
      <w:r w:rsidRPr="00C364C4">
        <w:rPr>
          <w:rFonts w:ascii="Arial" w:hAnsi="Arial" w:cs="Arial"/>
        </w:rPr>
        <w:t xml:space="preserve">As a school you may want to assign an annual budget for the </w:t>
      </w:r>
      <w:r w:rsidR="001D263F">
        <w:rPr>
          <w:rFonts w:ascii="Arial" w:hAnsi="Arial" w:cs="Arial"/>
        </w:rPr>
        <w:t>SB</w:t>
      </w:r>
      <w:r w:rsidRPr="00C364C4">
        <w:rPr>
          <w:rFonts w:ascii="Arial" w:hAnsi="Arial" w:cs="Arial"/>
        </w:rPr>
        <w:t xml:space="preserve"> as you would other departments in the school for consumables etc</w:t>
      </w:r>
      <w:r w:rsidR="00C364C4" w:rsidRPr="00C364C4">
        <w:rPr>
          <w:rFonts w:ascii="Arial" w:hAnsi="Arial" w:cs="Arial"/>
        </w:rPr>
        <w:t>.</w:t>
      </w:r>
      <w:r w:rsidR="003F6E9E" w:rsidRPr="00DE7C90">
        <w:rPr>
          <w:rFonts w:ascii="Arial" w:hAnsi="Arial" w:cs="Arial"/>
          <w:highlight w:val="yellow"/>
        </w:rPr>
        <w:br w:type="page"/>
      </w:r>
    </w:p>
    <w:p w14:paraId="16C90A51" w14:textId="3CA02007" w:rsidR="003F6E9E" w:rsidRPr="00DE7C90" w:rsidRDefault="003F6E9E" w:rsidP="00DE7C90">
      <w:pPr>
        <w:spacing w:line="276" w:lineRule="auto"/>
        <w:jc w:val="both"/>
        <w:rPr>
          <w:rFonts w:ascii="Arial" w:hAnsi="Arial" w:cs="Arial"/>
          <w:b/>
        </w:rPr>
      </w:pPr>
      <w:r w:rsidRPr="00DE7C90">
        <w:rPr>
          <w:rFonts w:ascii="Arial" w:hAnsi="Arial" w:cs="Arial"/>
        </w:rPr>
        <w:lastRenderedPageBreak/>
        <w:t xml:space="preserve">Appendix 1 </w:t>
      </w:r>
      <w:r w:rsidR="001D263F">
        <w:rPr>
          <w:rFonts w:ascii="Arial" w:hAnsi="Arial" w:cs="Arial"/>
          <w:b/>
        </w:rPr>
        <w:t>Specialist Base</w:t>
      </w:r>
      <w:r w:rsidRPr="00DE7C90">
        <w:rPr>
          <w:rFonts w:ascii="Arial" w:hAnsi="Arial" w:cs="Arial"/>
          <w:b/>
        </w:rPr>
        <w:t xml:space="preserve"> Staffing Structure </w:t>
      </w:r>
    </w:p>
    <w:p w14:paraId="399D80D8" w14:textId="77777777" w:rsidR="003F6E9E" w:rsidRPr="00DE7C90" w:rsidRDefault="003F6E9E" w:rsidP="00DE7C90">
      <w:pPr>
        <w:spacing w:line="276" w:lineRule="auto"/>
        <w:jc w:val="both"/>
        <w:rPr>
          <w:rFonts w:ascii="Arial" w:hAnsi="Arial" w:cs="Arial"/>
        </w:rPr>
      </w:pPr>
      <w:r w:rsidRPr="00DE7C90">
        <w:rPr>
          <w:rFonts w:ascii="Arial" w:hAnsi="Arial" w:cs="Arial"/>
        </w:rPr>
        <w:t>Structures may vary in accordance with needs and numbers of pupils accessing the provision</w:t>
      </w:r>
    </w:p>
    <w:p w14:paraId="6A64B9E1" w14:textId="77777777" w:rsidR="003F6E9E" w:rsidRPr="00DE7C90" w:rsidRDefault="003F6E9E" w:rsidP="00DE7C90">
      <w:pPr>
        <w:spacing w:line="276" w:lineRule="auto"/>
        <w:jc w:val="both"/>
        <w:rPr>
          <w:rFonts w:ascii="Arial" w:hAnsi="Arial" w:cs="Arial"/>
        </w:rPr>
      </w:pPr>
    </w:p>
    <w:p w14:paraId="353BDDA8" w14:textId="2E522A0C" w:rsidR="003F6E9E" w:rsidRPr="00DE7C90" w:rsidRDefault="001D263F" w:rsidP="00DE7C90">
      <w:pPr>
        <w:spacing w:line="276" w:lineRule="auto"/>
        <w:jc w:val="center"/>
        <w:rPr>
          <w:rFonts w:ascii="Arial" w:hAnsi="Arial" w:cs="Arial"/>
          <w:b/>
        </w:rPr>
      </w:pPr>
      <w:r>
        <w:rPr>
          <w:rFonts w:ascii="Arial" w:hAnsi="Arial" w:cs="Arial"/>
          <w:b/>
        </w:rPr>
        <w:t>SB</w:t>
      </w:r>
      <w:r w:rsidR="003F6E9E" w:rsidRPr="00DE7C90">
        <w:rPr>
          <w:rFonts w:ascii="Arial" w:hAnsi="Arial" w:cs="Arial"/>
          <w:b/>
        </w:rPr>
        <w:t>-LA sample of staffing structure subject to context and need: 12 placements-SDH</w:t>
      </w:r>
    </w:p>
    <w:p w14:paraId="54B3459B" w14:textId="77777777" w:rsidR="003F6E9E" w:rsidRPr="00DE7C90" w:rsidRDefault="003F6E9E" w:rsidP="00DE7C90">
      <w:pPr>
        <w:spacing w:line="276" w:lineRule="auto"/>
        <w:rPr>
          <w:rFonts w:ascii="Arial" w:hAnsi="Arial" w:cs="Arial"/>
          <w:b/>
        </w:rPr>
      </w:pPr>
      <w:r w:rsidRPr="00DE7C90">
        <w:rPr>
          <w:rFonts w:ascii="Arial" w:hAnsi="Arial" w:cs="Arial"/>
          <w:b/>
          <w:noProof/>
          <w:lang w:eastAsia="en-GB"/>
        </w:rPr>
        <mc:AlternateContent>
          <mc:Choice Requires="wps">
            <w:drawing>
              <wp:anchor distT="0" distB="0" distL="114300" distR="114300" simplePos="0" relativeHeight="251661312" behindDoc="0" locked="0" layoutInCell="1" allowOverlap="1" wp14:anchorId="0B436B64" wp14:editId="347BA32F">
                <wp:simplePos x="0" y="0"/>
                <wp:positionH relativeFrom="column">
                  <wp:posOffset>2435772</wp:posOffset>
                </wp:positionH>
                <wp:positionV relativeFrom="paragraph">
                  <wp:posOffset>10861</wp:posOffset>
                </wp:positionV>
                <wp:extent cx="1765738" cy="436288"/>
                <wp:effectExtent l="0" t="0" r="25400" b="20955"/>
                <wp:wrapNone/>
                <wp:docPr id="6" name="Rounded Rectangle 6"/>
                <wp:cNvGraphicFramePr/>
                <a:graphic xmlns:a="http://schemas.openxmlformats.org/drawingml/2006/main">
                  <a:graphicData uri="http://schemas.microsoft.com/office/word/2010/wordprocessingShape">
                    <wps:wsp>
                      <wps:cNvSpPr/>
                      <wps:spPr>
                        <a:xfrm>
                          <a:off x="0" y="0"/>
                          <a:ext cx="1765738" cy="436288"/>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90574D1" w14:textId="77777777" w:rsidR="003F6E9E" w:rsidRPr="000F3823" w:rsidRDefault="003F6E9E" w:rsidP="003F6E9E">
                            <w:pPr>
                              <w:jc w:val="center"/>
                              <w:rPr>
                                <w:sz w:val="28"/>
                              </w:rPr>
                            </w:pPr>
                            <w:r w:rsidRPr="000F3823">
                              <w:rPr>
                                <w:sz w:val="28"/>
                              </w:rPr>
                              <w:t>Teacher in Charge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436B64" id="Rounded Rectangle 6" o:spid="_x0000_s1027" style="position:absolute;margin-left:191.8pt;margin-top:.85pt;width:139.05pt;height:34.3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" fillcolor="#5b9bd5" strokecolor="#41719c" strokeweight="1pt">
                <v:stroke joinstyle="miter"/>
                <v:textbox>
                  <w:txbxContent>
                    <w:p w14:paraId="490574D1" w14:textId="77777777" w:rsidR="003F6E9E" w:rsidRPr="000F3823" w:rsidRDefault="003F6E9E" w:rsidP="003F6E9E">
                      <w:pPr>
                        <w:jc w:val="center"/>
                        <w:rPr>
                          <w:sz w:val="28"/>
                        </w:rPr>
                      </w:pPr>
                      <w:r w:rsidRPr="000F3823">
                        <w:rPr>
                          <w:sz w:val="28"/>
                        </w:rPr>
                        <w:t>Teacher in Charge</w:t>
                      </w:r>
                    </w:p>
                  </w:txbxContent>
                </v:textbox>
              </v:roundrect>
            </w:pict>
          </mc:Fallback>
        </mc:AlternateContent>
      </w:r>
    </w:p>
    <w:p w14:paraId="7C822166" w14:textId="77777777" w:rsidR="003F6E9E" w:rsidRPr="00DE7C90" w:rsidRDefault="003F6E9E" w:rsidP="00DE7C90">
      <w:pPr>
        <w:spacing w:line="276" w:lineRule="auto"/>
        <w:rPr>
          <w:rFonts w:ascii="Arial" w:hAnsi="Arial" w:cs="Arial"/>
          <w:b/>
          <w:color w:val="000000" w:themeColor="text1"/>
        </w:rPr>
      </w:pPr>
    </w:p>
    <w:p w14:paraId="27483AF2" w14:textId="77777777" w:rsidR="003F6E9E" w:rsidRPr="00DE7C90" w:rsidRDefault="003F6E9E" w:rsidP="00DE7C90">
      <w:pPr>
        <w:spacing w:line="276" w:lineRule="auto"/>
        <w:rPr>
          <w:rFonts w:ascii="Arial" w:hAnsi="Arial" w:cs="Arial"/>
        </w:rPr>
      </w:pPr>
      <w:r w:rsidRPr="00DE7C90">
        <w:rPr>
          <w:rFonts w:ascii="Arial" w:hAnsi="Arial" w:cs="Arial"/>
          <w:noProof/>
          <w:lang w:eastAsia="en-GB"/>
        </w:rPr>
        <mc:AlternateContent>
          <mc:Choice Requires="wpg">
            <w:drawing>
              <wp:anchor distT="0" distB="0" distL="114300" distR="114300" simplePos="0" relativeHeight="251662336" behindDoc="0" locked="0" layoutInCell="1" allowOverlap="1" wp14:anchorId="06302356" wp14:editId="49F369AF">
                <wp:simplePos x="0" y="0"/>
                <wp:positionH relativeFrom="column">
                  <wp:posOffset>2176272</wp:posOffset>
                </wp:positionH>
                <wp:positionV relativeFrom="paragraph">
                  <wp:posOffset>138176</wp:posOffset>
                </wp:positionV>
                <wp:extent cx="2380593" cy="1650843"/>
                <wp:effectExtent l="0" t="0" r="1270" b="6985"/>
                <wp:wrapNone/>
                <wp:docPr id="291" name="Group 291"/>
                <wp:cNvGraphicFramePr/>
                <a:graphic xmlns:a="http://schemas.openxmlformats.org/drawingml/2006/main">
                  <a:graphicData uri="http://schemas.microsoft.com/office/word/2010/wordprocessingGroup">
                    <wpg:wgp>
                      <wpg:cNvGrpSpPr/>
                      <wpg:grpSpPr>
                        <a:xfrm>
                          <a:off x="0" y="0"/>
                          <a:ext cx="2380593" cy="1650843"/>
                          <a:chOff x="0" y="4"/>
                          <a:chExt cx="2984128" cy="2360642"/>
                        </a:xfrm>
                      </wpg:grpSpPr>
                      <pic:pic xmlns:pic="http://schemas.openxmlformats.org/drawingml/2006/picture">
                        <pic:nvPicPr>
                          <pic:cNvPr id="12" name="Picture 1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592317" y="867104"/>
                            <a:ext cx="1376045" cy="673735"/>
                          </a:xfrm>
                          <a:prstGeom prst="rect">
                            <a:avLst/>
                          </a:prstGeom>
                          <a:noFill/>
                        </pic:spPr>
                      </pic:pic>
                      <pic:pic xmlns:pic="http://schemas.openxmlformats.org/drawingml/2006/picture">
                        <pic:nvPicPr>
                          <pic:cNvPr id="11" name="Picture 1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5766" y="1655380"/>
                            <a:ext cx="1376045" cy="673735"/>
                          </a:xfrm>
                          <a:prstGeom prst="rect">
                            <a:avLst/>
                          </a:prstGeom>
                          <a:noFill/>
                        </pic:spPr>
                      </pic:pic>
                      <pic:pic xmlns:pic="http://schemas.openxmlformats.org/drawingml/2006/picture">
                        <pic:nvPicPr>
                          <pic:cNvPr id="24" name="Picture 2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867324" y="4"/>
                            <a:ext cx="1350010" cy="671195"/>
                          </a:xfrm>
                          <a:prstGeom prst="rect">
                            <a:avLst/>
                          </a:prstGeom>
                          <a:noFill/>
                        </pic:spPr>
                      </pic:pic>
                      <pic:pic xmlns:pic="http://schemas.openxmlformats.org/drawingml/2006/picture">
                        <pic:nvPicPr>
                          <pic:cNvPr id="25" name="Picture 25"/>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867104"/>
                            <a:ext cx="1376045" cy="673735"/>
                          </a:xfrm>
                          <a:prstGeom prst="rect">
                            <a:avLst/>
                          </a:prstGeom>
                          <a:noFill/>
                        </pic:spPr>
                      </pic:pic>
                      <pic:pic xmlns:pic="http://schemas.openxmlformats.org/drawingml/2006/picture">
                        <pic:nvPicPr>
                          <pic:cNvPr id="13" name="Picture 1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608083" y="1686911"/>
                            <a:ext cx="1376045" cy="673735"/>
                          </a:xfrm>
                          <a:prstGeom prst="rect">
                            <a:avLst/>
                          </a:prstGeom>
                          <a:noFill/>
                        </pic:spPr>
                      </pic:pic>
                    </wpg:wgp>
                  </a:graphicData>
                </a:graphic>
              </wp:anchor>
            </w:drawing>
          </mc:Choice>
          <mc:Fallback>
            <w:pict>
              <v:group w14:anchorId="7BD78AE8" id="Group 291" o:spid="_x0000_s1026" style="position:absolute;margin-left:171.35pt;margin-top:10.9pt;width:187.45pt;height:130pt;z-index:251662336" coordorigin="" coordsize="29841,236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15923;top:8671;width:13760;height:6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">
                  <v:imagedata r:id="rId13" o:title=""/>
                </v:shape>
                <v:shape id="Picture 11" o:spid="_x0000_s1028" type="#_x0000_t75" style="position:absolute;left:157;top:16553;width:13761;height:6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">
                  <v:imagedata r:id="rId13" o:title=""/>
                </v:shape>
                <v:shape id="Picture 24" o:spid="_x0000_s1029" type="#_x0000_t75" style="position:absolute;left:8673;width:13500;height: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">
                  <v:imagedata r:id="rId14" o:title=""/>
                </v:shape>
                <v:shape id="Picture 25" o:spid="_x0000_s1030" type="#_x0000_t75" style="position:absolute;top:8671;width:13760;height:6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">
                  <v:imagedata r:id="rId13" o:title=""/>
                </v:shape>
                <v:shape id="Picture 13" o:spid="_x0000_s1031" type="#_x0000_t75" style="position:absolute;left:16080;top:16869;width:13761;height:6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">
                  <v:imagedata r:id="rId13" o:title=""/>
                </v:shape>
              </v:group>
            </w:pict>
          </mc:Fallback>
        </mc:AlternateContent>
      </w:r>
    </w:p>
    <w:p w14:paraId="190A172E" w14:textId="77777777" w:rsidR="003F6E9E" w:rsidRPr="00DE7C90" w:rsidRDefault="003F6E9E" w:rsidP="00DE7C90">
      <w:pPr>
        <w:spacing w:line="276" w:lineRule="auto"/>
        <w:rPr>
          <w:rFonts w:ascii="Arial" w:hAnsi="Arial" w:cs="Arial"/>
          <w:b/>
        </w:rPr>
      </w:pPr>
    </w:p>
    <w:p w14:paraId="3327FB35" w14:textId="77777777" w:rsidR="003F6E9E" w:rsidRPr="00DE7C90" w:rsidRDefault="003F6E9E" w:rsidP="00DE7C90">
      <w:pPr>
        <w:spacing w:line="276" w:lineRule="auto"/>
        <w:rPr>
          <w:rFonts w:ascii="Arial" w:hAnsi="Arial" w:cs="Arial"/>
          <w:b/>
        </w:rPr>
      </w:pPr>
    </w:p>
    <w:p w14:paraId="1FDCDC46" w14:textId="77777777" w:rsidR="003F6E9E" w:rsidRPr="00DE7C90" w:rsidRDefault="003F6E9E" w:rsidP="00DE7C90">
      <w:pPr>
        <w:spacing w:line="276" w:lineRule="auto"/>
        <w:rPr>
          <w:rFonts w:ascii="Arial" w:hAnsi="Arial" w:cs="Arial"/>
          <w:b/>
        </w:rPr>
      </w:pPr>
    </w:p>
    <w:p w14:paraId="76FB2FDC" w14:textId="77777777" w:rsidR="003F6E9E" w:rsidRPr="00DE7C90" w:rsidRDefault="003F6E9E" w:rsidP="00DE7C90">
      <w:pPr>
        <w:spacing w:line="276" w:lineRule="auto"/>
        <w:rPr>
          <w:rFonts w:ascii="Arial" w:hAnsi="Arial" w:cs="Arial"/>
          <w:b/>
        </w:rPr>
      </w:pPr>
    </w:p>
    <w:p w14:paraId="1D68013C" w14:textId="77777777" w:rsidR="003F6E9E" w:rsidRPr="00DE7C90" w:rsidRDefault="003F6E9E" w:rsidP="00DE7C90">
      <w:pPr>
        <w:spacing w:line="276" w:lineRule="auto"/>
        <w:rPr>
          <w:rFonts w:ascii="Arial" w:hAnsi="Arial" w:cs="Arial"/>
          <w:b/>
        </w:rPr>
      </w:pPr>
    </w:p>
    <w:p w14:paraId="3A042D72" w14:textId="77777777" w:rsidR="003F6E9E" w:rsidRPr="00DE7C90" w:rsidRDefault="003F6E9E" w:rsidP="00DE7C90">
      <w:pPr>
        <w:spacing w:line="276" w:lineRule="auto"/>
        <w:rPr>
          <w:rFonts w:ascii="Arial" w:hAnsi="Arial" w:cs="Arial"/>
          <w:b/>
        </w:rPr>
      </w:pPr>
      <w:r w:rsidRPr="00DE7C90">
        <w:rPr>
          <w:rFonts w:ascii="Arial" w:hAnsi="Arial" w:cs="Arial"/>
          <w:b/>
        </w:rPr>
        <w:t xml:space="preserve">                                                                                                              </w:t>
      </w:r>
    </w:p>
    <w:p w14:paraId="4D502F4D" w14:textId="751A918A" w:rsidR="003F6E9E" w:rsidRPr="00DE7C90" w:rsidRDefault="001D263F" w:rsidP="00DE7C90">
      <w:pPr>
        <w:spacing w:line="276" w:lineRule="auto"/>
        <w:jc w:val="center"/>
        <w:rPr>
          <w:rFonts w:ascii="Arial" w:hAnsi="Arial" w:cs="Arial"/>
          <w:b/>
        </w:rPr>
      </w:pPr>
      <w:r>
        <w:rPr>
          <w:rFonts w:ascii="Arial" w:hAnsi="Arial" w:cs="Arial"/>
          <w:b/>
        </w:rPr>
        <w:t>SB</w:t>
      </w:r>
      <w:r w:rsidR="003F6E9E" w:rsidRPr="00DE7C90">
        <w:rPr>
          <w:rFonts w:ascii="Arial" w:hAnsi="Arial" w:cs="Arial"/>
          <w:b/>
        </w:rPr>
        <w:t>-LA sample of staffing structure subject to context and need:                                                                                        20/22 placements</w:t>
      </w:r>
    </w:p>
    <w:p w14:paraId="7FAA493A" w14:textId="77777777" w:rsidR="003F6E9E" w:rsidRPr="00DE7C90" w:rsidRDefault="003F6E9E" w:rsidP="00DE7C90">
      <w:pPr>
        <w:spacing w:line="276" w:lineRule="auto"/>
        <w:jc w:val="center"/>
        <w:rPr>
          <w:rFonts w:ascii="Arial" w:hAnsi="Arial" w:cs="Arial"/>
          <w:b/>
        </w:rPr>
      </w:pPr>
    </w:p>
    <w:p w14:paraId="1833825A" w14:textId="77777777" w:rsidR="003F6E9E" w:rsidRPr="00DE7C90" w:rsidRDefault="003F6E9E" w:rsidP="00DE7C90">
      <w:pPr>
        <w:spacing w:line="276" w:lineRule="auto"/>
        <w:rPr>
          <w:rFonts w:ascii="Arial" w:hAnsi="Arial" w:cs="Arial"/>
          <w:b/>
        </w:rPr>
      </w:pPr>
      <w:r w:rsidRPr="00DE7C90">
        <w:rPr>
          <w:rFonts w:ascii="Arial" w:hAnsi="Arial" w:cs="Arial"/>
          <w:b/>
          <w:noProof/>
          <w:lang w:eastAsia="en-GB"/>
        </w:rPr>
        <mc:AlternateContent>
          <mc:Choice Requires="wps">
            <w:drawing>
              <wp:anchor distT="0" distB="0" distL="114300" distR="114300" simplePos="0" relativeHeight="251663360" behindDoc="1" locked="0" layoutInCell="1" allowOverlap="1" wp14:anchorId="41072CC7" wp14:editId="4B4D9B3E">
                <wp:simplePos x="0" y="0"/>
                <wp:positionH relativeFrom="column">
                  <wp:posOffset>2404001</wp:posOffset>
                </wp:positionH>
                <wp:positionV relativeFrom="paragraph">
                  <wp:posOffset>319471</wp:posOffset>
                </wp:positionV>
                <wp:extent cx="1891665" cy="372745"/>
                <wp:effectExtent l="0" t="0" r="13335" b="27305"/>
                <wp:wrapTight wrapText="bothSides">
                  <wp:wrapPolygon edited="0">
                    <wp:start x="435" y="0"/>
                    <wp:lineTo x="0" y="3312"/>
                    <wp:lineTo x="0" y="19871"/>
                    <wp:lineTo x="435" y="22078"/>
                    <wp:lineTo x="21100" y="22078"/>
                    <wp:lineTo x="21535" y="19871"/>
                    <wp:lineTo x="21535" y="2208"/>
                    <wp:lineTo x="21100" y="0"/>
                    <wp:lineTo x="435" y="0"/>
                  </wp:wrapPolygon>
                </wp:wrapTight>
                <wp:docPr id="294" name="Rounded Rectangle 294"/>
                <wp:cNvGraphicFramePr/>
                <a:graphic xmlns:a="http://schemas.openxmlformats.org/drawingml/2006/main">
                  <a:graphicData uri="http://schemas.microsoft.com/office/word/2010/wordprocessingShape">
                    <wps:wsp>
                      <wps:cNvSpPr/>
                      <wps:spPr>
                        <a:xfrm>
                          <a:off x="0" y="0"/>
                          <a:ext cx="1891665" cy="372745"/>
                        </a:xfrm>
                        <a:prstGeom prst="roundRect">
                          <a:avLst>
                            <a:gd name="adj" fmla="val 34737"/>
                          </a:avLst>
                        </a:prstGeom>
                        <a:solidFill>
                          <a:srgbClr val="5B9BD5"/>
                        </a:solidFill>
                        <a:ln w="12700" cap="flat" cmpd="sng" algn="ctr">
                          <a:solidFill>
                            <a:srgbClr val="5B9BD5">
                              <a:shade val="50000"/>
                            </a:srgbClr>
                          </a:solidFill>
                          <a:prstDash val="solid"/>
                          <a:miter lim="800000"/>
                        </a:ln>
                        <a:effectLst/>
                      </wps:spPr>
                      <wps:txbx>
                        <w:txbxContent>
                          <w:p w14:paraId="58E38BB2" w14:textId="77777777" w:rsidR="003F6E9E" w:rsidRPr="000F3823" w:rsidRDefault="003F6E9E" w:rsidP="003F6E9E">
                            <w:pPr>
                              <w:jc w:val="center"/>
                              <w:rPr>
                                <w:sz w:val="28"/>
                              </w:rPr>
                            </w:pPr>
                            <w:r w:rsidRPr="000F3823">
                              <w:rPr>
                                <w:sz w:val="28"/>
                              </w:rPr>
                              <w:t>Teacher in Charge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072CC7" id="Rounded Rectangle 294" o:spid="_x0000_s1035" style="position:absolute;margin-left:189.3pt;margin-top:25.15pt;width:148.95pt;height:29.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27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" fillcolor="#5b9bd5" strokecolor="#41719c" strokeweight="1pt">
                <v:stroke joinstyle="miter"/>
                <v:textbox>
                  <w:txbxContent>
                    <w:p w14:paraId="58E38BB2" w14:textId="77777777" w:rsidR="003F6E9E" w:rsidRPr="000F3823" w:rsidRDefault="003F6E9E" w:rsidP="003F6E9E">
                      <w:pPr>
                        <w:jc w:val="center"/>
                        <w:rPr>
                          <w:sz w:val="28"/>
                        </w:rPr>
                      </w:pPr>
                      <w:r w:rsidRPr="000F3823">
                        <w:rPr>
                          <w:sz w:val="28"/>
                        </w:rPr>
                        <w:t>Teacher in Charge</w:t>
                      </w:r>
                    </w:p>
                  </w:txbxContent>
                </v:textbox>
                <w10:wrap type="tight"/>
              </v:roundrect>
            </w:pict>
          </mc:Fallback>
        </mc:AlternateContent>
      </w:r>
    </w:p>
    <w:p w14:paraId="0B1C8752" w14:textId="77777777" w:rsidR="003F6E9E" w:rsidRPr="00DE7C90" w:rsidRDefault="003F6E9E" w:rsidP="00DE7C90">
      <w:pPr>
        <w:spacing w:line="276" w:lineRule="auto"/>
        <w:rPr>
          <w:rFonts w:ascii="Arial" w:hAnsi="Arial" w:cs="Arial"/>
          <w:b/>
        </w:rPr>
      </w:pPr>
    </w:p>
    <w:p w14:paraId="60801959" w14:textId="2D26FD54" w:rsidR="003F6E9E" w:rsidRPr="00DE7C90" w:rsidRDefault="003F6E9E" w:rsidP="00DE7C90">
      <w:pPr>
        <w:spacing w:line="276" w:lineRule="auto"/>
        <w:rPr>
          <w:rFonts w:ascii="Arial" w:hAnsi="Arial" w:cs="Arial"/>
          <w:b/>
        </w:rPr>
      </w:pPr>
    </w:p>
    <w:p w14:paraId="2D594CE4" w14:textId="77777777" w:rsidR="003F6E9E" w:rsidRPr="00DE7C90" w:rsidRDefault="003F6E9E" w:rsidP="00DE7C90">
      <w:pPr>
        <w:spacing w:line="276" w:lineRule="auto"/>
        <w:rPr>
          <w:rFonts w:ascii="Arial" w:hAnsi="Arial" w:cs="Arial"/>
          <w:b/>
        </w:rPr>
      </w:pPr>
      <w:r w:rsidRPr="00DE7C90">
        <w:rPr>
          <w:rFonts w:ascii="Arial" w:hAnsi="Arial" w:cs="Arial"/>
          <w:b/>
          <w:noProof/>
          <w:lang w:eastAsia="en-GB"/>
        </w:rPr>
        <mc:AlternateContent>
          <mc:Choice Requires="wps">
            <w:drawing>
              <wp:anchor distT="0" distB="0" distL="114300" distR="114300" simplePos="0" relativeHeight="251664384" behindDoc="1" locked="0" layoutInCell="1" allowOverlap="1" wp14:anchorId="7B498844" wp14:editId="4EFD8460">
                <wp:simplePos x="0" y="0"/>
                <wp:positionH relativeFrom="column">
                  <wp:posOffset>2451100</wp:posOffset>
                </wp:positionH>
                <wp:positionV relativeFrom="paragraph">
                  <wp:posOffset>11430</wp:posOffset>
                </wp:positionV>
                <wp:extent cx="1765300" cy="436245"/>
                <wp:effectExtent l="0" t="0" r="25400" b="20955"/>
                <wp:wrapTight wrapText="bothSides">
                  <wp:wrapPolygon edited="0">
                    <wp:start x="0" y="0"/>
                    <wp:lineTo x="0" y="21694"/>
                    <wp:lineTo x="21678" y="21694"/>
                    <wp:lineTo x="21678" y="0"/>
                    <wp:lineTo x="0" y="0"/>
                  </wp:wrapPolygon>
                </wp:wrapTight>
                <wp:docPr id="295" name="Rounded Rectangle 295"/>
                <wp:cNvGraphicFramePr/>
                <a:graphic xmlns:a="http://schemas.openxmlformats.org/drawingml/2006/main">
                  <a:graphicData uri="http://schemas.microsoft.com/office/word/2010/wordprocessingShape">
                    <wps:wsp>
                      <wps:cNvSpPr/>
                      <wps:spPr>
                        <a:xfrm>
                          <a:off x="0" y="0"/>
                          <a:ext cx="1765300" cy="436245"/>
                        </a:xfrm>
                        <a:prstGeom prst="roundRect">
                          <a:avLst>
                            <a:gd name="adj" fmla="val 0"/>
                          </a:avLst>
                        </a:prstGeom>
                        <a:solidFill>
                          <a:srgbClr val="5B9BD5"/>
                        </a:solidFill>
                        <a:ln w="12700" cap="flat" cmpd="sng" algn="ctr">
                          <a:solidFill>
                            <a:srgbClr val="5B9BD5">
                              <a:shade val="50000"/>
                            </a:srgbClr>
                          </a:solidFill>
                          <a:prstDash val="solid"/>
                          <a:miter lim="800000"/>
                        </a:ln>
                        <a:effectLst/>
                      </wps:spPr>
                      <wps:txbx>
                        <w:txbxContent>
                          <w:p w14:paraId="569815A7" w14:textId="77777777" w:rsidR="003F6E9E" w:rsidRPr="000F3823" w:rsidRDefault="003F6E9E" w:rsidP="003F6E9E">
                            <w:pPr>
                              <w:jc w:val="center"/>
                              <w:rPr>
                                <w:sz w:val="28"/>
                              </w:rPr>
                            </w:pPr>
                            <w:r>
                              <w:rPr>
                                <w:sz w:val="28"/>
                              </w:rPr>
                              <w:t xml:space="preserve">Teacher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B498844" id="Rounded Rectangle 295" o:spid="_x0000_s1036" style="position:absolute;margin-left:193pt;margin-top:.9pt;width:139pt;height:34.3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" fillcolor="#5b9bd5" strokecolor="#41719c" strokeweight="1pt">
                <v:stroke joinstyle="miter"/>
                <v:textbox>
                  <w:txbxContent>
                    <w:p w14:paraId="569815A7" w14:textId="77777777" w:rsidR="003F6E9E" w:rsidRPr="000F3823" w:rsidRDefault="003F6E9E" w:rsidP="003F6E9E">
                      <w:pPr>
                        <w:jc w:val="center"/>
                        <w:rPr>
                          <w:sz w:val="28"/>
                        </w:rPr>
                      </w:pPr>
                      <w:r>
                        <w:rPr>
                          <w:sz w:val="28"/>
                        </w:rPr>
                        <w:t xml:space="preserve">Teacher </w:t>
                      </w:r>
                    </w:p>
                  </w:txbxContent>
                </v:textbox>
                <w10:wrap type="tight"/>
              </v:roundrect>
            </w:pict>
          </mc:Fallback>
        </mc:AlternateContent>
      </w:r>
    </w:p>
    <w:p w14:paraId="55E78D56" w14:textId="77777777" w:rsidR="003F6E9E" w:rsidRPr="00DE7C90" w:rsidRDefault="003F6E9E" w:rsidP="00DE7C90">
      <w:pPr>
        <w:spacing w:line="276" w:lineRule="auto"/>
        <w:rPr>
          <w:rFonts w:ascii="Arial" w:hAnsi="Arial" w:cs="Arial"/>
          <w:b/>
        </w:rPr>
      </w:pPr>
    </w:p>
    <w:p w14:paraId="2F25F329" w14:textId="49A70665" w:rsidR="003F6E9E" w:rsidRPr="00DE7C90" w:rsidRDefault="00EC6E54" w:rsidP="00DE7C90">
      <w:pPr>
        <w:spacing w:line="276" w:lineRule="auto"/>
        <w:rPr>
          <w:rFonts w:ascii="Arial" w:hAnsi="Arial" w:cs="Arial"/>
          <w:b/>
        </w:rPr>
      </w:pPr>
      <w:r w:rsidRPr="00DE7C90">
        <w:rPr>
          <w:rFonts w:ascii="Arial" w:hAnsi="Arial" w:cs="Arial"/>
          <w:b/>
          <w:noProof/>
          <w:lang w:eastAsia="en-GB"/>
        </w:rPr>
        <mc:AlternateContent>
          <mc:Choice Requires="wpg">
            <w:drawing>
              <wp:anchor distT="0" distB="0" distL="114300" distR="114300" simplePos="0" relativeHeight="251665408" behindDoc="1" locked="0" layoutInCell="1" allowOverlap="1" wp14:anchorId="6ECC3176" wp14:editId="09ECCE56">
                <wp:simplePos x="0" y="0"/>
                <wp:positionH relativeFrom="column">
                  <wp:posOffset>1529715</wp:posOffset>
                </wp:positionH>
                <wp:positionV relativeFrom="paragraph">
                  <wp:posOffset>106045</wp:posOffset>
                </wp:positionV>
                <wp:extent cx="3695700" cy="1620520"/>
                <wp:effectExtent l="0" t="0" r="0" b="0"/>
                <wp:wrapTight wrapText="bothSides">
                  <wp:wrapPolygon edited="0">
                    <wp:start x="3563" y="0"/>
                    <wp:lineTo x="3452" y="4063"/>
                    <wp:lineTo x="0" y="7364"/>
                    <wp:lineTo x="0" y="20313"/>
                    <wp:lineTo x="111" y="21329"/>
                    <wp:lineTo x="21377" y="21329"/>
                    <wp:lineTo x="21489" y="20821"/>
                    <wp:lineTo x="21489" y="7871"/>
                    <wp:lineTo x="18148" y="4063"/>
                    <wp:lineTo x="18037" y="508"/>
                    <wp:lineTo x="17926" y="0"/>
                    <wp:lineTo x="3563" y="0"/>
                  </wp:wrapPolygon>
                </wp:wrapTight>
                <wp:docPr id="310" name="Group 310"/>
                <wp:cNvGraphicFramePr/>
                <a:graphic xmlns:a="http://schemas.openxmlformats.org/drawingml/2006/main">
                  <a:graphicData uri="http://schemas.microsoft.com/office/word/2010/wordprocessingGroup">
                    <wpg:wgp>
                      <wpg:cNvGrpSpPr/>
                      <wpg:grpSpPr>
                        <a:xfrm>
                          <a:off x="0" y="0"/>
                          <a:ext cx="3695700" cy="1620520"/>
                          <a:chOff x="17249" y="31156"/>
                          <a:chExt cx="3697106" cy="1621793"/>
                        </a:xfrm>
                      </wpg:grpSpPr>
                      <pic:pic xmlns:pic="http://schemas.openxmlformats.org/drawingml/2006/picture">
                        <pic:nvPicPr>
                          <pic:cNvPr id="298" name="Picture 298"/>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2617075" y="614856"/>
                            <a:ext cx="1097280" cy="470535"/>
                          </a:xfrm>
                          <a:prstGeom prst="rect">
                            <a:avLst/>
                          </a:prstGeom>
                          <a:noFill/>
                        </pic:spPr>
                      </pic:pic>
                      <wpg:grpSp>
                        <wpg:cNvPr id="303" name="Group 303"/>
                        <wpg:cNvGrpSpPr/>
                        <wpg:grpSpPr>
                          <a:xfrm>
                            <a:off x="1355834" y="31531"/>
                            <a:ext cx="1752331" cy="1621418"/>
                            <a:chOff x="15765" y="15766"/>
                            <a:chExt cx="1752331" cy="1621418"/>
                          </a:xfrm>
                        </wpg:grpSpPr>
                        <pic:pic xmlns:pic="http://schemas.openxmlformats.org/drawingml/2006/picture">
                          <pic:nvPicPr>
                            <pic:cNvPr id="300" name="Picture 300"/>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91136" y="15766"/>
                              <a:ext cx="1076960" cy="469265"/>
                            </a:xfrm>
                            <a:prstGeom prst="rect">
                              <a:avLst/>
                            </a:prstGeom>
                            <a:noFill/>
                          </pic:spPr>
                        </pic:pic>
                        <pic:pic xmlns:pic="http://schemas.openxmlformats.org/drawingml/2006/picture">
                          <pic:nvPicPr>
                            <pic:cNvPr id="301" name="Picture 30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5765" y="599091"/>
                              <a:ext cx="1097280" cy="470535"/>
                            </a:xfrm>
                            <a:prstGeom prst="rect">
                              <a:avLst/>
                            </a:prstGeom>
                            <a:noFill/>
                          </pic:spPr>
                        </pic:pic>
                        <pic:pic xmlns:pic="http://schemas.openxmlformats.org/drawingml/2006/picture">
                          <pic:nvPicPr>
                            <pic:cNvPr id="299" name="Picture 299"/>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5765" y="1166649"/>
                              <a:ext cx="1097280" cy="470535"/>
                            </a:xfrm>
                            <a:prstGeom prst="rect">
                              <a:avLst/>
                            </a:prstGeom>
                            <a:noFill/>
                          </pic:spPr>
                        </pic:pic>
                      </wpg:grpSp>
                      <pic:pic xmlns:pic="http://schemas.openxmlformats.org/drawingml/2006/picture">
                        <pic:nvPicPr>
                          <pic:cNvPr id="302" name="Picture 30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2617075" y="1182414"/>
                            <a:ext cx="1097280" cy="470535"/>
                          </a:xfrm>
                          <a:prstGeom prst="rect">
                            <a:avLst/>
                          </a:prstGeom>
                          <a:noFill/>
                        </pic:spPr>
                      </pic:pic>
                      <wpg:grpSp>
                        <wpg:cNvPr id="305" name="Group 305"/>
                        <wpg:cNvGrpSpPr/>
                        <wpg:grpSpPr>
                          <a:xfrm>
                            <a:off x="17249" y="31156"/>
                            <a:ext cx="1708321" cy="1621793"/>
                            <a:chOff x="17249" y="-375"/>
                            <a:chExt cx="1708321" cy="1621793"/>
                          </a:xfrm>
                        </wpg:grpSpPr>
                        <pic:pic xmlns:pic="http://schemas.openxmlformats.org/drawingml/2006/picture">
                          <pic:nvPicPr>
                            <pic:cNvPr id="306" name="Picture 30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48610" y="-375"/>
                              <a:ext cx="1076960" cy="469265"/>
                            </a:xfrm>
                            <a:prstGeom prst="rect">
                              <a:avLst/>
                            </a:prstGeom>
                            <a:noFill/>
                          </pic:spPr>
                        </pic:pic>
                        <pic:pic xmlns:pic="http://schemas.openxmlformats.org/drawingml/2006/picture">
                          <pic:nvPicPr>
                            <pic:cNvPr id="308" name="Picture 308"/>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7249" y="573555"/>
                              <a:ext cx="1097280" cy="470535"/>
                            </a:xfrm>
                            <a:prstGeom prst="rect">
                              <a:avLst/>
                            </a:prstGeom>
                            <a:noFill/>
                          </pic:spPr>
                        </pic:pic>
                        <pic:pic xmlns:pic="http://schemas.openxmlformats.org/drawingml/2006/picture">
                          <pic:nvPicPr>
                            <pic:cNvPr id="309" name="Picture 309"/>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36084" y="1150883"/>
                              <a:ext cx="1097280" cy="470535"/>
                            </a:xfrm>
                            <a:prstGeom prst="rect">
                              <a:avLst/>
                            </a:prstGeom>
                            <a:noFill/>
                          </pic:spPr>
                        </pic:pic>
                      </wpg:grpSp>
                    </wpg:wgp>
                  </a:graphicData>
                </a:graphic>
                <wp14:sizeRelH relativeFrom="margin">
                  <wp14:pctWidth>0</wp14:pctWidth>
                </wp14:sizeRelH>
                <wp14:sizeRelV relativeFrom="margin">
                  <wp14:pctHeight>0</wp14:pctHeight>
                </wp14:sizeRelV>
              </wp:anchor>
            </w:drawing>
          </mc:Choice>
          <mc:Fallback>
            <w:pict>
              <v:group w14:anchorId="0B35A0E2" id="Group 310" o:spid="_x0000_s1026" style="position:absolute;margin-left:120.45pt;margin-top:8.35pt;width:291pt;height:127.6pt;z-index:-251651072;mso-width-relative:margin;mso-height-relative:margin" coordorigin="172,311" coordsize="36971,1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">
                <v:shape id="Picture 298" o:spid="_x0000_s1027" type="#_x0000_t75" style="position:absolute;left:26170;top:6148;width:10973;height:4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">
                  <v:imagedata r:id="rId13" o:title=""/>
                </v:shape>
                <v:group id="Group 303" o:spid="_x0000_s1028" style="position:absolute;left:13558;top:315;width:17523;height:16214" coordorigin="157,157" coordsize="17523,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Picture 300" o:spid="_x0000_s1029" type="#_x0000_t75" style="position:absolute;left:6911;top:157;width:10769;height:4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">
                    <v:imagedata r:id="rId14" o:title=""/>
                  </v:shape>
                  <v:shape id="Picture 301" o:spid="_x0000_s1030" type="#_x0000_t75" style="position:absolute;left:157;top:5990;width:10973;height:4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">
                    <v:imagedata r:id="rId13" o:title=""/>
                  </v:shape>
                  <v:shape id="Picture 299" o:spid="_x0000_s1031" type="#_x0000_t75" style="position:absolute;left:157;top:11666;width:10973;height:4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">
                    <v:imagedata r:id="rId13" o:title=""/>
                  </v:shape>
                </v:group>
                <v:shape id="Picture 302" o:spid="_x0000_s1032" type="#_x0000_t75" style="position:absolute;left:26170;top:11824;width:10973;height:4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">
                  <v:imagedata r:id="rId13" o:title=""/>
                </v:shape>
                <v:group id="Group 305" o:spid="_x0000_s1033" style="position:absolute;left:172;top:311;width:17083;height:16218" coordorigin="172,-3" coordsize="17083,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shape id="Picture 306" o:spid="_x0000_s1034" type="#_x0000_t75" style="position:absolute;left:6486;top:-3;width:10769;height:4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">
                    <v:imagedata r:id="rId14" o:title=""/>
                  </v:shape>
                  <v:shape id="Picture 308" o:spid="_x0000_s1035" type="#_x0000_t75" style="position:absolute;left:172;top:5735;width:10973;height:4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">
                    <v:imagedata r:id="rId13" o:title=""/>
                  </v:shape>
                  <v:shape id="Picture 309" o:spid="_x0000_s1036" type="#_x0000_t75" style="position:absolute;left:360;top:11508;width:10973;height:4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">
                    <v:imagedata r:id="rId13" o:title=""/>
                  </v:shape>
                </v:group>
                <w10:wrap type="tight"/>
              </v:group>
            </w:pict>
          </mc:Fallback>
        </mc:AlternateContent>
      </w:r>
    </w:p>
    <w:p w14:paraId="5DEE3A58" w14:textId="1E16889A" w:rsidR="003F6E9E" w:rsidRPr="00DE7C90" w:rsidRDefault="003F6E9E" w:rsidP="00DE7C90">
      <w:pPr>
        <w:spacing w:line="276" w:lineRule="auto"/>
        <w:rPr>
          <w:rFonts w:ascii="Arial" w:hAnsi="Arial" w:cs="Arial"/>
          <w:b/>
        </w:rPr>
      </w:pPr>
    </w:p>
    <w:p w14:paraId="174122A1" w14:textId="77777777" w:rsidR="003F6E9E" w:rsidRPr="00DE7C90" w:rsidRDefault="003F6E9E" w:rsidP="00DE7C90">
      <w:pPr>
        <w:spacing w:line="276" w:lineRule="auto"/>
        <w:rPr>
          <w:rFonts w:ascii="Arial" w:hAnsi="Arial" w:cs="Arial"/>
          <w:b/>
        </w:rPr>
      </w:pPr>
    </w:p>
    <w:p w14:paraId="38DA3A1A" w14:textId="77777777" w:rsidR="003F6E9E" w:rsidRPr="00DE7C90" w:rsidRDefault="003F6E9E" w:rsidP="00DE7C90">
      <w:pPr>
        <w:spacing w:line="276" w:lineRule="auto"/>
        <w:rPr>
          <w:rFonts w:ascii="Arial" w:hAnsi="Arial" w:cs="Arial"/>
          <w:b/>
        </w:rPr>
      </w:pPr>
    </w:p>
    <w:p w14:paraId="26F3D974" w14:textId="77777777" w:rsidR="003F6E9E" w:rsidRPr="00DE7C90" w:rsidRDefault="003F6E9E" w:rsidP="00DE7C90">
      <w:pPr>
        <w:spacing w:line="276" w:lineRule="auto"/>
        <w:rPr>
          <w:rFonts w:ascii="Arial" w:hAnsi="Arial" w:cs="Arial"/>
          <w:b/>
        </w:rPr>
      </w:pPr>
    </w:p>
    <w:p w14:paraId="73EA0118" w14:textId="77777777" w:rsidR="003F6E9E" w:rsidRPr="00DE7C90" w:rsidRDefault="003F6E9E" w:rsidP="00DE7C90">
      <w:pPr>
        <w:spacing w:line="276" w:lineRule="auto"/>
        <w:rPr>
          <w:rFonts w:ascii="Arial" w:hAnsi="Arial" w:cs="Arial"/>
          <w:b/>
        </w:rPr>
      </w:pPr>
    </w:p>
    <w:p w14:paraId="7338DA45" w14:textId="77777777" w:rsidR="003F6E9E" w:rsidRPr="00DE7C90" w:rsidRDefault="003F6E9E" w:rsidP="00DE7C90">
      <w:pPr>
        <w:spacing w:line="276" w:lineRule="auto"/>
        <w:rPr>
          <w:rFonts w:ascii="Arial" w:hAnsi="Arial" w:cs="Arial"/>
          <w:b/>
        </w:rPr>
      </w:pPr>
    </w:p>
    <w:p w14:paraId="31E21326" w14:textId="55756308" w:rsidR="00AB1C7C" w:rsidRPr="00DE7C90" w:rsidRDefault="00AB1C7C" w:rsidP="00DE7C90">
      <w:pPr>
        <w:spacing w:line="276" w:lineRule="auto"/>
        <w:rPr>
          <w:rFonts w:ascii="Arial" w:hAnsi="Arial" w:cs="Arial"/>
          <w:iCs/>
        </w:rPr>
      </w:pPr>
      <w:r w:rsidRPr="00DE7C90">
        <w:rPr>
          <w:rFonts w:ascii="Arial" w:hAnsi="Arial" w:cs="Arial"/>
          <w:iCs/>
        </w:rPr>
        <w:br w:type="page"/>
      </w:r>
    </w:p>
    <w:p w14:paraId="274A512B" w14:textId="31F93C19" w:rsidR="00AB1C7C" w:rsidRPr="00DE7C90" w:rsidRDefault="00AB1C7C" w:rsidP="00DE7C90">
      <w:pPr>
        <w:spacing w:line="276" w:lineRule="auto"/>
        <w:rPr>
          <w:rFonts w:ascii="Arial" w:hAnsi="Arial" w:cs="Arial"/>
          <w:b/>
        </w:rPr>
      </w:pPr>
      <w:r w:rsidRPr="00DE7C90">
        <w:rPr>
          <w:rFonts w:ascii="Arial" w:hAnsi="Arial" w:cs="Arial"/>
          <w:bCs/>
        </w:rPr>
        <w:lastRenderedPageBreak/>
        <w:t>Appendix 2</w:t>
      </w:r>
      <w:r w:rsidRPr="00DE7C90">
        <w:rPr>
          <w:rFonts w:ascii="Arial" w:hAnsi="Arial" w:cs="Arial"/>
          <w:b/>
        </w:rPr>
        <w:t xml:space="preserve"> – 2026 SLA (</w:t>
      </w:r>
      <w:r w:rsidR="001D263F">
        <w:rPr>
          <w:rFonts w:ascii="Arial" w:hAnsi="Arial" w:cs="Arial"/>
          <w:b/>
          <w:highlight w:val="yellow"/>
        </w:rPr>
        <w:t>SB</w:t>
      </w:r>
      <w:r w:rsidRPr="00CF4731">
        <w:rPr>
          <w:rFonts w:ascii="Arial" w:hAnsi="Arial" w:cs="Arial"/>
          <w:b/>
          <w:highlight w:val="yellow"/>
        </w:rPr>
        <w:t>-LA Academy</w:t>
      </w:r>
      <w:r w:rsidRPr="00DE7C90">
        <w:rPr>
          <w:rFonts w:ascii="Arial" w:hAnsi="Arial" w:cs="Arial"/>
          <w:b/>
        </w:rPr>
        <w:t>)</w:t>
      </w:r>
    </w:p>
    <w:p w14:paraId="2609C022" w14:textId="77777777" w:rsidR="00AB1C7C" w:rsidRPr="00DE7C90" w:rsidRDefault="00AB1C7C" w:rsidP="00DE7C90">
      <w:pPr>
        <w:spacing w:line="276" w:lineRule="auto"/>
        <w:rPr>
          <w:rFonts w:ascii="Arial" w:hAnsi="Arial" w:cs="Arial"/>
          <w:b/>
        </w:rPr>
      </w:pPr>
    </w:p>
    <w:p w14:paraId="09E2437C" w14:textId="77777777" w:rsidR="00AB1C7C" w:rsidRPr="00DE7C90" w:rsidRDefault="00AB1C7C" w:rsidP="00DE7C90">
      <w:pPr>
        <w:pStyle w:val="paragraph"/>
        <w:spacing w:before="0" w:beforeAutospacing="0" w:after="0" w:afterAutospacing="0" w:line="276" w:lineRule="auto"/>
        <w:jc w:val="center"/>
        <w:textAlignment w:val="baseline"/>
        <w:rPr>
          <w:rFonts w:ascii="Arial" w:hAnsi="Arial" w:cs="Arial"/>
        </w:rPr>
      </w:pPr>
      <w:r w:rsidRPr="00DE7C90">
        <w:rPr>
          <w:rStyle w:val="normaltextrun"/>
          <w:rFonts w:ascii="Arial" w:eastAsiaTheme="majorEastAsia" w:hAnsi="Arial" w:cs="Arial"/>
          <w:b/>
          <w:bCs/>
          <w:u w:val="single"/>
        </w:rPr>
        <w:t>SCHEDULE ONE</w:t>
      </w:r>
      <w:r w:rsidRPr="00DE7C90">
        <w:rPr>
          <w:rStyle w:val="eop"/>
          <w:rFonts w:ascii="Arial" w:eastAsiaTheme="majorEastAsia" w:hAnsi="Arial" w:cs="Arial"/>
        </w:rPr>
        <w:t> </w:t>
      </w:r>
    </w:p>
    <w:p w14:paraId="4843A0F2" w14:textId="0DEC8B23" w:rsidR="00AB1C7C" w:rsidRPr="00DE7C90" w:rsidRDefault="00AB1C7C" w:rsidP="00DE7C90">
      <w:pPr>
        <w:pStyle w:val="paragraph"/>
        <w:spacing w:before="0" w:beforeAutospacing="0" w:after="0" w:afterAutospacing="0" w:line="276" w:lineRule="auto"/>
        <w:jc w:val="center"/>
        <w:textAlignment w:val="baseline"/>
        <w:rPr>
          <w:rFonts w:ascii="Arial" w:hAnsi="Arial" w:cs="Arial"/>
        </w:rPr>
      </w:pPr>
      <w:r w:rsidRPr="00DE7C90">
        <w:rPr>
          <w:rFonts w:ascii="Arial" w:hAnsi="Arial" w:cs="Arial"/>
          <w:b/>
          <w:noProof/>
        </w:rPr>
        <mc:AlternateContent>
          <mc:Choice Requires="wps">
            <w:drawing>
              <wp:anchor distT="45720" distB="45720" distL="114300" distR="114300" simplePos="0" relativeHeight="251669504" behindDoc="0" locked="0" layoutInCell="1" allowOverlap="1" wp14:anchorId="0ED09E93" wp14:editId="734103D1">
                <wp:simplePos x="0" y="0"/>
                <wp:positionH relativeFrom="column">
                  <wp:posOffset>0</wp:posOffset>
                </wp:positionH>
                <wp:positionV relativeFrom="paragraph">
                  <wp:posOffset>358775</wp:posOffset>
                </wp:positionV>
                <wp:extent cx="6629400" cy="1706245"/>
                <wp:effectExtent l="0" t="0" r="19050" b="27305"/>
                <wp:wrapSquare wrapText="bothSides"/>
                <wp:docPr id="604092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706245"/>
                        </a:xfrm>
                        <a:prstGeom prst="rect">
                          <a:avLst/>
                        </a:prstGeom>
                        <a:solidFill>
                          <a:srgbClr val="FFFFFF"/>
                        </a:solidFill>
                        <a:ln w="9525">
                          <a:solidFill>
                            <a:srgbClr val="000000"/>
                          </a:solidFill>
                          <a:miter lim="800000"/>
                          <a:headEnd/>
                          <a:tailEnd/>
                        </a:ln>
                      </wps:spPr>
                      <wps:txbx>
                        <w:txbxContent>
                          <w:p w14:paraId="5B251934" w14:textId="49D766E1" w:rsidR="00AB1C7C" w:rsidRDefault="00AB1C7C" w:rsidP="00AB1C7C">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Contents </w:t>
                            </w:r>
                            <w:r>
                              <w:rPr>
                                <w:rStyle w:val="eop"/>
                                <w:rFonts w:ascii="Arial" w:eastAsiaTheme="majorEastAsia" w:hAnsi="Arial" w:cs="Arial"/>
                              </w:rPr>
                              <w:t> </w:t>
                            </w:r>
                          </w:p>
                          <w:p w14:paraId="3944D05C" w14:textId="77777777" w:rsidR="00AB1C7C" w:rsidRDefault="00AB1C7C" w:rsidP="00AB1C7C">
                            <w:pPr>
                              <w:pStyle w:val="paragraph"/>
                              <w:numPr>
                                <w:ilvl w:val="0"/>
                                <w:numId w:val="43"/>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Introduction &amp; Key</w:t>
                            </w:r>
                            <w:r>
                              <w:rPr>
                                <w:rStyle w:val="eop"/>
                                <w:rFonts w:ascii="Arial" w:eastAsiaTheme="majorEastAsia" w:hAnsi="Arial" w:cs="Arial"/>
                                <w:color w:val="000000"/>
                              </w:rPr>
                              <w:t> </w:t>
                            </w:r>
                          </w:p>
                          <w:p w14:paraId="1FFA258D" w14:textId="77777777" w:rsidR="00AB1C7C" w:rsidRDefault="00AB1C7C" w:rsidP="00AB1C7C">
                            <w:pPr>
                              <w:pStyle w:val="paragraph"/>
                              <w:numPr>
                                <w:ilvl w:val="0"/>
                                <w:numId w:val="44"/>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Purpose of the service level agreement (SLA)</w:t>
                            </w:r>
                            <w:r>
                              <w:rPr>
                                <w:rStyle w:val="eop"/>
                                <w:rFonts w:ascii="Arial" w:eastAsiaTheme="majorEastAsia" w:hAnsi="Arial" w:cs="Arial"/>
                                <w:color w:val="000000"/>
                              </w:rPr>
                              <w:t> </w:t>
                            </w:r>
                          </w:p>
                          <w:p w14:paraId="5A7F5AAD" w14:textId="77777777" w:rsidR="00AB1C7C" w:rsidRDefault="00AB1C7C" w:rsidP="00AB1C7C">
                            <w:pPr>
                              <w:pStyle w:val="paragraph"/>
                              <w:numPr>
                                <w:ilvl w:val="0"/>
                                <w:numId w:val="45"/>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Management of Resources</w:t>
                            </w:r>
                            <w:r>
                              <w:rPr>
                                <w:rStyle w:val="eop"/>
                                <w:rFonts w:ascii="Arial" w:eastAsiaTheme="majorEastAsia" w:hAnsi="Arial" w:cs="Arial"/>
                                <w:color w:val="000000"/>
                              </w:rPr>
                              <w:t> </w:t>
                            </w:r>
                          </w:p>
                          <w:p w14:paraId="62C6917C" w14:textId="77777777" w:rsidR="00AB1C7C" w:rsidRDefault="00AB1C7C" w:rsidP="00AB1C7C">
                            <w:pPr>
                              <w:pStyle w:val="paragraph"/>
                              <w:numPr>
                                <w:ilvl w:val="0"/>
                                <w:numId w:val="46"/>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Admissions and transitions</w:t>
                            </w:r>
                            <w:r>
                              <w:rPr>
                                <w:rStyle w:val="eop"/>
                                <w:rFonts w:ascii="Arial" w:eastAsiaTheme="majorEastAsia" w:hAnsi="Arial" w:cs="Arial"/>
                                <w:color w:val="000000"/>
                              </w:rPr>
                              <w:t> </w:t>
                            </w:r>
                          </w:p>
                          <w:p w14:paraId="76C83ECD" w14:textId="77777777" w:rsidR="00AB1C7C" w:rsidRDefault="00AB1C7C" w:rsidP="00AB1C7C">
                            <w:pPr>
                              <w:pStyle w:val="paragraph"/>
                              <w:numPr>
                                <w:ilvl w:val="0"/>
                                <w:numId w:val="47"/>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Staffing and Curriculum</w:t>
                            </w:r>
                            <w:r>
                              <w:rPr>
                                <w:rStyle w:val="eop"/>
                                <w:rFonts w:ascii="Arial" w:eastAsiaTheme="majorEastAsia" w:hAnsi="Arial" w:cs="Arial"/>
                                <w:color w:val="000000"/>
                              </w:rPr>
                              <w:t> </w:t>
                            </w:r>
                          </w:p>
                          <w:p w14:paraId="7B1E28DE" w14:textId="77777777" w:rsidR="00AB1C7C" w:rsidRDefault="00AB1C7C" w:rsidP="00AB1C7C">
                            <w:pPr>
                              <w:pStyle w:val="paragraph"/>
                              <w:numPr>
                                <w:ilvl w:val="0"/>
                                <w:numId w:val="48"/>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Reviewing and Monitoring Arrangements</w:t>
                            </w:r>
                            <w:r>
                              <w:rPr>
                                <w:rStyle w:val="eop"/>
                                <w:rFonts w:ascii="Arial" w:eastAsiaTheme="majorEastAsia" w:hAnsi="Arial" w:cs="Arial"/>
                                <w:color w:val="000000"/>
                              </w:rPr>
                              <w:t> </w:t>
                            </w:r>
                          </w:p>
                          <w:p w14:paraId="4F12CA27" w14:textId="77777777" w:rsidR="00AB1C7C" w:rsidRDefault="00AB1C7C" w:rsidP="00AB1C7C">
                            <w:pPr>
                              <w:pStyle w:val="paragraph"/>
                              <w:numPr>
                                <w:ilvl w:val="0"/>
                                <w:numId w:val="49"/>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Strategic Development </w:t>
                            </w:r>
                            <w:r>
                              <w:rPr>
                                <w:rStyle w:val="eop"/>
                                <w:rFonts w:ascii="Arial" w:eastAsiaTheme="majorEastAsia" w:hAnsi="Arial" w:cs="Arial"/>
                                <w:color w:val="000000"/>
                              </w:rPr>
                              <w:t> </w:t>
                            </w:r>
                          </w:p>
                          <w:p w14:paraId="1EE21D9A" w14:textId="77777777" w:rsidR="00AB1C7C" w:rsidRDefault="00AB1C7C" w:rsidP="00AB1C7C">
                            <w:pPr>
                              <w:pStyle w:val="paragraph"/>
                              <w:numPr>
                                <w:ilvl w:val="0"/>
                                <w:numId w:val="50"/>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Complaints procedure</w:t>
                            </w:r>
                            <w:r>
                              <w:rPr>
                                <w:rStyle w:val="eop"/>
                                <w:rFonts w:ascii="Arial" w:eastAsiaTheme="majorEastAsia" w:hAnsi="Arial" w:cs="Arial"/>
                                <w:color w:val="000000"/>
                              </w:rPr>
                              <w:t> </w:t>
                            </w:r>
                          </w:p>
                          <w:p w14:paraId="1FDD21AB" w14:textId="4E9F2190" w:rsidR="00AB1C7C" w:rsidRDefault="00AB1C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D09E93" id="_x0000_s1037" type="#_x0000_t202" style="position:absolute;left:0;text-align:left;margin-left:0;margin-top:28.25pt;width:522pt;height:134.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">
                <v:textbox>
                  <w:txbxContent>
                    <w:p w14:paraId="5B251934" w14:textId="49D766E1" w:rsidR="00AB1C7C" w:rsidRDefault="00AB1C7C" w:rsidP="00AB1C7C">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Contents </w:t>
                      </w:r>
                      <w:r>
                        <w:rPr>
                          <w:rStyle w:val="eop"/>
                          <w:rFonts w:ascii="Arial" w:eastAsiaTheme="majorEastAsia" w:hAnsi="Arial" w:cs="Arial"/>
                        </w:rPr>
                        <w:t> </w:t>
                      </w:r>
                    </w:p>
                    <w:p w14:paraId="3944D05C" w14:textId="77777777" w:rsidR="00AB1C7C" w:rsidRDefault="00AB1C7C" w:rsidP="00AB1C7C">
                      <w:pPr>
                        <w:pStyle w:val="paragraph"/>
                        <w:numPr>
                          <w:ilvl w:val="0"/>
                          <w:numId w:val="43"/>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Introduction &amp; Key</w:t>
                      </w:r>
                      <w:r>
                        <w:rPr>
                          <w:rStyle w:val="eop"/>
                          <w:rFonts w:ascii="Arial" w:eastAsiaTheme="majorEastAsia" w:hAnsi="Arial" w:cs="Arial"/>
                          <w:color w:val="000000"/>
                        </w:rPr>
                        <w:t> </w:t>
                      </w:r>
                    </w:p>
                    <w:p w14:paraId="1FFA258D" w14:textId="77777777" w:rsidR="00AB1C7C" w:rsidRDefault="00AB1C7C" w:rsidP="00AB1C7C">
                      <w:pPr>
                        <w:pStyle w:val="paragraph"/>
                        <w:numPr>
                          <w:ilvl w:val="0"/>
                          <w:numId w:val="44"/>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Purpose of the service level agreement (SLA)</w:t>
                      </w:r>
                      <w:r>
                        <w:rPr>
                          <w:rStyle w:val="eop"/>
                          <w:rFonts w:ascii="Arial" w:eastAsiaTheme="majorEastAsia" w:hAnsi="Arial" w:cs="Arial"/>
                          <w:color w:val="000000"/>
                        </w:rPr>
                        <w:t> </w:t>
                      </w:r>
                    </w:p>
                    <w:p w14:paraId="5A7F5AAD" w14:textId="77777777" w:rsidR="00AB1C7C" w:rsidRDefault="00AB1C7C" w:rsidP="00AB1C7C">
                      <w:pPr>
                        <w:pStyle w:val="paragraph"/>
                        <w:numPr>
                          <w:ilvl w:val="0"/>
                          <w:numId w:val="45"/>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Management of Resources</w:t>
                      </w:r>
                      <w:r>
                        <w:rPr>
                          <w:rStyle w:val="eop"/>
                          <w:rFonts w:ascii="Arial" w:eastAsiaTheme="majorEastAsia" w:hAnsi="Arial" w:cs="Arial"/>
                          <w:color w:val="000000"/>
                        </w:rPr>
                        <w:t> </w:t>
                      </w:r>
                    </w:p>
                    <w:p w14:paraId="62C6917C" w14:textId="77777777" w:rsidR="00AB1C7C" w:rsidRDefault="00AB1C7C" w:rsidP="00AB1C7C">
                      <w:pPr>
                        <w:pStyle w:val="paragraph"/>
                        <w:numPr>
                          <w:ilvl w:val="0"/>
                          <w:numId w:val="46"/>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Admissions and transitions</w:t>
                      </w:r>
                      <w:r>
                        <w:rPr>
                          <w:rStyle w:val="eop"/>
                          <w:rFonts w:ascii="Arial" w:eastAsiaTheme="majorEastAsia" w:hAnsi="Arial" w:cs="Arial"/>
                          <w:color w:val="000000"/>
                        </w:rPr>
                        <w:t> </w:t>
                      </w:r>
                    </w:p>
                    <w:p w14:paraId="76C83ECD" w14:textId="77777777" w:rsidR="00AB1C7C" w:rsidRDefault="00AB1C7C" w:rsidP="00AB1C7C">
                      <w:pPr>
                        <w:pStyle w:val="paragraph"/>
                        <w:numPr>
                          <w:ilvl w:val="0"/>
                          <w:numId w:val="47"/>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Staffing and Curriculum</w:t>
                      </w:r>
                      <w:r>
                        <w:rPr>
                          <w:rStyle w:val="eop"/>
                          <w:rFonts w:ascii="Arial" w:eastAsiaTheme="majorEastAsia" w:hAnsi="Arial" w:cs="Arial"/>
                          <w:color w:val="000000"/>
                        </w:rPr>
                        <w:t> </w:t>
                      </w:r>
                    </w:p>
                    <w:p w14:paraId="7B1E28DE" w14:textId="77777777" w:rsidR="00AB1C7C" w:rsidRDefault="00AB1C7C" w:rsidP="00AB1C7C">
                      <w:pPr>
                        <w:pStyle w:val="paragraph"/>
                        <w:numPr>
                          <w:ilvl w:val="0"/>
                          <w:numId w:val="48"/>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Reviewing and Monitoring Arrangements</w:t>
                      </w:r>
                      <w:r>
                        <w:rPr>
                          <w:rStyle w:val="eop"/>
                          <w:rFonts w:ascii="Arial" w:eastAsiaTheme="majorEastAsia" w:hAnsi="Arial" w:cs="Arial"/>
                          <w:color w:val="000000"/>
                        </w:rPr>
                        <w:t> </w:t>
                      </w:r>
                    </w:p>
                    <w:p w14:paraId="4F12CA27" w14:textId="77777777" w:rsidR="00AB1C7C" w:rsidRDefault="00AB1C7C" w:rsidP="00AB1C7C">
                      <w:pPr>
                        <w:pStyle w:val="paragraph"/>
                        <w:numPr>
                          <w:ilvl w:val="0"/>
                          <w:numId w:val="49"/>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Strategic Development </w:t>
                      </w:r>
                      <w:r>
                        <w:rPr>
                          <w:rStyle w:val="eop"/>
                          <w:rFonts w:ascii="Arial" w:eastAsiaTheme="majorEastAsia" w:hAnsi="Arial" w:cs="Arial"/>
                          <w:color w:val="000000"/>
                        </w:rPr>
                        <w:t> </w:t>
                      </w:r>
                    </w:p>
                    <w:p w14:paraId="1EE21D9A" w14:textId="77777777" w:rsidR="00AB1C7C" w:rsidRDefault="00AB1C7C" w:rsidP="00AB1C7C">
                      <w:pPr>
                        <w:pStyle w:val="paragraph"/>
                        <w:numPr>
                          <w:ilvl w:val="0"/>
                          <w:numId w:val="50"/>
                        </w:numPr>
                        <w:spacing w:before="0" w:beforeAutospacing="0" w:after="0" w:afterAutospacing="0"/>
                        <w:ind w:firstLine="0"/>
                        <w:jc w:val="both"/>
                        <w:textAlignment w:val="baseline"/>
                        <w:rPr>
                          <w:rFonts w:ascii="Arial" w:hAnsi="Arial" w:cs="Arial"/>
                          <w:color w:val="000000"/>
                        </w:rPr>
                      </w:pPr>
                      <w:r>
                        <w:rPr>
                          <w:rStyle w:val="normaltextrun"/>
                          <w:rFonts w:ascii="Arial" w:eastAsiaTheme="majorEastAsia" w:hAnsi="Arial" w:cs="Arial"/>
                          <w:b/>
                          <w:bCs/>
                          <w:color w:val="000000"/>
                          <w:lang w:val="en-US"/>
                        </w:rPr>
                        <w:t>Complaints procedure</w:t>
                      </w:r>
                      <w:r>
                        <w:rPr>
                          <w:rStyle w:val="eop"/>
                          <w:rFonts w:ascii="Arial" w:eastAsiaTheme="majorEastAsia" w:hAnsi="Arial" w:cs="Arial"/>
                          <w:color w:val="000000"/>
                        </w:rPr>
                        <w:t> </w:t>
                      </w:r>
                    </w:p>
                    <w:p w14:paraId="1FDD21AB" w14:textId="4E9F2190" w:rsidR="00AB1C7C" w:rsidRDefault="00AB1C7C"/>
                  </w:txbxContent>
                </v:textbox>
                <w10:wrap type="square"/>
              </v:shape>
            </w:pict>
          </mc:Fallback>
        </mc:AlternateContent>
      </w:r>
      <w:r w:rsidRPr="00DE7C90">
        <w:rPr>
          <w:rStyle w:val="normaltextrun"/>
          <w:rFonts w:ascii="Arial" w:eastAsiaTheme="majorEastAsia" w:hAnsi="Arial" w:cs="Arial"/>
          <w:b/>
          <w:bCs/>
        </w:rPr>
        <w:t>Service Level Agreement </w:t>
      </w:r>
      <w:r w:rsidRPr="00DE7C90">
        <w:rPr>
          <w:rStyle w:val="eop"/>
          <w:rFonts w:ascii="Arial" w:eastAsiaTheme="majorEastAsia" w:hAnsi="Arial" w:cs="Arial"/>
        </w:rPr>
        <w:t> </w:t>
      </w: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3"/>
        <w:gridCol w:w="8997"/>
      </w:tblGrid>
      <w:tr w:rsidR="00AB1C7C" w:rsidRPr="00DE7C90" w14:paraId="018619FA" w14:textId="77777777" w:rsidTr="00AB1C7C">
        <w:trPr>
          <w:trHeight w:val="555"/>
        </w:trPr>
        <w:tc>
          <w:tcPr>
            <w:tcW w:w="1453"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6A70B4A9" w14:textId="77777777" w:rsidR="00AB1C7C" w:rsidRPr="00DE7C90" w:rsidRDefault="00AB1C7C" w:rsidP="00DE7C90">
            <w:pPr>
              <w:spacing w:line="276" w:lineRule="auto"/>
              <w:rPr>
                <w:rFonts w:ascii="Arial" w:hAnsi="Arial" w:cs="Arial"/>
                <w:iCs/>
              </w:rPr>
            </w:pPr>
            <w:r w:rsidRPr="00DE7C90">
              <w:rPr>
                <w:rFonts w:ascii="Arial" w:hAnsi="Arial" w:cs="Arial"/>
                <w:b/>
                <w:bCs/>
                <w:iCs/>
              </w:rPr>
              <w:t>1.</w:t>
            </w:r>
            <w:r w:rsidRPr="00DE7C90">
              <w:rPr>
                <w:rFonts w:ascii="Arial" w:hAnsi="Arial" w:cs="Arial"/>
                <w:iCs/>
              </w:rPr>
              <w:t> </w:t>
            </w:r>
          </w:p>
        </w:tc>
        <w:tc>
          <w:tcPr>
            <w:tcW w:w="8997"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00CF9A27" w14:textId="77777777" w:rsidR="00AB1C7C" w:rsidRPr="00DE7C90" w:rsidRDefault="00AB1C7C" w:rsidP="00DE7C90">
            <w:pPr>
              <w:spacing w:line="276" w:lineRule="auto"/>
              <w:rPr>
                <w:rFonts w:ascii="Arial" w:hAnsi="Arial" w:cs="Arial"/>
                <w:iCs/>
              </w:rPr>
            </w:pPr>
            <w:r w:rsidRPr="00DE7C90">
              <w:rPr>
                <w:rFonts w:ascii="Arial" w:hAnsi="Arial" w:cs="Arial"/>
                <w:b/>
                <w:bCs/>
                <w:iCs/>
              </w:rPr>
              <w:t>INTRODUCTION: </w:t>
            </w:r>
            <w:r w:rsidRPr="00DE7C90">
              <w:rPr>
                <w:rFonts w:ascii="Arial" w:hAnsi="Arial" w:cs="Arial"/>
                <w:iCs/>
              </w:rPr>
              <w:t> </w:t>
            </w:r>
          </w:p>
          <w:p w14:paraId="37598D14" w14:textId="19004A13" w:rsidR="00AB1C7C" w:rsidRPr="00DE7C90" w:rsidRDefault="00AB1C7C" w:rsidP="00DE7C90">
            <w:pPr>
              <w:spacing w:line="276" w:lineRule="auto"/>
              <w:rPr>
                <w:rFonts w:ascii="Arial" w:hAnsi="Arial" w:cs="Arial"/>
                <w:iCs/>
              </w:rPr>
            </w:pPr>
            <w:r w:rsidRPr="00DE7C90">
              <w:rPr>
                <w:rFonts w:ascii="Arial" w:hAnsi="Arial" w:cs="Arial"/>
                <w:b/>
                <w:bCs/>
                <w:iCs/>
              </w:rPr>
              <w:t>Service Level </w:t>
            </w:r>
            <w:r w:rsidR="00C364C4" w:rsidRPr="00DE7C90">
              <w:rPr>
                <w:rFonts w:ascii="Arial" w:hAnsi="Arial" w:cs="Arial"/>
                <w:b/>
                <w:bCs/>
                <w:iCs/>
              </w:rPr>
              <w:t>Agreement for</w:t>
            </w:r>
            <w:r w:rsidRPr="00DE7C90">
              <w:rPr>
                <w:rFonts w:ascii="Arial" w:hAnsi="Arial" w:cs="Arial"/>
                <w:b/>
                <w:bCs/>
                <w:iCs/>
              </w:rPr>
              <w:t> the </w:t>
            </w:r>
            <w:r w:rsidR="00F36FB3">
              <w:rPr>
                <w:rFonts w:ascii="Arial" w:hAnsi="Arial" w:cs="Arial"/>
                <w:b/>
                <w:bCs/>
                <w:iCs/>
              </w:rPr>
              <w:t>Specialist Base</w:t>
            </w:r>
            <w:r w:rsidRPr="00DE7C90">
              <w:rPr>
                <w:rFonts w:ascii="Arial" w:hAnsi="Arial" w:cs="Arial"/>
                <w:b/>
                <w:bCs/>
                <w:iCs/>
              </w:rPr>
              <w:t xml:space="preserve"> – Local Authority Led at (</w:t>
            </w:r>
            <w:r w:rsidRPr="00CF4731">
              <w:rPr>
                <w:rFonts w:ascii="Arial" w:hAnsi="Arial" w:cs="Arial"/>
                <w:b/>
                <w:bCs/>
                <w:iCs/>
                <w:highlight w:val="yellow"/>
              </w:rPr>
              <w:t>Insert Academy Name</w:t>
            </w:r>
            <w:r w:rsidRPr="00DE7C90">
              <w:rPr>
                <w:rFonts w:ascii="Arial" w:hAnsi="Arial" w:cs="Arial"/>
                <w:b/>
                <w:bCs/>
                <w:iCs/>
              </w:rPr>
              <w:t>)</w:t>
            </w:r>
            <w:r w:rsidRPr="00DE7C90">
              <w:rPr>
                <w:rFonts w:ascii="Arial" w:hAnsi="Arial" w:cs="Arial"/>
                <w:iCs/>
              </w:rPr>
              <w:t> </w:t>
            </w:r>
          </w:p>
        </w:tc>
      </w:tr>
      <w:tr w:rsidR="00AB1C7C" w:rsidRPr="00DE7C90" w14:paraId="0E93E832" w14:textId="77777777" w:rsidTr="00AB1C7C">
        <w:trPr>
          <w:trHeight w:val="555"/>
        </w:trPr>
        <w:tc>
          <w:tcPr>
            <w:tcW w:w="1453"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109F455E" w14:textId="77777777" w:rsidR="00AB1C7C" w:rsidRPr="00DE7C90" w:rsidRDefault="00AB1C7C" w:rsidP="00DE7C90">
            <w:pPr>
              <w:spacing w:line="276" w:lineRule="auto"/>
              <w:rPr>
                <w:rFonts w:ascii="Arial" w:hAnsi="Arial" w:cs="Arial"/>
                <w:iCs/>
              </w:rPr>
            </w:pPr>
            <w:r w:rsidRPr="00DE7C90">
              <w:rPr>
                <w:rFonts w:ascii="Arial" w:hAnsi="Arial" w:cs="Arial"/>
                <w:b/>
                <w:bCs/>
                <w:iCs/>
              </w:rPr>
              <w:t>1.1</w:t>
            </w:r>
            <w:r w:rsidRPr="00DE7C90">
              <w:rPr>
                <w:rFonts w:ascii="Arial" w:hAnsi="Arial" w:cs="Arial"/>
                <w:iCs/>
              </w:rPr>
              <w:t> </w:t>
            </w:r>
          </w:p>
        </w:tc>
        <w:tc>
          <w:tcPr>
            <w:tcW w:w="8997"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4934EDCF" w14:textId="0D3ED595" w:rsidR="00AB1C7C" w:rsidRPr="00DE7C90" w:rsidRDefault="00AB1C7C" w:rsidP="00DE7C90">
            <w:pPr>
              <w:spacing w:line="276" w:lineRule="auto"/>
              <w:rPr>
                <w:rFonts w:ascii="Arial" w:hAnsi="Arial" w:cs="Arial"/>
                <w:iCs/>
              </w:rPr>
            </w:pPr>
            <w:r w:rsidRPr="00DE7C90">
              <w:rPr>
                <w:rFonts w:ascii="Arial" w:hAnsi="Arial" w:cs="Arial"/>
                <w:iCs/>
              </w:rPr>
              <w:t>The </w:t>
            </w:r>
            <w:r w:rsidR="00F36FB3">
              <w:rPr>
                <w:rFonts w:ascii="Arial" w:hAnsi="Arial" w:cs="Arial"/>
                <w:iCs/>
              </w:rPr>
              <w:t>SB</w:t>
            </w:r>
            <w:r w:rsidRPr="00DE7C90">
              <w:rPr>
                <w:rFonts w:ascii="Arial" w:hAnsi="Arial" w:cs="Arial"/>
                <w:iCs/>
              </w:rPr>
              <w:t>-LA has been established </w:t>
            </w:r>
            <w:proofErr w:type="gramStart"/>
            <w:r w:rsidRPr="00DE7C90">
              <w:rPr>
                <w:rFonts w:ascii="Arial" w:hAnsi="Arial" w:cs="Arial"/>
                <w:iCs/>
              </w:rPr>
              <w:t>in order to</w:t>
            </w:r>
            <w:proofErr w:type="gramEnd"/>
            <w:r w:rsidRPr="00DE7C90">
              <w:rPr>
                <w:rFonts w:ascii="Arial" w:hAnsi="Arial" w:cs="Arial"/>
                <w:iCs/>
              </w:rPr>
              <w:t> create a specialist learning environment and a supportive space, for children with (</w:t>
            </w:r>
            <w:r w:rsidRPr="00CF4731">
              <w:rPr>
                <w:rFonts w:ascii="Arial" w:hAnsi="Arial" w:cs="Arial"/>
                <w:iCs/>
                <w:highlight w:val="yellow"/>
              </w:rPr>
              <w:t>Insert Type of Provision Here</w:t>
            </w:r>
            <w:r w:rsidRPr="00DE7C90">
              <w:rPr>
                <w:rFonts w:ascii="Arial" w:hAnsi="Arial" w:cs="Arial"/>
                <w:iCs/>
              </w:rPr>
              <w:t>) The current guaranteed commissioned places from Bradford Council are</w:t>
            </w:r>
            <w:r w:rsidR="00CF4731">
              <w:rPr>
                <w:rFonts w:ascii="Arial" w:hAnsi="Arial" w:cs="Arial"/>
                <w:iCs/>
              </w:rPr>
              <w:t xml:space="preserve"> </w:t>
            </w:r>
            <w:r w:rsidRPr="00DE7C90">
              <w:rPr>
                <w:rFonts w:ascii="Arial" w:hAnsi="Arial" w:cs="Arial"/>
                <w:iCs/>
              </w:rPr>
              <w:t>(</w:t>
            </w:r>
            <w:r w:rsidRPr="00CF4731">
              <w:rPr>
                <w:rFonts w:ascii="Arial" w:hAnsi="Arial" w:cs="Arial"/>
                <w:iCs/>
                <w:highlight w:val="yellow"/>
              </w:rPr>
              <w:t>Insert Number of </w:t>
            </w:r>
            <w:r w:rsidR="00C364C4" w:rsidRPr="00CF4731">
              <w:rPr>
                <w:rFonts w:ascii="Arial" w:hAnsi="Arial" w:cs="Arial"/>
                <w:iCs/>
                <w:highlight w:val="yellow"/>
              </w:rPr>
              <w:t>Places</w:t>
            </w:r>
            <w:r w:rsidR="00C364C4" w:rsidRPr="00DE7C90">
              <w:rPr>
                <w:rFonts w:ascii="Arial" w:hAnsi="Arial" w:cs="Arial"/>
                <w:iCs/>
              </w:rPr>
              <w:t>) places</w:t>
            </w:r>
            <w:r w:rsidRPr="00DE7C90">
              <w:rPr>
                <w:rFonts w:ascii="Arial" w:hAnsi="Arial" w:cs="Arial"/>
                <w:iCs/>
              </w:rPr>
              <w:t>. </w:t>
            </w:r>
          </w:p>
        </w:tc>
      </w:tr>
      <w:tr w:rsidR="00AB1C7C" w:rsidRPr="00DE7C90" w14:paraId="4B41D8CF" w14:textId="77777777" w:rsidTr="00AB1C7C">
        <w:trPr>
          <w:trHeight w:val="555"/>
        </w:trPr>
        <w:tc>
          <w:tcPr>
            <w:tcW w:w="1453"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5B3F749E" w14:textId="77777777" w:rsidR="00AB1C7C" w:rsidRPr="00DE7C90" w:rsidRDefault="00AB1C7C" w:rsidP="00DE7C90">
            <w:pPr>
              <w:spacing w:line="276" w:lineRule="auto"/>
              <w:rPr>
                <w:rFonts w:ascii="Arial" w:hAnsi="Arial" w:cs="Arial"/>
                <w:iCs/>
              </w:rPr>
            </w:pPr>
            <w:r w:rsidRPr="00DE7C90">
              <w:rPr>
                <w:rFonts w:ascii="Arial" w:hAnsi="Arial" w:cs="Arial"/>
                <w:b/>
                <w:bCs/>
                <w:iCs/>
              </w:rPr>
              <w:t>1.2</w:t>
            </w:r>
            <w:r w:rsidRPr="00DE7C90">
              <w:rPr>
                <w:rFonts w:ascii="Arial" w:hAnsi="Arial" w:cs="Arial"/>
                <w:iCs/>
              </w:rPr>
              <w:t> </w:t>
            </w:r>
          </w:p>
        </w:tc>
        <w:tc>
          <w:tcPr>
            <w:tcW w:w="8997"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2C69C2EB" w14:textId="77777777" w:rsidR="00AB1C7C" w:rsidRPr="00DE7C90" w:rsidRDefault="00AB1C7C" w:rsidP="00DE7C90">
            <w:pPr>
              <w:spacing w:line="276" w:lineRule="auto"/>
              <w:rPr>
                <w:rFonts w:ascii="Arial" w:hAnsi="Arial" w:cs="Arial"/>
                <w:iCs/>
              </w:rPr>
            </w:pPr>
            <w:r w:rsidRPr="00DE7C90">
              <w:rPr>
                <w:rFonts w:ascii="Arial" w:hAnsi="Arial" w:cs="Arial"/>
                <w:b/>
                <w:bCs/>
                <w:iCs/>
              </w:rPr>
              <w:t>Key </w:t>
            </w:r>
            <w:r w:rsidRPr="00DE7C90">
              <w:rPr>
                <w:rFonts w:ascii="Arial" w:hAnsi="Arial" w:cs="Arial"/>
                <w:iCs/>
              </w:rPr>
              <w:t> </w:t>
            </w:r>
          </w:p>
          <w:p w14:paraId="70676BF6" w14:textId="5CEB6616" w:rsidR="00AB1C7C" w:rsidRPr="00DE7C90" w:rsidRDefault="00F36FB3" w:rsidP="00DE7C90">
            <w:pPr>
              <w:spacing w:line="276" w:lineRule="auto"/>
              <w:rPr>
                <w:rFonts w:ascii="Arial" w:hAnsi="Arial" w:cs="Arial"/>
                <w:iCs/>
              </w:rPr>
            </w:pPr>
            <w:r>
              <w:rPr>
                <w:rFonts w:ascii="Arial" w:hAnsi="Arial" w:cs="Arial"/>
                <w:b/>
                <w:bCs/>
                <w:iCs/>
              </w:rPr>
              <w:t>SB</w:t>
            </w:r>
            <w:r w:rsidR="00AB1C7C" w:rsidRPr="00DE7C90">
              <w:rPr>
                <w:rFonts w:ascii="Arial" w:hAnsi="Arial" w:cs="Arial"/>
                <w:b/>
                <w:bCs/>
                <w:iCs/>
              </w:rPr>
              <w:t>-SL -</w:t>
            </w:r>
            <w:r w:rsidR="00AB1C7C" w:rsidRPr="00DE7C90">
              <w:rPr>
                <w:rFonts w:ascii="Arial" w:hAnsi="Arial" w:cs="Arial"/>
                <w:iCs/>
              </w:rPr>
              <w:t> </w:t>
            </w:r>
            <w:r>
              <w:rPr>
                <w:rFonts w:ascii="Arial" w:hAnsi="Arial" w:cs="Arial"/>
                <w:iCs/>
              </w:rPr>
              <w:t>Specialist Base</w:t>
            </w:r>
            <w:r w:rsidR="00AB1C7C" w:rsidRPr="00DE7C90">
              <w:rPr>
                <w:rFonts w:ascii="Arial" w:hAnsi="Arial" w:cs="Arial"/>
                <w:iCs/>
              </w:rPr>
              <w:t xml:space="preserve"> School Led  </w:t>
            </w:r>
          </w:p>
          <w:p w14:paraId="4AA5BE38" w14:textId="2ED1823E" w:rsidR="00AB1C7C" w:rsidRPr="00DE7C90" w:rsidRDefault="00F36FB3" w:rsidP="00DE7C90">
            <w:pPr>
              <w:spacing w:line="276" w:lineRule="auto"/>
              <w:rPr>
                <w:rFonts w:ascii="Arial" w:hAnsi="Arial" w:cs="Arial"/>
                <w:iCs/>
              </w:rPr>
            </w:pPr>
            <w:r>
              <w:rPr>
                <w:rFonts w:ascii="Arial" w:hAnsi="Arial" w:cs="Arial"/>
                <w:b/>
                <w:bCs/>
                <w:iCs/>
              </w:rPr>
              <w:t>SB</w:t>
            </w:r>
            <w:r w:rsidR="00AB1C7C" w:rsidRPr="00DE7C90">
              <w:rPr>
                <w:rFonts w:ascii="Arial" w:hAnsi="Arial" w:cs="Arial"/>
                <w:b/>
                <w:bCs/>
                <w:iCs/>
              </w:rPr>
              <w:t>-LA - </w:t>
            </w:r>
            <w:r>
              <w:rPr>
                <w:rFonts w:ascii="Arial" w:hAnsi="Arial" w:cs="Arial"/>
                <w:iCs/>
              </w:rPr>
              <w:t>Specialist Base</w:t>
            </w:r>
            <w:r w:rsidR="00AB1C7C" w:rsidRPr="00DE7C90">
              <w:rPr>
                <w:rFonts w:ascii="Arial" w:hAnsi="Arial" w:cs="Arial"/>
                <w:iCs/>
              </w:rPr>
              <w:t xml:space="preserve"> Local Authority Led  </w:t>
            </w:r>
          </w:p>
          <w:p w14:paraId="537F3BF1" w14:textId="77777777" w:rsidR="00AB1C7C" w:rsidRPr="00DE7C90" w:rsidRDefault="00AB1C7C" w:rsidP="00DE7C90">
            <w:pPr>
              <w:spacing w:line="276" w:lineRule="auto"/>
              <w:rPr>
                <w:rFonts w:ascii="Arial" w:hAnsi="Arial" w:cs="Arial"/>
                <w:iCs/>
              </w:rPr>
            </w:pPr>
            <w:r w:rsidRPr="00DE7C90">
              <w:rPr>
                <w:rFonts w:ascii="Arial" w:hAnsi="Arial" w:cs="Arial"/>
                <w:b/>
                <w:bCs/>
                <w:iCs/>
              </w:rPr>
              <w:t>ARC – LA – </w:t>
            </w:r>
            <w:r w:rsidRPr="00DE7C90">
              <w:rPr>
                <w:rFonts w:ascii="Arial" w:hAnsi="Arial" w:cs="Arial"/>
                <w:iCs/>
              </w:rPr>
              <w:t>Additionally Resourced Centre Local Authority Led </w:t>
            </w:r>
          </w:p>
          <w:p w14:paraId="532B5EF9" w14:textId="77777777" w:rsidR="00AB1C7C" w:rsidRPr="00DE7C90" w:rsidRDefault="00AB1C7C" w:rsidP="00DE7C90">
            <w:pPr>
              <w:spacing w:line="276" w:lineRule="auto"/>
              <w:rPr>
                <w:rFonts w:ascii="Arial" w:hAnsi="Arial" w:cs="Arial"/>
                <w:iCs/>
              </w:rPr>
            </w:pPr>
            <w:r w:rsidRPr="00DE7C90">
              <w:rPr>
                <w:rFonts w:ascii="Arial" w:hAnsi="Arial" w:cs="Arial"/>
                <w:b/>
                <w:bCs/>
                <w:iCs/>
              </w:rPr>
              <w:t>EHCP -</w:t>
            </w:r>
            <w:r w:rsidRPr="00DE7C90">
              <w:rPr>
                <w:rFonts w:ascii="Arial" w:hAnsi="Arial" w:cs="Arial"/>
                <w:iCs/>
              </w:rPr>
              <w:t> Education Health and Care Plan </w:t>
            </w:r>
          </w:p>
          <w:p w14:paraId="41E748CE" w14:textId="2600099A" w:rsidR="00AB1C7C" w:rsidRPr="00DE7C90" w:rsidRDefault="00F36FB3" w:rsidP="00DE7C90">
            <w:pPr>
              <w:spacing w:line="276" w:lineRule="auto"/>
              <w:rPr>
                <w:rFonts w:ascii="Arial" w:hAnsi="Arial" w:cs="Arial"/>
                <w:iCs/>
              </w:rPr>
            </w:pPr>
            <w:r>
              <w:rPr>
                <w:rFonts w:ascii="Arial" w:hAnsi="Arial" w:cs="Arial"/>
                <w:b/>
                <w:bCs/>
                <w:iCs/>
              </w:rPr>
              <w:t>SB</w:t>
            </w:r>
            <w:r w:rsidR="00AB1C7C" w:rsidRPr="00DE7C90">
              <w:rPr>
                <w:rFonts w:ascii="Arial" w:hAnsi="Arial" w:cs="Arial"/>
                <w:b/>
                <w:bCs/>
                <w:iCs/>
              </w:rPr>
              <w:t>-</w:t>
            </w:r>
            <w:r w:rsidR="00AB1C7C" w:rsidRPr="00DE7C90">
              <w:rPr>
                <w:rFonts w:ascii="Arial" w:hAnsi="Arial" w:cs="Arial"/>
                <w:iCs/>
              </w:rPr>
              <w:t> </w:t>
            </w:r>
            <w:r>
              <w:rPr>
                <w:rFonts w:ascii="Arial" w:hAnsi="Arial" w:cs="Arial"/>
                <w:iCs/>
              </w:rPr>
              <w:t>Specialist Base</w:t>
            </w:r>
            <w:r w:rsidR="00AB1C7C" w:rsidRPr="00DE7C90">
              <w:rPr>
                <w:rFonts w:ascii="Arial" w:hAnsi="Arial" w:cs="Arial"/>
                <w:iCs/>
              </w:rPr>
              <w:t> </w:t>
            </w:r>
          </w:p>
          <w:p w14:paraId="60E0D236" w14:textId="77777777" w:rsidR="00AB1C7C" w:rsidRPr="00DE7C90" w:rsidRDefault="00AB1C7C" w:rsidP="00DE7C90">
            <w:pPr>
              <w:spacing w:line="276" w:lineRule="auto"/>
              <w:rPr>
                <w:rFonts w:ascii="Arial" w:hAnsi="Arial" w:cs="Arial"/>
                <w:iCs/>
              </w:rPr>
            </w:pPr>
            <w:r w:rsidRPr="00DE7C90">
              <w:rPr>
                <w:rFonts w:ascii="Arial" w:hAnsi="Arial" w:cs="Arial"/>
                <w:b/>
                <w:bCs/>
                <w:iCs/>
              </w:rPr>
              <w:t>SEN -</w:t>
            </w:r>
            <w:r w:rsidRPr="00DE7C90">
              <w:rPr>
                <w:rFonts w:ascii="Arial" w:hAnsi="Arial" w:cs="Arial"/>
                <w:iCs/>
              </w:rPr>
              <w:t> Special Educational Needs  </w:t>
            </w:r>
          </w:p>
          <w:p w14:paraId="2BED577B" w14:textId="77777777" w:rsidR="00AB1C7C" w:rsidRPr="00DE7C90" w:rsidRDefault="00AB1C7C" w:rsidP="00DE7C90">
            <w:pPr>
              <w:spacing w:line="276" w:lineRule="auto"/>
              <w:rPr>
                <w:rFonts w:ascii="Arial" w:hAnsi="Arial" w:cs="Arial"/>
                <w:iCs/>
              </w:rPr>
            </w:pPr>
            <w:r w:rsidRPr="00DE7C90">
              <w:rPr>
                <w:rFonts w:ascii="Arial" w:hAnsi="Arial" w:cs="Arial"/>
                <w:b/>
                <w:bCs/>
                <w:iCs/>
              </w:rPr>
              <w:t>SEND</w:t>
            </w:r>
            <w:r w:rsidRPr="00DE7C90">
              <w:rPr>
                <w:rFonts w:ascii="Arial" w:hAnsi="Arial" w:cs="Arial"/>
                <w:iCs/>
              </w:rPr>
              <w:t> – Special Educational Needs and Disabilities </w:t>
            </w:r>
          </w:p>
        </w:tc>
      </w:tr>
    </w:tbl>
    <w:p w14:paraId="38274FD9" w14:textId="77777777" w:rsidR="00AB1C7C" w:rsidRPr="00DE7C90" w:rsidRDefault="00AB1C7C" w:rsidP="00DE7C90">
      <w:pPr>
        <w:spacing w:line="276" w:lineRule="auto"/>
        <w:rPr>
          <w:rFonts w:ascii="Arial" w:hAnsi="Arial" w:cs="Arial"/>
          <w:iCs/>
        </w:rPr>
      </w:pPr>
      <w:r w:rsidRPr="00DE7C90">
        <w:rPr>
          <w:rFonts w:ascii="Arial" w:hAnsi="Arial" w:cs="Arial"/>
          <w:i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4"/>
        <w:gridCol w:w="7386"/>
      </w:tblGrid>
      <w:tr w:rsidR="00AB1C7C" w:rsidRPr="00DE7C90" w14:paraId="40089039" w14:textId="77777777">
        <w:trPr>
          <w:trHeight w:val="705"/>
        </w:trPr>
        <w:tc>
          <w:tcPr>
            <w:tcW w:w="10635" w:type="dxa"/>
            <w:gridSpan w:val="2"/>
            <w:tcBorders>
              <w:top w:val="single" w:sz="6" w:space="0" w:color="auto"/>
              <w:left w:val="single" w:sz="6" w:space="0" w:color="auto"/>
              <w:bottom w:val="single" w:sz="6" w:space="0" w:color="auto"/>
              <w:right w:val="single" w:sz="6" w:space="0" w:color="auto"/>
            </w:tcBorders>
            <w:shd w:val="clear" w:color="auto" w:fill="C0C0C0"/>
            <w:hideMark/>
          </w:tcPr>
          <w:p w14:paraId="572EF8B8" w14:textId="77777777" w:rsidR="00AB1C7C" w:rsidRPr="00DE7C90" w:rsidRDefault="00AB1C7C" w:rsidP="00DE7C90">
            <w:pPr>
              <w:spacing w:line="276" w:lineRule="auto"/>
              <w:rPr>
                <w:rFonts w:ascii="Arial" w:hAnsi="Arial" w:cs="Arial"/>
                <w:iCs/>
              </w:rPr>
            </w:pPr>
            <w:r w:rsidRPr="00DE7C90">
              <w:rPr>
                <w:rFonts w:ascii="Arial" w:hAnsi="Arial" w:cs="Arial"/>
                <w:b/>
                <w:bCs/>
                <w:iCs/>
              </w:rPr>
              <w:t>CHILDREN’S SERVICES – Education &amp; Learning</w:t>
            </w:r>
            <w:r w:rsidRPr="00DE7C90">
              <w:rPr>
                <w:rFonts w:ascii="Arial" w:hAnsi="Arial" w:cs="Arial"/>
                <w:iCs/>
              </w:rPr>
              <w:t> </w:t>
            </w:r>
          </w:p>
        </w:tc>
      </w:tr>
      <w:tr w:rsidR="00AB1C7C" w:rsidRPr="00DE7C90" w14:paraId="2666A071" w14:textId="77777777">
        <w:trPr>
          <w:trHeight w:val="510"/>
        </w:trPr>
        <w:tc>
          <w:tcPr>
            <w:tcW w:w="10635" w:type="dxa"/>
            <w:gridSpan w:val="2"/>
            <w:tcBorders>
              <w:top w:val="single" w:sz="6" w:space="0" w:color="auto"/>
              <w:left w:val="single" w:sz="6" w:space="0" w:color="auto"/>
              <w:bottom w:val="single" w:sz="6" w:space="0" w:color="auto"/>
              <w:right w:val="single" w:sz="6" w:space="0" w:color="auto"/>
            </w:tcBorders>
            <w:vAlign w:val="bottom"/>
            <w:hideMark/>
          </w:tcPr>
          <w:p w14:paraId="2391AB55" w14:textId="4BFAEEAC" w:rsidR="00AB1C7C" w:rsidRPr="00DE7C90" w:rsidRDefault="00AB1C7C" w:rsidP="00DE7C90">
            <w:pPr>
              <w:spacing w:line="276" w:lineRule="auto"/>
              <w:rPr>
                <w:rFonts w:ascii="Arial" w:hAnsi="Arial" w:cs="Arial"/>
                <w:iCs/>
              </w:rPr>
            </w:pPr>
            <w:r w:rsidRPr="00DE7C90">
              <w:rPr>
                <w:rFonts w:ascii="Arial" w:hAnsi="Arial" w:cs="Arial"/>
                <w:b/>
                <w:bCs/>
                <w:iCs/>
              </w:rPr>
              <w:t>Service Level Agreement </w:t>
            </w:r>
            <w:r w:rsidR="00C364C4" w:rsidRPr="00DE7C90">
              <w:rPr>
                <w:rFonts w:ascii="Arial" w:hAnsi="Arial" w:cs="Arial"/>
                <w:b/>
                <w:bCs/>
                <w:iCs/>
              </w:rPr>
              <w:t>for:</w:t>
            </w:r>
            <w:r w:rsidRPr="00DE7C90">
              <w:rPr>
                <w:rFonts w:ascii="Arial" w:hAnsi="Arial" w:cs="Arial"/>
                <w:b/>
                <w:bCs/>
                <w:iCs/>
              </w:rPr>
              <w:t>  </w:t>
            </w:r>
            <w:r w:rsidRPr="00DE7C90">
              <w:rPr>
                <w:rFonts w:ascii="Arial" w:hAnsi="Arial" w:cs="Arial"/>
                <w:iCs/>
              </w:rPr>
              <w:t xml:space="preserve">The </w:t>
            </w:r>
            <w:r w:rsidR="00F36FB3">
              <w:rPr>
                <w:rFonts w:ascii="Arial" w:hAnsi="Arial" w:cs="Arial"/>
                <w:iCs/>
              </w:rPr>
              <w:t>Specialist Base</w:t>
            </w:r>
            <w:r w:rsidRPr="00DE7C90">
              <w:rPr>
                <w:rFonts w:ascii="Arial" w:hAnsi="Arial" w:cs="Arial"/>
                <w:iCs/>
              </w:rPr>
              <w:t xml:space="preserve"> Local Authority Led, to be provided to (</w:t>
            </w:r>
            <w:r w:rsidRPr="00CF4731">
              <w:rPr>
                <w:rFonts w:ascii="Arial" w:hAnsi="Arial" w:cs="Arial"/>
                <w:iCs/>
                <w:highlight w:val="yellow"/>
              </w:rPr>
              <w:t>Insert Academy Name</w:t>
            </w:r>
            <w:r w:rsidRPr="00DE7C90">
              <w:rPr>
                <w:rFonts w:ascii="Arial" w:hAnsi="Arial" w:cs="Arial"/>
                <w:iCs/>
              </w:rPr>
              <w:t>) </w:t>
            </w:r>
          </w:p>
        </w:tc>
      </w:tr>
      <w:tr w:rsidR="00AB1C7C" w:rsidRPr="00DE7C90" w14:paraId="12258E9D" w14:textId="77777777">
        <w:trPr>
          <w:trHeight w:val="480"/>
        </w:trPr>
        <w:tc>
          <w:tcPr>
            <w:tcW w:w="3105" w:type="dxa"/>
            <w:tcBorders>
              <w:top w:val="single" w:sz="6" w:space="0" w:color="auto"/>
              <w:left w:val="single" w:sz="6" w:space="0" w:color="auto"/>
              <w:bottom w:val="single" w:sz="6" w:space="0" w:color="auto"/>
              <w:right w:val="single" w:sz="6" w:space="0" w:color="auto"/>
            </w:tcBorders>
            <w:vAlign w:val="bottom"/>
            <w:hideMark/>
          </w:tcPr>
          <w:p w14:paraId="4A25CA3E" w14:textId="77777777" w:rsidR="00AB1C7C" w:rsidRPr="00DE7C90" w:rsidRDefault="00AB1C7C" w:rsidP="00DE7C90">
            <w:pPr>
              <w:spacing w:line="276" w:lineRule="auto"/>
              <w:rPr>
                <w:rFonts w:ascii="Arial" w:hAnsi="Arial" w:cs="Arial"/>
                <w:iCs/>
              </w:rPr>
            </w:pPr>
            <w:r w:rsidRPr="00DE7C90">
              <w:rPr>
                <w:rFonts w:ascii="Arial" w:hAnsi="Arial" w:cs="Arial"/>
                <w:b/>
                <w:bCs/>
                <w:iCs/>
              </w:rPr>
              <w:t>Responsible Manager:</w:t>
            </w:r>
            <w:r w:rsidRPr="00DE7C90">
              <w:rPr>
                <w:rFonts w:ascii="Arial" w:hAnsi="Arial" w:cs="Arial"/>
                <w:iCs/>
              </w:rPr>
              <w:t> </w:t>
            </w:r>
          </w:p>
        </w:tc>
        <w:tc>
          <w:tcPr>
            <w:tcW w:w="7515" w:type="dxa"/>
            <w:tcBorders>
              <w:top w:val="single" w:sz="6" w:space="0" w:color="auto"/>
              <w:left w:val="single" w:sz="6" w:space="0" w:color="auto"/>
              <w:bottom w:val="single" w:sz="6" w:space="0" w:color="auto"/>
              <w:right w:val="single" w:sz="6" w:space="0" w:color="auto"/>
            </w:tcBorders>
            <w:vAlign w:val="bottom"/>
            <w:hideMark/>
          </w:tcPr>
          <w:p w14:paraId="26CC9965" w14:textId="77777777" w:rsidR="00AB1C7C" w:rsidRPr="00DE7C90" w:rsidRDefault="00AB1C7C" w:rsidP="00DE7C90">
            <w:pPr>
              <w:spacing w:line="276" w:lineRule="auto"/>
              <w:rPr>
                <w:rFonts w:ascii="Arial" w:hAnsi="Arial" w:cs="Arial"/>
                <w:iCs/>
              </w:rPr>
            </w:pPr>
            <w:r w:rsidRPr="00DE7C90">
              <w:rPr>
                <w:rFonts w:ascii="Arial" w:hAnsi="Arial" w:cs="Arial"/>
                <w:iCs/>
              </w:rPr>
              <w:t>Darren Crawley – Head of Service - Intelligence and Sufficiency Service  </w:t>
            </w:r>
          </w:p>
        </w:tc>
      </w:tr>
    </w:tbl>
    <w:p w14:paraId="45DCC51F" w14:textId="77777777" w:rsidR="00AB1C7C" w:rsidRPr="00DE7C90" w:rsidRDefault="00AB1C7C" w:rsidP="00DE7C90">
      <w:pPr>
        <w:spacing w:line="276" w:lineRule="auto"/>
        <w:rPr>
          <w:rFonts w:ascii="Arial" w:hAnsi="Arial" w:cs="Arial"/>
          <w:iCs/>
        </w:rPr>
      </w:pPr>
      <w:r w:rsidRPr="00DE7C90">
        <w:rPr>
          <w:rFonts w:ascii="Arial" w:hAnsi="Arial" w:cs="Arial"/>
          <w:i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0"/>
        <w:gridCol w:w="9680"/>
      </w:tblGrid>
      <w:tr w:rsidR="00AB1C7C" w:rsidRPr="00DE7C90" w14:paraId="410D0757" w14:textId="77777777">
        <w:trPr>
          <w:trHeight w:val="585"/>
        </w:trPr>
        <w:tc>
          <w:tcPr>
            <w:tcW w:w="780" w:type="dxa"/>
            <w:tcBorders>
              <w:top w:val="single" w:sz="6" w:space="0" w:color="auto"/>
              <w:left w:val="single" w:sz="6" w:space="0" w:color="auto"/>
              <w:bottom w:val="single" w:sz="6" w:space="0" w:color="auto"/>
              <w:right w:val="single" w:sz="6" w:space="0" w:color="auto"/>
            </w:tcBorders>
            <w:shd w:val="clear" w:color="auto" w:fill="BFBFBF"/>
            <w:hideMark/>
          </w:tcPr>
          <w:p w14:paraId="418316EB" w14:textId="77777777" w:rsidR="00AB1C7C" w:rsidRPr="00DE7C90" w:rsidRDefault="00AB1C7C" w:rsidP="00DE7C90">
            <w:pPr>
              <w:spacing w:line="276" w:lineRule="auto"/>
              <w:rPr>
                <w:rFonts w:ascii="Arial" w:hAnsi="Arial" w:cs="Arial"/>
                <w:iCs/>
              </w:rPr>
            </w:pPr>
            <w:r w:rsidRPr="00DE7C90">
              <w:rPr>
                <w:rFonts w:ascii="Arial" w:hAnsi="Arial" w:cs="Arial"/>
                <w:b/>
                <w:bCs/>
                <w:iCs/>
              </w:rPr>
              <w:t>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shd w:val="clear" w:color="auto" w:fill="BFBFBF"/>
            <w:hideMark/>
          </w:tcPr>
          <w:p w14:paraId="5D131B59" w14:textId="77777777" w:rsidR="00AB1C7C" w:rsidRPr="00DE7C90" w:rsidRDefault="00AB1C7C" w:rsidP="00DE7C90">
            <w:pPr>
              <w:spacing w:line="276" w:lineRule="auto"/>
              <w:rPr>
                <w:rFonts w:ascii="Arial" w:hAnsi="Arial" w:cs="Arial"/>
                <w:iCs/>
              </w:rPr>
            </w:pPr>
            <w:r w:rsidRPr="00DE7C90">
              <w:rPr>
                <w:rFonts w:ascii="Arial" w:hAnsi="Arial" w:cs="Arial"/>
                <w:b/>
                <w:bCs/>
                <w:iCs/>
              </w:rPr>
              <w:t>Purpose of the Service Level Agreement</w:t>
            </w:r>
            <w:r w:rsidRPr="00DE7C90">
              <w:rPr>
                <w:rFonts w:ascii="Arial" w:hAnsi="Arial" w:cs="Arial"/>
                <w:iCs/>
              </w:rPr>
              <w:t> </w:t>
            </w:r>
          </w:p>
        </w:tc>
      </w:tr>
      <w:tr w:rsidR="00AB1C7C" w:rsidRPr="00DE7C90" w14:paraId="0B8ABD91"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2BDF5E90" w14:textId="77777777" w:rsidR="00AB1C7C" w:rsidRPr="00DE7C90" w:rsidRDefault="00AB1C7C" w:rsidP="00DE7C90">
            <w:pPr>
              <w:spacing w:line="276" w:lineRule="auto"/>
              <w:rPr>
                <w:rFonts w:ascii="Arial" w:hAnsi="Arial" w:cs="Arial"/>
                <w:iCs/>
              </w:rPr>
            </w:pPr>
            <w:r w:rsidRPr="00DE7C90">
              <w:rPr>
                <w:rFonts w:ascii="Arial" w:hAnsi="Arial" w:cs="Arial"/>
                <w:b/>
                <w:bCs/>
                <w:iCs/>
              </w:rPr>
              <w:lastRenderedPageBreak/>
              <w:t>2.1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33B7881" w14:textId="5C5205E3" w:rsidR="00AB1C7C" w:rsidRPr="00DE7C90" w:rsidRDefault="00AB1C7C" w:rsidP="00DE7C90">
            <w:pPr>
              <w:spacing w:line="276" w:lineRule="auto"/>
              <w:rPr>
                <w:rFonts w:ascii="Arial" w:hAnsi="Arial" w:cs="Arial"/>
                <w:iCs/>
              </w:rPr>
            </w:pPr>
            <w:r w:rsidRPr="00DE7C90">
              <w:rPr>
                <w:rFonts w:ascii="Arial" w:hAnsi="Arial" w:cs="Arial"/>
                <w:iCs/>
              </w:rPr>
              <w:t>To provide a contractual framework between the Council and the Trust for the funding and operation of the specialist </w:t>
            </w:r>
            <w:r w:rsidR="00F36FB3">
              <w:rPr>
                <w:rFonts w:ascii="Arial" w:hAnsi="Arial" w:cs="Arial"/>
                <w:iCs/>
              </w:rPr>
              <w:t>SB</w:t>
            </w:r>
            <w:r w:rsidRPr="00DE7C90">
              <w:rPr>
                <w:rFonts w:ascii="Arial" w:hAnsi="Arial" w:cs="Arial"/>
                <w:iCs/>
              </w:rPr>
              <w:t>-LA which is reserved for children with Special Educational Needs and Disabilities. </w:t>
            </w:r>
          </w:p>
        </w:tc>
      </w:tr>
      <w:tr w:rsidR="00AB1C7C" w:rsidRPr="00DE7C90" w14:paraId="1F1D8461"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649708D7" w14:textId="77777777" w:rsidR="00AB1C7C" w:rsidRPr="00DE7C90" w:rsidRDefault="00AB1C7C" w:rsidP="00DE7C90">
            <w:pPr>
              <w:spacing w:line="276" w:lineRule="auto"/>
              <w:rPr>
                <w:rFonts w:ascii="Arial" w:hAnsi="Arial" w:cs="Arial"/>
                <w:iCs/>
              </w:rPr>
            </w:pPr>
            <w:r w:rsidRPr="00DE7C90">
              <w:rPr>
                <w:rFonts w:ascii="Arial" w:hAnsi="Arial" w:cs="Arial"/>
                <w:b/>
                <w:bCs/>
                <w:iCs/>
              </w:rPr>
              <w:t>2.2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113AFD8B" w14:textId="34669DCE" w:rsidR="00AB1C7C" w:rsidRPr="00DE7C90" w:rsidRDefault="00AB1C7C" w:rsidP="00DE7C90">
            <w:pPr>
              <w:spacing w:line="276" w:lineRule="auto"/>
              <w:rPr>
                <w:rFonts w:ascii="Arial" w:hAnsi="Arial" w:cs="Arial"/>
                <w:iCs/>
              </w:rPr>
            </w:pPr>
            <w:r w:rsidRPr="00DE7C90">
              <w:rPr>
                <w:rFonts w:ascii="Arial" w:hAnsi="Arial" w:cs="Arial"/>
                <w:iCs/>
              </w:rPr>
              <w:t>The purpose of this Service Level Agreement is to set out the standards and terms and conditions upon which the provision of the </w:t>
            </w:r>
            <w:r w:rsidR="00F36FB3">
              <w:rPr>
                <w:rFonts w:ascii="Arial" w:hAnsi="Arial" w:cs="Arial"/>
                <w:iCs/>
              </w:rPr>
              <w:t>SB</w:t>
            </w:r>
            <w:r w:rsidRPr="00DE7C90">
              <w:rPr>
                <w:rFonts w:ascii="Arial" w:hAnsi="Arial" w:cs="Arial"/>
                <w:iCs/>
              </w:rPr>
              <w:t>-LA will operate.  </w:t>
            </w:r>
          </w:p>
        </w:tc>
      </w:tr>
      <w:tr w:rsidR="00AB1C7C" w:rsidRPr="00DE7C90" w14:paraId="764D2FE6"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4A6C50A2" w14:textId="77777777" w:rsidR="00AB1C7C" w:rsidRPr="00DE7C90" w:rsidRDefault="00AB1C7C" w:rsidP="00DE7C90">
            <w:pPr>
              <w:spacing w:line="276" w:lineRule="auto"/>
              <w:rPr>
                <w:rFonts w:ascii="Arial" w:hAnsi="Arial" w:cs="Arial"/>
                <w:iCs/>
              </w:rPr>
            </w:pPr>
            <w:r w:rsidRPr="00DE7C90">
              <w:rPr>
                <w:rFonts w:ascii="Arial" w:hAnsi="Arial" w:cs="Arial"/>
                <w:b/>
                <w:bCs/>
                <w:iCs/>
              </w:rPr>
              <w:t>2.3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85E370F" w14:textId="5FEDC2A7" w:rsidR="00AB1C7C" w:rsidRPr="00DE7C90" w:rsidRDefault="00AB1C7C" w:rsidP="00DE7C90">
            <w:pPr>
              <w:spacing w:line="276" w:lineRule="auto"/>
              <w:rPr>
                <w:rFonts w:ascii="Arial" w:hAnsi="Arial" w:cs="Arial"/>
                <w:iCs/>
              </w:rPr>
            </w:pPr>
            <w:r w:rsidRPr="00DE7C90">
              <w:rPr>
                <w:rFonts w:ascii="Arial" w:hAnsi="Arial" w:cs="Arial"/>
                <w:iCs/>
              </w:rPr>
              <w:t>The </w:t>
            </w:r>
            <w:r w:rsidR="00F36FB3">
              <w:rPr>
                <w:rFonts w:ascii="Arial" w:hAnsi="Arial" w:cs="Arial"/>
                <w:iCs/>
              </w:rPr>
              <w:t>SB</w:t>
            </w:r>
            <w:r w:rsidRPr="00DE7C90">
              <w:rPr>
                <w:rFonts w:ascii="Arial" w:hAnsi="Arial" w:cs="Arial"/>
                <w:iCs/>
              </w:rPr>
              <w:t>-LA at the Academy has been established </w:t>
            </w:r>
            <w:proofErr w:type="gramStart"/>
            <w:r w:rsidRPr="00DE7C90">
              <w:rPr>
                <w:rFonts w:ascii="Arial" w:hAnsi="Arial" w:cs="Arial"/>
                <w:iCs/>
              </w:rPr>
              <w:t>in order to</w:t>
            </w:r>
            <w:proofErr w:type="gramEnd"/>
            <w:r w:rsidRPr="00DE7C90">
              <w:rPr>
                <w:rFonts w:ascii="Arial" w:hAnsi="Arial" w:cs="Arial"/>
                <w:iCs/>
              </w:rPr>
              <w:t> create a specialist learning environment and a supportive space, for children with (</w:t>
            </w:r>
            <w:r w:rsidRPr="00CF4731">
              <w:rPr>
                <w:rFonts w:ascii="Arial" w:hAnsi="Arial" w:cs="Arial"/>
                <w:iCs/>
                <w:highlight w:val="yellow"/>
              </w:rPr>
              <w:t xml:space="preserve">Insert designation of </w:t>
            </w:r>
            <w:r w:rsidR="00CF4731">
              <w:rPr>
                <w:rFonts w:ascii="Arial" w:hAnsi="Arial" w:cs="Arial"/>
                <w:iCs/>
                <w:highlight w:val="yellow"/>
              </w:rPr>
              <w:t>ARC/</w:t>
            </w:r>
            <w:r w:rsidR="00F36FB3">
              <w:rPr>
                <w:rFonts w:ascii="Arial" w:hAnsi="Arial" w:cs="Arial"/>
                <w:iCs/>
                <w:highlight w:val="yellow"/>
              </w:rPr>
              <w:t>SB</w:t>
            </w:r>
            <w:r w:rsidRPr="00DE7C90">
              <w:rPr>
                <w:rFonts w:ascii="Arial" w:hAnsi="Arial" w:cs="Arial"/>
                <w:iCs/>
              </w:rPr>
              <w:t>). The service will operate from bespoke premises at the Academy.  </w:t>
            </w:r>
          </w:p>
          <w:p w14:paraId="11731CFC"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082B9D8E" w14:textId="2F4C1BED" w:rsidR="00AB1C7C" w:rsidRPr="00DE7C90" w:rsidRDefault="00AB1C7C" w:rsidP="00DE7C90">
            <w:pPr>
              <w:spacing w:line="276" w:lineRule="auto"/>
              <w:rPr>
                <w:rFonts w:ascii="Arial" w:hAnsi="Arial" w:cs="Arial"/>
                <w:iCs/>
              </w:rPr>
            </w:pPr>
            <w:r w:rsidRPr="00DE7C90">
              <w:rPr>
                <w:rFonts w:ascii="Arial" w:hAnsi="Arial" w:cs="Arial"/>
                <w:iCs/>
              </w:rPr>
              <w:t>All pupils in the </w:t>
            </w:r>
            <w:r w:rsidR="00F36FB3">
              <w:rPr>
                <w:rFonts w:ascii="Arial" w:hAnsi="Arial" w:cs="Arial"/>
                <w:iCs/>
              </w:rPr>
              <w:t>SB</w:t>
            </w:r>
            <w:r w:rsidRPr="00DE7C90">
              <w:rPr>
                <w:rFonts w:ascii="Arial" w:hAnsi="Arial" w:cs="Arial"/>
                <w:iCs/>
              </w:rPr>
              <w:t>-LA are on roll of the Academy and will therefore be eligible to access all activities and opportunities available to the main school pupils. </w:t>
            </w:r>
          </w:p>
          <w:p w14:paraId="0C48184C"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44D8C891" w14:textId="1E7AC4CE" w:rsidR="00AB1C7C" w:rsidRPr="00DE7C90" w:rsidRDefault="00AB1C7C" w:rsidP="00DE7C90">
            <w:pPr>
              <w:spacing w:line="276" w:lineRule="auto"/>
              <w:rPr>
                <w:rFonts w:ascii="Arial" w:hAnsi="Arial" w:cs="Arial"/>
                <w:iCs/>
              </w:rPr>
            </w:pPr>
            <w:r w:rsidRPr="00DE7C90">
              <w:rPr>
                <w:rFonts w:ascii="Arial" w:hAnsi="Arial" w:cs="Arial"/>
                <w:iCs/>
              </w:rPr>
              <w:t>The </w:t>
            </w:r>
            <w:r w:rsidR="00F36FB3">
              <w:rPr>
                <w:rFonts w:ascii="Arial" w:hAnsi="Arial" w:cs="Arial"/>
                <w:iCs/>
              </w:rPr>
              <w:t>SB</w:t>
            </w:r>
            <w:r w:rsidRPr="00DE7C90">
              <w:rPr>
                <w:rFonts w:ascii="Arial" w:hAnsi="Arial" w:cs="Arial"/>
                <w:iCs/>
              </w:rPr>
              <w:t>-LA will: </w:t>
            </w:r>
          </w:p>
          <w:p w14:paraId="4B933BEA"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6A6E66A8" w14:textId="124B4001" w:rsidR="00AB1C7C" w:rsidRPr="00DE7C90" w:rsidRDefault="00AB1C7C" w:rsidP="00DE7C90">
            <w:pPr>
              <w:numPr>
                <w:ilvl w:val="0"/>
                <w:numId w:val="14"/>
              </w:numPr>
              <w:spacing w:line="276" w:lineRule="auto"/>
              <w:rPr>
                <w:rFonts w:ascii="Arial" w:hAnsi="Arial" w:cs="Arial"/>
                <w:iCs/>
              </w:rPr>
            </w:pPr>
            <w:r w:rsidRPr="00DE7C90">
              <w:rPr>
                <w:rFonts w:ascii="Arial" w:hAnsi="Arial" w:cs="Arial"/>
                <w:iCs/>
                <w:lang w:val="en-US"/>
              </w:rPr>
              <w:t>Operate as a </w:t>
            </w:r>
            <w:r w:rsidR="00C364C4" w:rsidRPr="00DE7C90">
              <w:rPr>
                <w:rFonts w:ascii="Arial" w:hAnsi="Arial" w:cs="Arial"/>
                <w:iCs/>
                <w:lang w:val="en-US"/>
              </w:rPr>
              <w:t>full-time</w:t>
            </w:r>
            <w:r w:rsidRPr="00DE7C90">
              <w:rPr>
                <w:rFonts w:ascii="Arial" w:hAnsi="Arial" w:cs="Arial"/>
                <w:iCs/>
                <w:lang w:val="en-US"/>
              </w:rPr>
              <w:t> provision;</w:t>
            </w:r>
            <w:r w:rsidRPr="00DE7C90">
              <w:rPr>
                <w:rFonts w:ascii="Arial" w:hAnsi="Arial" w:cs="Arial"/>
                <w:iCs/>
              </w:rPr>
              <w:t> </w:t>
            </w:r>
          </w:p>
          <w:p w14:paraId="28653564" w14:textId="374D768F" w:rsidR="00AB1C7C" w:rsidRPr="00DE7C90" w:rsidRDefault="00AB1C7C" w:rsidP="00DE7C90">
            <w:pPr>
              <w:numPr>
                <w:ilvl w:val="0"/>
                <w:numId w:val="15"/>
              </w:numPr>
              <w:spacing w:line="276" w:lineRule="auto"/>
              <w:rPr>
                <w:rFonts w:ascii="Arial" w:hAnsi="Arial" w:cs="Arial"/>
                <w:iCs/>
              </w:rPr>
            </w:pPr>
            <w:r w:rsidRPr="00DE7C90">
              <w:rPr>
                <w:rFonts w:ascii="Arial" w:hAnsi="Arial" w:cs="Arial"/>
                <w:iCs/>
                <w:lang w:val="en-US"/>
              </w:rPr>
              <w:t>Aim to engage and develop students both academically and socially by the end of key stage 2 (</w:t>
            </w:r>
            <w:r w:rsidRPr="00CF4731">
              <w:rPr>
                <w:rFonts w:ascii="Arial" w:hAnsi="Arial" w:cs="Arial"/>
                <w:iCs/>
                <w:highlight w:val="yellow"/>
                <w:lang w:val="en-US"/>
              </w:rPr>
              <w:t>if primary</w:t>
            </w:r>
            <w:r w:rsidR="00CF4731">
              <w:rPr>
                <w:rFonts w:ascii="Arial" w:hAnsi="Arial" w:cs="Arial"/>
                <w:iCs/>
                <w:lang w:val="en-US"/>
              </w:rPr>
              <w:t>)</w:t>
            </w:r>
            <w:r w:rsidRPr="00DE7C90">
              <w:rPr>
                <w:rFonts w:ascii="Arial" w:hAnsi="Arial" w:cs="Arial"/>
                <w:iCs/>
                <w:lang w:val="en-US"/>
              </w:rPr>
              <w:t> 4 (</w:t>
            </w:r>
            <w:r w:rsidRPr="00CF4731">
              <w:rPr>
                <w:rFonts w:ascii="Arial" w:hAnsi="Arial" w:cs="Arial"/>
                <w:iCs/>
                <w:highlight w:val="yellow"/>
                <w:lang w:val="en-US"/>
              </w:rPr>
              <w:t>if secondary</w:t>
            </w:r>
            <w:r w:rsidRPr="00DE7C90">
              <w:rPr>
                <w:rFonts w:ascii="Arial" w:hAnsi="Arial" w:cs="Arial"/>
                <w:iCs/>
                <w:lang w:val="en-US"/>
              </w:rPr>
              <w:t xml:space="preserve">) 5 </w:t>
            </w:r>
            <w:r w:rsidR="00CF4731">
              <w:rPr>
                <w:rFonts w:ascii="Arial" w:hAnsi="Arial" w:cs="Arial"/>
                <w:iCs/>
                <w:lang w:val="en-US"/>
              </w:rPr>
              <w:t>(</w:t>
            </w:r>
            <w:r w:rsidRPr="00CF4731">
              <w:rPr>
                <w:rFonts w:ascii="Arial" w:hAnsi="Arial" w:cs="Arial"/>
                <w:iCs/>
                <w:highlight w:val="yellow"/>
                <w:lang w:val="en-US"/>
              </w:rPr>
              <w:t>if child attends the Sixth Form</w:t>
            </w:r>
            <w:r w:rsidR="00CF4731">
              <w:rPr>
                <w:rFonts w:ascii="Arial" w:hAnsi="Arial" w:cs="Arial"/>
                <w:iCs/>
                <w:lang w:val="en-US"/>
              </w:rPr>
              <w:t>)</w:t>
            </w:r>
            <w:r w:rsidRPr="00DE7C90">
              <w:rPr>
                <w:rFonts w:ascii="Arial" w:hAnsi="Arial" w:cs="Arial"/>
                <w:iCs/>
                <w:lang w:val="en-US"/>
              </w:rPr>
              <w:t>;  </w:t>
            </w:r>
            <w:r w:rsidRPr="00DE7C90">
              <w:rPr>
                <w:rFonts w:ascii="Arial" w:hAnsi="Arial" w:cs="Arial"/>
                <w:iCs/>
              </w:rPr>
              <w:t> </w:t>
            </w:r>
          </w:p>
          <w:p w14:paraId="4DBE088E" w14:textId="31094F67" w:rsidR="00AB1C7C" w:rsidRPr="00DE7C90" w:rsidRDefault="00AB1C7C" w:rsidP="00DE7C90">
            <w:pPr>
              <w:numPr>
                <w:ilvl w:val="0"/>
                <w:numId w:val="16"/>
              </w:numPr>
              <w:spacing w:line="276" w:lineRule="auto"/>
              <w:rPr>
                <w:rFonts w:ascii="Arial" w:hAnsi="Arial" w:cs="Arial"/>
                <w:iCs/>
              </w:rPr>
            </w:pPr>
            <w:r w:rsidRPr="00DE7C90">
              <w:rPr>
                <w:rFonts w:ascii="Arial" w:hAnsi="Arial" w:cs="Arial"/>
                <w:iCs/>
                <w:lang w:val="en-US"/>
              </w:rPr>
              <w:t xml:space="preserve">Facilitate inclusion of </w:t>
            </w:r>
            <w:r w:rsidR="00F36FB3">
              <w:rPr>
                <w:rFonts w:ascii="Arial" w:hAnsi="Arial" w:cs="Arial"/>
                <w:iCs/>
                <w:lang w:val="en-US"/>
              </w:rPr>
              <w:t>Specialist Base</w:t>
            </w:r>
            <w:r w:rsidRPr="00DE7C90">
              <w:rPr>
                <w:rFonts w:ascii="Arial" w:hAnsi="Arial" w:cs="Arial"/>
                <w:iCs/>
                <w:lang w:val="en-US"/>
              </w:rPr>
              <w:t> pupils into the mainstream school wherever possible in discussion with the Teacher in Charge;</w:t>
            </w:r>
            <w:r w:rsidRPr="00DE7C90">
              <w:rPr>
                <w:rFonts w:ascii="Arial" w:hAnsi="Arial" w:cs="Arial"/>
                <w:iCs/>
              </w:rPr>
              <w:t> </w:t>
            </w:r>
          </w:p>
          <w:p w14:paraId="0E5B1784" w14:textId="77777777" w:rsidR="00AB1C7C" w:rsidRPr="00DE7C90" w:rsidRDefault="00AB1C7C" w:rsidP="00DE7C90">
            <w:pPr>
              <w:numPr>
                <w:ilvl w:val="0"/>
                <w:numId w:val="17"/>
              </w:numPr>
              <w:spacing w:line="276" w:lineRule="auto"/>
              <w:rPr>
                <w:rFonts w:ascii="Arial" w:hAnsi="Arial" w:cs="Arial"/>
                <w:iCs/>
              </w:rPr>
            </w:pPr>
            <w:r w:rsidRPr="00DE7C90">
              <w:rPr>
                <w:rFonts w:ascii="Arial" w:hAnsi="Arial" w:cs="Arial"/>
                <w:iCs/>
                <w:lang w:val="en-US"/>
              </w:rPr>
              <w:t>Provide an individual learning pathway that best suits the needs of each individual child;</w:t>
            </w:r>
            <w:r w:rsidRPr="00DE7C90">
              <w:rPr>
                <w:rFonts w:ascii="Arial" w:hAnsi="Arial" w:cs="Arial"/>
                <w:iCs/>
              </w:rPr>
              <w:t> </w:t>
            </w:r>
          </w:p>
          <w:p w14:paraId="57A1D3F5" w14:textId="77777777" w:rsidR="00AB1C7C" w:rsidRPr="00DE7C90" w:rsidRDefault="00AB1C7C" w:rsidP="00DE7C90">
            <w:pPr>
              <w:numPr>
                <w:ilvl w:val="0"/>
                <w:numId w:val="18"/>
              </w:numPr>
              <w:spacing w:line="276" w:lineRule="auto"/>
              <w:rPr>
                <w:rFonts w:ascii="Arial" w:hAnsi="Arial" w:cs="Arial"/>
                <w:iCs/>
              </w:rPr>
            </w:pPr>
            <w:r w:rsidRPr="00DE7C90">
              <w:rPr>
                <w:rFonts w:ascii="Arial" w:hAnsi="Arial" w:cs="Arial"/>
                <w:iCs/>
                <w:lang w:val="en-US"/>
              </w:rPr>
              <w:t>Value all children equally regardless of their ability, </w:t>
            </w:r>
            <w:r w:rsidRPr="00DE7C90">
              <w:rPr>
                <w:rFonts w:ascii="Arial" w:hAnsi="Arial" w:cs="Arial"/>
                <w:iCs/>
              </w:rPr>
              <w:t>behaviour</w:t>
            </w:r>
            <w:r w:rsidRPr="00DE7C90">
              <w:rPr>
                <w:rFonts w:ascii="Arial" w:hAnsi="Arial" w:cs="Arial"/>
                <w:iCs/>
                <w:lang w:val="en-US"/>
              </w:rPr>
              <w:t>, family circumstance, ethnic origin, gender or sexual orientation.  </w:t>
            </w:r>
            <w:r w:rsidRPr="00DE7C90">
              <w:rPr>
                <w:rFonts w:ascii="Arial" w:hAnsi="Arial" w:cs="Arial"/>
                <w:iCs/>
              </w:rPr>
              <w:t> </w:t>
            </w:r>
          </w:p>
        </w:tc>
      </w:tr>
      <w:tr w:rsidR="00AB1C7C" w:rsidRPr="00DE7C90" w14:paraId="42BEDD53"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0A3378DA" w14:textId="77777777" w:rsidR="00AB1C7C" w:rsidRPr="00DE7C90" w:rsidRDefault="00AB1C7C" w:rsidP="00DE7C90">
            <w:pPr>
              <w:spacing w:line="276" w:lineRule="auto"/>
              <w:rPr>
                <w:rFonts w:ascii="Arial" w:hAnsi="Arial" w:cs="Arial"/>
                <w:iCs/>
              </w:rPr>
            </w:pPr>
            <w:r w:rsidRPr="00DE7C90">
              <w:rPr>
                <w:rFonts w:ascii="Arial" w:hAnsi="Arial" w:cs="Arial"/>
                <w:b/>
                <w:bCs/>
                <w:iCs/>
              </w:rPr>
              <w:t>2.4</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73B0050E" w14:textId="77777777" w:rsidR="00AB1C7C" w:rsidRPr="00DE7C90" w:rsidRDefault="00AB1C7C" w:rsidP="00DE7C90">
            <w:pPr>
              <w:spacing w:line="276" w:lineRule="auto"/>
              <w:rPr>
                <w:rFonts w:ascii="Arial" w:hAnsi="Arial" w:cs="Arial"/>
                <w:iCs/>
              </w:rPr>
            </w:pPr>
            <w:r w:rsidRPr="00DE7C90">
              <w:rPr>
                <w:rFonts w:ascii="Arial" w:hAnsi="Arial" w:cs="Arial"/>
                <w:iCs/>
              </w:rPr>
              <w:t>The Premises are arranged to meet the needs as stated in 1.1. Any additional use or changes of the Premises required by the wider school should be discussed with the Academy Principal, TIC, STASS and the Strategic Manager – Intelligence &amp; Sufficiency to ensure additional use or changes will not compromise the education being delivered to the students. </w:t>
            </w:r>
          </w:p>
        </w:tc>
      </w:tr>
      <w:tr w:rsidR="00AB1C7C" w:rsidRPr="00DE7C90" w14:paraId="7FEA3FBF" w14:textId="77777777">
        <w:trPr>
          <w:trHeight w:val="585"/>
        </w:trPr>
        <w:tc>
          <w:tcPr>
            <w:tcW w:w="780" w:type="dxa"/>
            <w:tcBorders>
              <w:top w:val="single" w:sz="6" w:space="0" w:color="auto"/>
              <w:left w:val="single" w:sz="6" w:space="0" w:color="auto"/>
              <w:bottom w:val="single" w:sz="6" w:space="0" w:color="auto"/>
              <w:right w:val="single" w:sz="6" w:space="0" w:color="auto"/>
            </w:tcBorders>
            <w:shd w:val="clear" w:color="auto" w:fill="BFBFBF"/>
            <w:hideMark/>
          </w:tcPr>
          <w:p w14:paraId="2F3DA114" w14:textId="77777777" w:rsidR="00AB1C7C" w:rsidRPr="00DE7C90" w:rsidRDefault="00AB1C7C" w:rsidP="00DE7C90">
            <w:pPr>
              <w:spacing w:line="276" w:lineRule="auto"/>
              <w:rPr>
                <w:rFonts w:ascii="Arial" w:hAnsi="Arial" w:cs="Arial"/>
                <w:iCs/>
              </w:rPr>
            </w:pPr>
            <w:r w:rsidRPr="00DE7C90">
              <w:rPr>
                <w:rFonts w:ascii="Arial" w:hAnsi="Arial" w:cs="Arial"/>
                <w:b/>
                <w:bCs/>
                <w:iCs/>
              </w:rPr>
              <w:t>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shd w:val="clear" w:color="auto" w:fill="BFBFBF"/>
            <w:hideMark/>
          </w:tcPr>
          <w:p w14:paraId="6A5953A1" w14:textId="77777777" w:rsidR="00AB1C7C" w:rsidRPr="00DE7C90" w:rsidRDefault="00AB1C7C" w:rsidP="00DE7C90">
            <w:pPr>
              <w:spacing w:line="276" w:lineRule="auto"/>
              <w:rPr>
                <w:rFonts w:ascii="Arial" w:hAnsi="Arial" w:cs="Arial"/>
                <w:iCs/>
              </w:rPr>
            </w:pPr>
            <w:r w:rsidRPr="00DE7C90">
              <w:rPr>
                <w:rFonts w:ascii="Arial" w:hAnsi="Arial" w:cs="Arial"/>
                <w:b/>
                <w:bCs/>
                <w:iCs/>
              </w:rPr>
              <w:t>Management of Resources</w:t>
            </w:r>
            <w:r w:rsidRPr="00DE7C90">
              <w:rPr>
                <w:rFonts w:ascii="Arial" w:hAnsi="Arial" w:cs="Arial"/>
                <w:iCs/>
              </w:rPr>
              <w:t> </w:t>
            </w:r>
          </w:p>
        </w:tc>
      </w:tr>
      <w:tr w:rsidR="00AB1C7C" w:rsidRPr="00DE7C90" w14:paraId="7977E016"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589C70AE" w14:textId="77777777" w:rsidR="00AB1C7C" w:rsidRPr="00DE7C90" w:rsidRDefault="00AB1C7C" w:rsidP="00DE7C90">
            <w:pPr>
              <w:spacing w:line="276" w:lineRule="auto"/>
              <w:rPr>
                <w:rFonts w:ascii="Arial" w:hAnsi="Arial" w:cs="Arial"/>
                <w:iCs/>
              </w:rPr>
            </w:pPr>
            <w:r w:rsidRPr="00DE7C90">
              <w:rPr>
                <w:rFonts w:ascii="Arial" w:hAnsi="Arial" w:cs="Arial"/>
                <w:b/>
                <w:bCs/>
                <w:iCs/>
              </w:rPr>
              <w:t>3.1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49BAB71" w14:textId="41B03A34" w:rsidR="00AB1C7C" w:rsidRPr="00DE7C90" w:rsidRDefault="00AB1C7C" w:rsidP="00DE7C90">
            <w:pPr>
              <w:spacing w:line="276" w:lineRule="auto"/>
              <w:rPr>
                <w:rFonts w:ascii="Arial" w:hAnsi="Arial" w:cs="Arial"/>
                <w:iCs/>
              </w:rPr>
            </w:pPr>
            <w:r w:rsidRPr="00DE7C90">
              <w:rPr>
                <w:rFonts w:ascii="Arial" w:hAnsi="Arial" w:cs="Arial"/>
                <w:iCs/>
              </w:rPr>
              <w:t>The responsibility for curriculum delivery, organisation and management of the </w:t>
            </w:r>
            <w:r w:rsidR="00F36FB3">
              <w:rPr>
                <w:rFonts w:ascii="Arial" w:hAnsi="Arial" w:cs="Arial"/>
                <w:iCs/>
              </w:rPr>
              <w:t>SB</w:t>
            </w:r>
            <w:r w:rsidRPr="00DE7C90">
              <w:rPr>
                <w:rFonts w:ascii="Arial" w:hAnsi="Arial" w:cs="Arial"/>
                <w:iCs/>
              </w:rPr>
              <w:t>-LA rests with the Council.  The parties shall liaise on a regular basis in this regard.  </w:t>
            </w:r>
          </w:p>
          <w:p w14:paraId="630CB490" w14:textId="77777777" w:rsidR="00AB1C7C" w:rsidRPr="00DE7C90" w:rsidRDefault="00AB1C7C" w:rsidP="00DE7C90">
            <w:pPr>
              <w:spacing w:line="276" w:lineRule="auto"/>
              <w:rPr>
                <w:rFonts w:ascii="Arial" w:hAnsi="Arial" w:cs="Arial"/>
                <w:iCs/>
              </w:rPr>
            </w:pPr>
            <w:r w:rsidRPr="00DE7C90">
              <w:rPr>
                <w:rFonts w:ascii="Arial" w:hAnsi="Arial" w:cs="Arial"/>
                <w:iCs/>
              </w:rPr>
              <w:t>The Academy shall set the curriculum to be delivered and work in conjunction with Council staff to ensure the needs of children can be met. </w:t>
            </w:r>
          </w:p>
        </w:tc>
      </w:tr>
      <w:tr w:rsidR="00AB1C7C" w:rsidRPr="00DE7C90" w14:paraId="414A1414"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06DC9BCA" w14:textId="77777777" w:rsidR="00AB1C7C" w:rsidRPr="00DE7C90" w:rsidRDefault="00AB1C7C" w:rsidP="00DE7C90">
            <w:pPr>
              <w:spacing w:line="276" w:lineRule="auto"/>
              <w:rPr>
                <w:rFonts w:ascii="Arial" w:hAnsi="Arial" w:cs="Arial"/>
                <w:iCs/>
              </w:rPr>
            </w:pPr>
            <w:r w:rsidRPr="00DE7C90">
              <w:rPr>
                <w:rFonts w:ascii="Arial" w:hAnsi="Arial" w:cs="Arial"/>
                <w:b/>
                <w:bCs/>
                <w:iCs/>
              </w:rPr>
              <w:t>3.2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58514828" w14:textId="566A153C" w:rsidR="00AB1C7C" w:rsidRPr="00DE7C90" w:rsidRDefault="00AB1C7C" w:rsidP="00DE7C90">
            <w:pPr>
              <w:spacing w:line="276" w:lineRule="auto"/>
              <w:rPr>
                <w:rFonts w:ascii="Arial" w:hAnsi="Arial" w:cs="Arial"/>
                <w:iCs/>
              </w:rPr>
            </w:pPr>
            <w:r w:rsidRPr="00DE7C90">
              <w:rPr>
                <w:rFonts w:ascii="Arial" w:hAnsi="Arial" w:cs="Arial"/>
                <w:iCs/>
              </w:rPr>
              <w:t>The Teacher in Charge of the </w:t>
            </w:r>
            <w:r w:rsidR="00F36FB3">
              <w:rPr>
                <w:rFonts w:ascii="Arial" w:hAnsi="Arial" w:cs="Arial"/>
                <w:iCs/>
              </w:rPr>
              <w:t>SB</w:t>
            </w:r>
            <w:r w:rsidRPr="00DE7C90">
              <w:rPr>
                <w:rFonts w:ascii="Arial" w:hAnsi="Arial" w:cs="Arial"/>
                <w:iCs/>
              </w:rPr>
              <w:t xml:space="preserve">-LA in conjunction with the Academy Principal will ensure that relevant information on the operation of the </w:t>
            </w:r>
            <w:r w:rsidR="00F36FB3">
              <w:rPr>
                <w:rFonts w:ascii="Arial" w:hAnsi="Arial" w:cs="Arial"/>
                <w:iCs/>
              </w:rPr>
              <w:t>SB</w:t>
            </w:r>
            <w:r w:rsidRPr="00DE7C90">
              <w:rPr>
                <w:rFonts w:ascii="Arial" w:hAnsi="Arial" w:cs="Arial"/>
                <w:iCs/>
              </w:rPr>
              <w:t xml:space="preserve">-LA and the progress of pupils in </w:t>
            </w:r>
            <w:r w:rsidR="00F36FB3">
              <w:rPr>
                <w:rFonts w:ascii="Arial" w:hAnsi="Arial" w:cs="Arial"/>
                <w:iCs/>
              </w:rPr>
              <w:t>Specialist Base</w:t>
            </w:r>
            <w:r w:rsidRPr="00DE7C90">
              <w:rPr>
                <w:rFonts w:ascii="Arial" w:hAnsi="Arial" w:cs="Arial"/>
                <w:iCs/>
              </w:rPr>
              <w:t xml:space="preserve"> places is shared with the Council and the Academy’s Governing Board/Academy’s Trust on a regular basis. </w:t>
            </w:r>
          </w:p>
        </w:tc>
      </w:tr>
      <w:tr w:rsidR="00AB1C7C" w:rsidRPr="00DE7C90" w14:paraId="129CDAC9"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51F10C2C" w14:textId="77777777" w:rsidR="00AB1C7C" w:rsidRPr="00DE7C90" w:rsidRDefault="00AB1C7C" w:rsidP="00DE7C90">
            <w:pPr>
              <w:spacing w:line="276" w:lineRule="auto"/>
              <w:rPr>
                <w:rFonts w:ascii="Arial" w:hAnsi="Arial" w:cs="Arial"/>
                <w:iCs/>
              </w:rPr>
            </w:pPr>
            <w:r w:rsidRPr="00DE7C90">
              <w:rPr>
                <w:rFonts w:ascii="Arial" w:hAnsi="Arial" w:cs="Arial"/>
                <w:b/>
                <w:bCs/>
                <w:iCs/>
              </w:rPr>
              <w:lastRenderedPageBreak/>
              <w:t>3.3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276CC3B6" w14:textId="09255039" w:rsidR="00AB1C7C" w:rsidRPr="00DE7C90" w:rsidRDefault="00AB1C7C" w:rsidP="00DE7C90">
            <w:pPr>
              <w:spacing w:line="276" w:lineRule="auto"/>
              <w:rPr>
                <w:rFonts w:ascii="Arial" w:hAnsi="Arial" w:cs="Arial"/>
                <w:iCs/>
              </w:rPr>
            </w:pPr>
            <w:r w:rsidRPr="00DE7C90">
              <w:rPr>
                <w:rFonts w:ascii="Arial" w:hAnsi="Arial" w:cs="Arial"/>
                <w:iCs/>
              </w:rPr>
              <w:t>The Council, in conjunction with the Academy Principal, and in consultation with the Governing Board/Trust where appropriate, will review the functions and effectiveness of the </w:t>
            </w:r>
            <w:r w:rsidR="00F36FB3">
              <w:rPr>
                <w:rFonts w:ascii="Arial" w:hAnsi="Arial" w:cs="Arial"/>
                <w:iCs/>
              </w:rPr>
              <w:t>SB</w:t>
            </w:r>
            <w:r w:rsidRPr="00DE7C90">
              <w:rPr>
                <w:rFonts w:ascii="Arial" w:hAnsi="Arial" w:cs="Arial"/>
                <w:iCs/>
              </w:rPr>
              <w:t>-LA at regular, agreed intervals (see Section 7). </w:t>
            </w:r>
          </w:p>
        </w:tc>
      </w:tr>
      <w:tr w:rsidR="00AB1C7C" w:rsidRPr="00DE7C90" w14:paraId="0EBA2CFA"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2682174E" w14:textId="77777777" w:rsidR="00AB1C7C" w:rsidRPr="00DE7C90" w:rsidRDefault="00AB1C7C" w:rsidP="00DE7C90">
            <w:pPr>
              <w:spacing w:line="276" w:lineRule="auto"/>
              <w:rPr>
                <w:rFonts w:ascii="Arial" w:hAnsi="Arial" w:cs="Arial"/>
                <w:iCs/>
              </w:rPr>
            </w:pPr>
            <w:r w:rsidRPr="00DE7C90">
              <w:rPr>
                <w:rFonts w:ascii="Arial" w:hAnsi="Arial" w:cs="Arial"/>
                <w:b/>
                <w:bCs/>
                <w:iCs/>
              </w:rPr>
              <w:t>3.4</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67C4CD58" w14:textId="77777777" w:rsidR="00AB1C7C" w:rsidRPr="00DE7C90" w:rsidRDefault="00AB1C7C" w:rsidP="00DE7C90">
            <w:pPr>
              <w:spacing w:line="276" w:lineRule="auto"/>
              <w:rPr>
                <w:rFonts w:ascii="Arial" w:hAnsi="Arial" w:cs="Arial"/>
                <w:iCs/>
              </w:rPr>
            </w:pPr>
            <w:r w:rsidRPr="00DE7C90">
              <w:rPr>
                <w:rFonts w:ascii="Arial" w:hAnsi="Arial" w:cs="Arial"/>
                <w:iCs/>
              </w:rPr>
              <w:t>Home to school transport will be provided by the Council in accordance with the Council's Policy and Guidelines covering Travel between Home, School and College. There shall be no additional charges to the Trust for this expense.  </w:t>
            </w:r>
          </w:p>
          <w:p w14:paraId="0406AA26" w14:textId="77777777" w:rsidR="00AB1C7C" w:rsidRPr="00DE7C90" w:rsidRDefault="00AB1C7C" w:rsidP="00DE7C90">
            <w:pPr>
              <w:spacing w:line="276" w:lineRule="auto"/>
              <w:rPr>
                <w:rFonts w:ascii="Arial" w:hAnsi="Arial" w:cs="Arial"/>
                <w:iCs/>
              </w:rPr>
            </w:pPr>
            <w:r w:rsidRPr="00DE7C90">
              <w:rPr>
                <w:rFonts w:ascii="Arial" w:hAnsi="Arial" w:cs="Arial"/>
                <w:iCs/>
              </w:rPr>
              <w:t> </w:t>
            </w:r>
          </w:p>
        </w:tc>
      </w:tr>
      <w:tr w:rsidR="00AB1C7C" w:rsidRPr="00DE7C90" w14:paraId="50DC4886" w14:textId="77777777">
        <w:trPr>
          <w:trHeight w:val="1080"/>
        </w:trPr>
        <w:tc>
          <w:tcPr>
            <w:tcW w:w="780" w:type="dxa"/>
            <w:tcBorders>
              <w:top w:val="single" w:sz="6" w:space="0" w:color="auto"/>
              <w:left w:val="single" w:sz="6" w:space="0" w:color="auto"/>
              <w:bottom w:val="single" w:sz="6" w:space="0" w:color="auto"/>
              <w:right w:val="single" w:sz="6" w:space="0" w:color="auto"/>
            </w:tcBorders>
            <w:shd w:val="clear" w:color="auto" w:fill="BFBFBF"/>
            <w:hideMark/>
          </w:tcPr>
          <w:p w14:paraId="175C3D01" w14:textId="77777777" w:rsidR="00AB1C7C" w:rsidRPr="00DE7C90" w:rsidRDefault="00AB1C7C" w:rsidP="00DE7C90">
            <w:pPr>
              <w:spacing w:line="276" w:lineRule="auto"/>
              <w:rPr>
                <w:rFonts w:ascii="Arial" w:hAnsi="Arial" w:cs="Arial"/>
                <w:iCs/>
              </w:rPr>
            </w:pPr>
            <w:r w:rsidRPr="00DE7C90">
              <w:rPr>
                <w:rFonts w:ascii="Arial" w:hAnsi="Arial" w:cs="Arial"/>
                <w:b/>
                <w:bCs/>
                <w:iCs/>
              </w:rPr>
              <w:t>4</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shd w:val="clear" w:color="auto" w:fill="BFBFBF"/>
            <w:hideMark/>
          </w:tcPr>
          <w:p w14:paraId="489CFC18" w14:textId="77777777" w:rsidR="00AB1C7C" w:rsidRPr="00DE7C90" w:rsidRDefault="00AB1C7C" w:rsidP="00DE7C90">
            <w:pPr>
              <w:spacing w:line="276" w:lineRule="auto"/>
              <w:rPr>
                <w:rFonts w:ascii="Arial" w:hAnsi="Arial" w:cs="Arial"/>
                <w:iCs/>
              </w:rPr>
            </w:pPr>
            <w:r w:rsidRPr="00DE7C90">
              <w:rPr>
                <w:rFonts w:ascii="Arial" w:hAnsi="Arial" w:cs="Arial"/>
                <w:b/>
                <w:bCs/>
                <w:iCs/>
              </w:rPr>
              <w:t>Admissions and Transitions</w:t>
            </w:r>
            <w:r w:rsidRPr="00DE7C90">
              <w:rPr>
                <w:rFonts w:ascii="Arial" w:hAnsi="Arial" w:cs="Arial"/>
                <w:iCs/>
              </w:rPr>
              <w:t>  </w:t>
            </w:r>
          </w:p>
          <w:p w14:paraId="49800F6B" w14:textId="77777777" w:rsidR="00AB1C7C" w:rsidRPr="00DE7C90" w:rsidRDefault="00AB1C7C" w:rsidP="00DE7C90">
            <w:pPr>
              <w:spacing w:line="276" w:lineRule="auto"/>
              <w:rPr>
                <w:rFonts w:ascii="Arial" w:hAnsi="Arial" w:cs="Arial"/>
                <w:iCs/>
              </w:rPr>
            </w:pPr>
            <w:r w:rsidRPr="00DE7C90">
              <w:rPr>
                <w:rFonts w:ascii="Arial" w:hAnsi="Arial" w:cs="Arial"/>
                <w:b/>
                <w:bCs/>
                <w:iCs/>
              </w:rPr>
              <w:t>Please note;</w:t>
            </w:r>
            <w:r w:rsidRPr="00DE7C90">
              <w:rPr>
                <w:rFonts w:ascii="Arial" w:hAnsi="Arial" w:cs="Arial"/>
                <w:iCs/>
              </w:rPr>
              <w:t> Admissions for pupils with an EHCP into a mainstream place within school follows the same process and rules as outlined below in 4.1- 4.3 </w:t>
            </w:r>
          </w:p>
        </w:tc>
      </w:tr>
      <w:tr w:rsidR="00AB1C7C" w:rsidRPr="00DE7C90" w14:paraId="75FBF477" w14:textId="77777777">
        <w:trPr>
          <w:trHeight w:val="1125"/>
        </w:trPr>
        <w:tc>
          <w:tcPr>
            <w:tcW w:w="780" w:type="dxa"/>
            <w:tcBorders>
              <w:top w:val="single" w:sz="6" w:space="0" w:color="auto"/>
              <w:left w:val="single" w:sz="6" w:space="0" w:color="auto"/>
              <w:bottom w:val="single" w:sz="6" w:space="0" w:color="auto"/>
              <w:right w:val="single" w:sz="6" w:space="0" w:color="auto"/>
            </w:tcBorders>
            <w:hideMark/>
          </w:tcPr>
          <w:p w14:paraId="2DD70F8D" w14:textId="77777777" w:rsidR="00AB1C7C" w:rsidRPr="00DE7C90" w:rsidRDefault="00AB1C7C" w:rsidP="00DE7C90">
            <w:pPr>
              <w:spacing w:line="276" w:lineRule="auto"/>
              <w:rPr>
                <w:rFonts w:ascii="Arial" w:hAnsi="Arial" w:cs="Arial"/>
                <w:iCs/>
              </w:rPr>
            </w:pPr>
            <w:r w:rsidRPr="00DE7C90">
              <w:rPr>
                <w:rFonts w:ascii="Arial" w:hAnsi="Arial" w:cs="Arial"/>
                <w:b/>
                <w:bCs/>
                <w:iCs/>
              </w:rPr>
              <w:t>4.1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2E7C6A04" w14:textId="77777777" w:rsidR="00AB1C7C" w:rsidRPr="00DE7C90" w:rsidRDefault="00AB1C7C" w:rsidP="00DE7C90">
            <w:pPr>
              <w:spacing w:line="276" w:lineRule="auto"/>
              <w:rPr>
                <w:rFonts w:ascii="Arial" w:hAnsi="Arial" w:cs="Arial"/>
                <w:iCs/>
              </w:rPr>
            </w:pPr>
            <w:r w:rsidRPr="00DE7C90">
              <w:rPr>
                <w:rFonts w:ascii="Arial" w:hAnsi="Arial" w:cs="Arial"/>
                <w:iCs/>
              </w:rPr>
              <w:t>Consultations for </w:t>
            </w:r>
            <w:proofErr w:type="gramStart"/>
            <w:r w:rsidRPr="00DE7C90">
              <w:rPr>
                <w:rFonts w:ascii="Arial" w:hAnsi="Arial" w:cs="Arial"/>
                <w:iCs/>
              </w:rPr>
              <w:t>the majority of</w:t>
            </w:r>
            <w:proofErr w:type="gramEnd"/>
            <w:r w:rsidRPr="00DE7C90">
              <w:rPr>
                <w:rFonts w:ascii="Arial" w:hAnsi="Arial" w:cs="Arial"/>
                <w:iCs/>
              </w:rPr>
              <w:t> places will take place between October and February of each academic year for the pupils entering reception/year 7 in September of the following year. However, consultations can take place throughout the academic year as and when these arise.  </w:t>
            </w:r>
          </w:p>
        </w:tc>
      </w:tr>
      <w:tr w:rsidR="00AB1C7C" w:rsidRPr="00DE7C90" w14:paraId="08480BB5"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5DDE7157" w14:textId="77777777" w:rsidR="00AB1C7C" w:rsidRPr="00DE7C90" w:rsidRDefault="00AB1C7C" w:rsidP="00DE7C90">
            <w:pPr>
              <w:spacing w:line="276" w:lineRule="auto"/>
              <w:rPr>
                <w:rFonts w:ascii="Arial" w:hAnsi="Arial" w:cs="Arial"/>
                <w:iCs/>
              </w:rPr>
            </w:pPr>
            <w:r w:rsidRPr="00DE7C90">
              <w:rPr>
                <w:rFonts w:ascii="Arial" w:hAnsi="Arial" w:cs="Arial"/>
                <w:b/>
                <w:bCs/>
                <w:iCs/>
              </w:rPr>
              <w:t>4.2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9AEF70A" w14:textId="77777777" w:rsidR="00AB1C7C" w:rsidRPr="00DE7C90" w:rsidRDefault="00AB1C7C" w:rsidP="00DE7C90">
            <w:pPr>
              <w:spacing w:line="276" w:lineRule="auto"/>
              <w:rPr>
                <w:rFonts w:ascii="Arial" w:hAnsi="Arial" w:cs="Arial"/>
                <w:iCs/>
              </w:rPr>
            </w:pPr>
            <w:r w:rsidRPr="00DE7C90">
              <w:rPr>
                <w:rFonts w:ascii="Arial" w:hAnsi="Arial" w:cs="Arial"/>
                <w:iCs/>
              </w:rPr>
              <w:t>In year consultations will take place following an annual review or through an Education Health and Care Needs assessment.  </w:t>
            </w:r>
          </w:p>
        </w:tc>
      </w:tr>
      <w:tr w:rsidR="00AB1C7C" w:rsidRPr="00DE7C90" w14:paraId="59E08610" w14:textId="77777777">
        <w:trPr>
          <w:trHeight w:val="630"/>
        </w:trPr>
        <w:tc>
          <w:tcPr>
            <w:tcW w:w="780" w:type="dxa"/>
            <w:tcBorders>
              <w:top w:val="single" w:sz="6" w:space="0" w:color="auto"/>
              <w:left w:val="single" w:sz="6" w:space="0" w:color="auto"/>
              <w:bottom w:val="single" w:sz="6" w:space="0" w:color="auto"/>
              <w:right w:val="single" w:sz="6" w:space="0" w:color="auto"/>
            </w:tcBorders>
            <w:hideMark/>
          </w:tcPr>
          <w:p w14:paraId="4EF5E6C2" w14:textId="77777777" w:rsidR="00AB1C7C" w:rsidRPr="00DE7C90" w:rsidRDefault="00AB1C7C" w:rsidP="00DE7C90">
            <w:pPr>
              <w:spacing w:line="276" w:lineRule="auto"/>
              <w:rPr>
                <w:rFonts w:ascii="Arial" w:hAnsi="Arial" w:cs="Arial"/>
                <w:iCs/>
              </w:rPr>
            </w:pPr>
            <w:r w:rsidRPr="00DE7C90">
              <w:rPr>
                <w:rFonts w:ascii="Arial" w:hAnsi="Arial" w:cs="Arial"/>
                <w:b/>
                <w:bCs/>
                <w:iCs/>
              </w:rPr>
              <w:t>4.3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4AA28FAB" w14:textId="77777777" w:rsidR="00AB1C7C" w:rsidRPr="00DE7C90" w:rsidRDefault="00AB1C7C" w:rsidP="00DE7C90">
            <w:pPr>
              <w:spacing w:line="276" w:lineRule="auto"/>
              <w:rPr>
                <w:rFonts w:ascii="Arial" w:hAnsi="Arial" w:cs="Arial"/>
                <w:iCs/>
              </w:rPr>
            </w:pPr>
            <w:r w:rsidRPr="00DE7C90">
              <w:rPr>
                <w:rFonts w:ascii="Arial" w:hAnsi="Arial" w:cs="Arial"/>
                <w:iCs/>
              </w:rPr>
              <w:t>The school will accept a pupil approved by the Education Health Care resource panel for placement, unless: </w:t>
            </w:r>
          </w:p>
          <w:p w14:paraId="596E823D" w14:textId="77777777" w:rsidR="00AB1C7C" w:rsidRPr="00DE7C90" w:rsidRDefault="00AB1C7C" w:rsidP="00DE7C90">
            <w:pPr>
              <w:numPr>
                <w:ilvl w:val="0"/>
                <w:numId w:val="19"/>
              </w:numPr>
              <w:spacing w:line="276" w:lineRule="auto"/>
              <w:rPr>
                <w:rFonts w:ascii="Arial" w:hAnsi="Arial" w:cs="Arial"/>
                <w:iCs/>
              </w:rPr>
            </w:pPr>
            <w:proofErr w:type="gramStart"/>
            <w:r w:rsidRPr="00DE7C90">
              <w:rPr>
                <w:rFonts w:ascii="Arial" w:hAnsi="Arial" w:cs="Arial"/>
                <w:iCs/>
                <w:lang w:val="en-US"/>
              </w:rPr>
              <w:t>it</w:t>
            </w:r>
            <w:proofErr w:type="gramEnd"/>
            <w:r w:rsidRPr="00DE7C90">
              <w:rPr>
                <w:rFonts w:ascii="Arial" w:hAnsi="Arial" w:cs="Arial"/>
                <w:iCs/>
                <w:lang w:val="en-US"/>
              </w:rPr>
              <w:t xml:space="preserve"> would be unsuitable for the age, ability, aptitude or Special Education Needs and Disabilities of the child or young person;</w:t>
            </w:r>
            <w:r w:rsidRPr="00DE7C90">
              <w:rPr>
                <w:rFonts w:ascii="Arial" w:hAnsi="Arial" w:cs="Arial"/>
                <w:iCs/>
              </w:rPr>
              <w:t> </w:t>
            </w:r>
          </w:p>
          <w:p w14:paraId="7F87464F" w14:textId="77777777" w:rsidR="00AB1C7C" w:rsidRPr="00DE7C90" w:rsidRDefault="00AB1C7C" w:rsidP="00DE7C90">
            <w:pPr>
              <w:numPr>
                <w:ilvl w:val="0"/>
                <w:numId w:val="20"/>
              </w:numPr>
              <w:spacing w:line="276" w:lineRule="auto"/>
              <w:rPr>
                <w:rFonts w:ascii="Arial" w:hAnsi="Arial" w:cs="Arial"/>
                <w:iCs/>
              </w:rPr>
            </w:pPr>
            <w:r w:rsidRPr="00DE7C90">
              <w:rPr>
                <w:rFonts w:ascii="Arial" w:hAnsi="Arial" w:cs="Arial"/>
                <w:iCs/>
                <w:lang w:val="en-US"/>
              </w:rPr>
              <w:t> the attendance of the child or young person there would be incompatible with the efficient education of others, or the efficient use of resources.</w:t>
            </w:r>
            <w:r w:rsidRPr="00DE7C90">
              <w:rPr>
                <w:rFonts w:ascii="Arial" w:hAnsi="Arial" w:cs="Arial"/>
                <w:iCs/>
              </w:rPr>
              <w:t> </w:t>
            </w:r>
          </w:p>
          <w:p w14:paraId="03A130FA" w14:textId="77777777" w:rsidR="00AB1C7C" w:rsidRPr="00DE7C90" w:rsidRDefault="00AB1C7C" w:rsidP="00DE7C90">
            <w:pPr>
              <w:spacing w:line="276" w:lineRule="auto"/>
              <w:rPr>
                <w:rFonts w:ascii="Arial" w:hAnsi="Arial" w:cs="Arial"/>
                <w:iCs/>
              </w:rPr>
            </w:pPr>
            <w:r w:rsidRPr="00DE7C90">
              <w:rPr>
                <w:rFonts w:ascii="Arial" w:hAnsi="Arial" w:cs="Arial"/>
                <w:i/>
                <w:iCs/>
              </w:rPr>
              <w:t>Efficient education means providing for each child or young person a suitable, appropriate education in terms of their age, ability, aptitude and any Special Educational Needs and Disabilities they may have. Where the Council is considering the appropriateness of an individual provision, ‘others’ is intended to mean the children and young people with whom the child or young person with an EHCP will directly come into contact on a regular day-to-day basis.</w:t>
            </w:r>
            <w:r w:rsidRPr="00DE7C90">
              <w:rPr>
                <w:rFonts w:ascii="Arial" w:hAnsi="Arial" w:cs="Arial"/>
                <w:iCs/>
              </w:rPr>
              <w:t> </w:t>
            </w:r>
          </w:p>
        </w:tc>
      </w:tr>
      <w:tr w:rsidR="00AB1C7C" w:rsidRPr="00DE7C90" w14:paraId="70A3B51D"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15840A34" w14:textId="77777777" w:rsidR="00AB1C7C" w:rsidRPr="00DE7C90" w:rsidRDefault="00AB1C7C" w:rsidP="00DE7C90">
            <w:pPr>
              <w:spacing w:line="276" w:lineRule="auto"/>
              <w:rPr>
                <w:rFonts w:ascii="Arial" w:hAnsi="Arial" w:cs="Arial"/>
                <w:iCs/>
              </w:rPr>
            </w:pPr>
            <w:r w:rsidRPr="00DE7C90">
              <w:rPr>
                <w:rFonts w:ascii="Arial" w:hAnsi="Arial" w:cs="Arial"/>
                <w:b/>
                <w:bCs/>
                <w:iCs/>
              </w:rPr>
              <w:t>4.4</w:t>
            </w:r>
            <w:r w:rsidRPr="00DE7C90">
              <w:rPr>
                <w:rFonts w:ascii="Arial" w:hAnsi="Arial" w:cs="Arial"/>
                <w:iCs/>
              </w:rPr>
              <w:t> </w:t>
            </w:r>
          </w:p>
          <w:p w14:paraId="05882012" w14:textId="77777777" w:rsidR="00AB1C7C" w:rsidRPr="00DE7C90" w:rsidRDefault="00AB1C7C" w:rsidP="00DE7C90">
            <w:pPr>
              <w:spacing w:line="276" w:lineRule="auto"/>
              <w:rPr>
                <w:rFonts w:ascii="Arial" w:hAnsi="Arial" w:cs="Arial"/>
                <w:iCs/>
              </w:rPr>
            </w:pP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52430856" w14:textId="77777777" w:rsidR="00AB1C7C" w:rsidRPr="00DE7C90" w:rsidRDefault="00AB1C7C" w:rsidP="00DE7C90">
            <w:pPr>
              <w:spacing w:line="276" w:lineRule="auto"/>
              <w:rPr>
                <w:rFonts w:ascii="Arial" w:hAnsi="Arial" w:cs="Arial"/>
                <w:iCs/>
              </w:rPr>
            </w:pPr>
            <w:r w:rsidRPr="00DE7C90">
              <w:rPr>
                <w:rFonts w:ascii="Arial" w:hAnsi="Arial" w:cs="Arial"/>
                <w:iCs/>
              </w:rPr>
              <w:t>The guaranteed commissioned numbers are the minimum numbers the school can be expected to be funded for. This does not preclude that they can be consulted and named for additional places. Where a school believes that they are unable to offer a placement, the school must provide specific information as to why they are unable to offer a place linked to the content of section F of the EHC Plan. It should also include any specific adaptations that can be made to be able to offer a placement. If the lack of an offer only relates to commissioned places this should be clearly detailed. </w:t>
            </w:r>
          </w:p>
        </w:tc>
      </w:tr>
      <w:tr w:rsidR="00AB1C7C" w:rsidRPr="00DE7C90" w14:paraId="3071E867"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53680CA0" w14:textId="77777777" w:rsidR="00AB1C7C" w:rsidRPr="00DE7C90" w:rsidRDefault="00AB1C7C" w:rsidP="00DE7C90">
            <w:pPr>
              <w:spacing w:line="276" w:lineRule="auto"/>
              <w:rPr>
                <w:rFonts w:ascii="Arial" w:hAnsi="Arial" w:cs="Arial"/>
                <w:iCs/>
              </w:rPr>
            </w:pPr>
            <w:r w:rsidRPr="00DE7C90">
              <w:rPr>
                <w:rFonts w:ascii="Arial" w:hAnsi="Arial" w:cs="Arial"/>
                <w:b/>
                <w:bCs/>
                <w:iCs/>
              </w:rPr>
              <w:t>4.5</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59B92FF6" w14:textId="77777777" w:rsidR="00AB1C7C" w:rsidRPr="00DE7C90" w:rsidRDefault="00AB1C7C" w:rsidP="00DE7C90">
            <w:pPr>
              <w:spacing w:line="276" w:lineRule="auto"/>
              <w:rPr>
                <w:rFonts w:ascii="Arial" w:hAnsi="Arial" w:cs="Arial"/>
                <w:iCs/>
              </w:rPr>
            </w:pPr>
            <w:r w:rsidRPr="00DE7C90">
              <w:rPr>
                <w:rFonts w:ascii="Arial" w:hAnsi="Arial" w:cs="Arial"/>
                <w:iCs/>
              </w:rPr>
              <w:t>As the placing authority, the Council has responsibility for the final decision on the placements unless a decision is made by the first-tier tribunal for SEND.  The decision will be based on the professional assessment of need and the efficient use of resources, following consultation with the school. The council will consider any potential anticipated tribunal decision that may be brought in future in making the decision. </w:t>
            </w:r>
          </w:p>
        </w:tc>
      </w:tr>
      <w:tr w:rsidR="00AB1C7C" w:rsidRPr="00DE7C90" w14:paraId="0530D85B"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1CED90CF" w14:textId="77777777" w:rsidR="00AB1C7C" w:rsidRPr="00DE7C90" w:rsidRDefault="00AB1C7C" w:rsidP="00DE7C90">
            <w:pPr>
              <w:spacing w:line="276" w:lineRule="auto"/>
              <w:rPr>
                <w:rFonts w:ascii="Arial" w:hAnsi="Arial" w:cs="Arial"/>
                <w:iCs/>
              </w:rPr>
            </w:pPr>
            <w:r w:rsidRPr="00DE7C90">
              <w:rPr>
                <w:rFonts w:ascii="Arial" w:hAnsi="Arial" w:cs="Arial"/>
                <w:b/>
                <w:bCs/>
                <w:iCs/>
              </w:rPr>
              <w:lastRenderedPageBreak/>
              <w:t>4.6</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60D9236C" w14:textId="029A9B6A" w:rsidR="00AB1C7C" w:rsidRPr="00DE7C90" w:rsidRDefault="00AB1C7C" w:rsidP="00DE7C90">
            <w:pPr>
              <w:spacing w:line="276" w:lineRule="auto"/>
              <w:rPr>
                <w:rFonts w:ascii="Arial" w:hAnsi="Arial" w:cs="Arial"/>
                <w:iCs/>
              </w:rPr>
            </w:pPr>
            <w:r w:rsidRPr="00DE7C90">
              <w:rPr>
                <w:rFonts w:ascii="Arial" w:hAnsi="Arial" w:cs="Arial"/>
                <w:iCs/>
              </w:rPr>
              <w:t>Referrals from other schools for a place at a </w:t>
            </w:r>
            <w:r w:rsidR="00F36FB3">
              <w:rPr>
                <w:rFonts w:ascii="Arial" w:hAnsi="Arial" w:cs="Arial"/>
                <w:iCs/>
              </w:rPr>
              <w:t>SB</w:t>
            </w:r>
            <w:r w:rsidRPr="00DE7C90">
              <w:rPr>
                <w:rFonts w:ascii="Arial" w:hAnsi="Arial" w:cs="Arial"/>
                <w:iCs/>
              </w:rPr>
              <w:t>-LA must always be made by the originating school or other local authorities to Bradford Council who will refer these to the EHC resource panel.  </w:t>
            </w:r>
          </w:p>
        </w:tc>
      </w:tr>
      <w:tr w:rsidR="00AB1C7C" w:rsidRPr="00DE7C90" w14:paraId="666E55AA"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3DE8C0AC" w14:textId="77777777" w:rsidR="00AB1C7C" w:rsidRPr="00DE7C90" w:rsidRDefault="00AB1C7C" w:rsidP="00DE7C90">
            <w:pPr>
              <w:spacing w:line="276" w:lineRule="auto"/>
              <w:rPr>
                <w:rFonts w:ascii="Arial" w:hAnsi="Arial" w:cs="Arial"/>
                <w:iCs/>
              </w:rPr>
            </w:pPr>
            <w:r w:rsidRPr="00DE7C90">
              <w:rPr>
                <w:rFonts w:ascii="Arial" w:hAnsi="Arial" w:cs="Arial"/>
                <w:b/>
                <w:bCs/>
                <w:iCs/>
              </w:rPr>
              <w:t>4.7</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2534675E" w14:textId="08995CCF" w:rsidR="00AB1C7C" w:rsidRPr="00DE7C90" w:rsidRDefault="00AB1C7C" w:rsidP="00DE7C90">
            <w:pPr>
              <w:spacing w:line="276" w:lineRule="auto"/>
              <w:rPr>
                <w:rFonts w:ascii="Arial" w:hAnsi="Arial" w:cs="Arial"/>
                <w:iCs/>
              </w:rPr>
            </w:pPr>
            <w:r w:rsidRPr="00DE7C90">
              <w:rPr>
                <w:rFonts w:ascii="Arial" w:hAnsi="Arial" w:cs="Arial"/>
                <w:iCs/>
              </w:rPr>
              <w:t>The </w:t>
            </w:r>
            <w:r w:rsidR="00F36FB3">
              <w:rPr>
                <w:rFonts w:ascii="Arial" w:hAnsi="Arial" w:cs="Arial"/>
                <w:iCs/>
              </w:rPr>
              <w:t>SB</w:t>
            </w:r>
            <w:r w:rsidRPr="00DE7C90">
              <w:rPr>
                <w:rFonts w:ascii="Arial" w:hAnsi="Arial" w:cs="Arial"/>
                <w:iCs/>
              </w:rPr>
              <w:t>-LA staff should not </w:t>
            </w:r>
            <w:proofErr w:type="gramStart"/>
            <w:r w:rsidRPr="00DE7C90">
              <w:rPr>
                <w:rFonts w:ascii="Arial" w:hAnsi="Arial" w:cs="Arial"/>
                <w:iCs/>
              </w:rPr>
              <w:t>enter into</w:t>
            </w:r>
            <w:proofErr w:type="gramEnd"/>
            <w:r w:rsidRPr="00DE7C90">
              <w:rPr>
                <w:rFonts w:ascii="Arial" w:hAnsi="Arial" w:cs="Arial"/>
                <w:iCs/>
              </w:rPr>
              <w:t> any bi-lateral arrangement with another school or make internal transfers.  Supporting evidence is the responsibility of the originating school and it should be passed to the Council to refer to the EHC resource panel.  </w:t>
            </w:r>
          </w:p>
        </w:tc>
      </w:tr>
      <w:tr w:rsidR="00AB1C7C" w:rsidRPr="00DE7C90" w14:paraId="7DC76C24"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31D956C4" w14:textId="77777777" w:rsidR="00AB1C7C" w:rsidRPr="00DE7C90" w:rsidRDefault="00AB1C7C" w:rsidP="00DE7C90">
            <w:pPr>
              <w:spacing w:line="276" w:lineRule="auto"/>
              <w:rPr>
                <w:rFonts w:ascii="Arial" w:hAnsi="Arial" w:cs="Arial"/>
                <w:iCs/>
              </w:rPr>
            </w:pPr>
            <w:r w:rsidRPr="00DE7C90">
              <w:rPr>
                <w:rFonts w:ascii="Arial" w:hAnsi="Arial" w:cs="Arial"/>
                <w:b/>
                <w:bCs/>
                <w:iCs/>
              </w:rPr>
              <w:t>4.8</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79E26847" w14:textId="1642E9AD" w:rsidR="00AB1C7C" w:rsidRPr="00DE7C90" w:rsidRDefault="00AB1C7C" w:rsidP="00DE7C90">
            <w:pPr>
              <w:spacing w:line="276" w:lineRule="auto"/>
              <w:rPr>
                <w:rFonts w:ascii="Arial" w:hAnsi="Arial" w:cs="Arial"/>
                <w:iCs/>
              </w:rPr>
            </w:pPr>
            <w:r w:rsidRPr="00DE7C90">
              <w:rPr>
                <w:rFonts w:ascii="Arial" w:hAnsi="Arial" w:cs="Arial"/>
                <w:iCs/>
              </w:rPr>
              <w:t>Where other agencies have concerns about a child’s current placement, they should discuss these concerns directly with the child’s school and their parents/carers.  It is not appropriate for any agencies to make direct referrals to schools with </w:t>
            </w:r>
            <w:r w:rsidR="00F36FB3">
              <w:rPr>
                <w:rFonts w:ascii="Arial" w:hAnsi="Arial" w:cs="Arial"/>
                <w:iCs/>
              </w:rPr>
              <w:t>SB</w:t>
            </w:r>
            <w:r w:rsidRPr="00DE7C90">
              <w:rPr>
                <w:rFonts w:ascii="Arial" w:hAnsi="Arial" w:cs="Arial"/>
                <w:iCs/>
              </w:rPr>
              <w:t>-LA or to encourage their parents/carers to do so. </w:t>
            </w:r>
          </w:p>
        </w:tc>
      </w:tr>
      <w:tr w:rsidR="00AB1C7C" w:rsidRPr="00DE7C90" w14:paraId="038079C0"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668CA71F" w14:textId="77777777" w:rsidR="00AB1C7C" w:rsidRPr="00DE7C90" w:rsidRDefault="00AB1C7C" w:rsidP="00DE7C90">
            <w:pPr>
              <w:spacing w:line="276" w:lineRule="auto"/>
              <w:rPr>
                <w:rFonts w:ascii="Arial" w:hAnsi="Arial" w:cs="Arial"/>
                <w:iCs/>
              </w:rPr>
            </w:pPr>
            <w:r w:rsidRPr="00DE7C90">
              <w:rPr>
                <w:rFonts w:ascii="Arial" w:hAnsi="Arial" w:cs="Arial"/>
                <w:b/>
                <w:bCs/>
                <w:iCs/>
              </w:rPr>
              <w:t>4.9</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CF44ED1" w14:textId="03BACC1F" w:rsidR="00AB1C7C" w:rsidRPr="00DE7C90" w:rsidRDefault="00AB1C7C" w:rsidP="00DE7C90">
            <w:pPr>
              <w:spacing w:line="276" w:lineRule="auto"/>
              <w:rPr>
                <w:rFonts w:ascii="Arial" w:hAnsi="Arial" w:cs="Arial"/>
                <w:iCs/>
              </w:rPr>
            </w:pPr>
            <w:r w:rsidRPr="00DE7C90">
              <w:rPr>
                <w:rFonts w:ascii="Arial" w:hAnsi="Arial" w:cs="Arial"/>
                <w:iCs/>
              </w:rPr>
              <w:t>All pupils placed in a </w:t>
            </w:r>
            <w:r w:rsidR="00F36FB3">
              <w:rPr>
                <w:rFonts w:ascii="Arial" w:hAnsi="Arial" w:cs="Arial"/>
                <w:iCs/>
              </w:rPr>
              <w:t>SB</w:t>
            </w:r>
            <w:r w:rsidRPr="00DE7C90">
              <w:rPr>
                <w:rFonts w:ascii="Arial" w:hAnsi="Arial" w:cs="Arial"/>
                <w:iCs/>
              </w:rPr>
              <w:t>-LA will have an EHCP. Specialist provision delivered by the </w:t>
            </w:r>
            <w:r w:rsidR="001D263F">
              <w:rPr>
                <w:rFonts w:ascii="Arial" w:hAnsi="Arial" w:cs="Arial"/>
                <w:iCs/>
              </w:rPr>
              <w:t>SB</w:t>
            </w:r>
            <w:r w:rsidRPr="00DE7C90">
              <w:rPr>
                <w:rFonts w:ascii="Arial" w:hAnsi="Arial" w:cs="Arial"/>
                <w:iCs/>
              </w:rPr>
              <w:t>-LA will be described in their EHCP with specificity and outcomes articulated in section F and E respectively.  This may include </w:t>
            </w:r>
            <w:proofErr w:type="gramStart"/>
            <w:r w:rsidRPr="00DE7C90">
              <w:rPr>
                <w:rFonts w:ascii="Arial" w:hAnsi="Arial" w:cs="Arial"/>
                <w:iCs/>
              </w:rPr>
              <w:t>particular adaptations</w:t>
            </w:r>
            <w:proofErr w:type="gramEnd"/>
            <w:r w:rsidRPr="00DE7C90">
              <w:rPr>
                <w:rFonts w:ascii="Arial" w:hAnsi="Arial" w:cs="Arial"/>
                <w:iCs/>
              </w:rPr>
              <w:t xml:space="preserve"> to the curriculum, access to the curriculum using specialist equipment or resources, pastoral arrangements to adequately meet their social, personal, communication and emotional needs.  The EHCP may specify specific skills that staff in the </w:t>
            </w:r>
            <w:r w:rsidR="001D263F">
              <w:rPr>
                <w:rFonts w:ascii="Arial" w:hAnsi="Arial" w:cs="Arial"/>
                <w:iCs/>
              </w:rPr>
              <w:t>SB</w:t>
            </w:r>
            <w:r w:rsidRPr="00DE7C90">
              <w:rPr>
                <w:rFonts w:ascii="Arial" w:hAnsi="Arial" w:cs="Arial"/>
                <w:iCs/>
              </w:rPr>
              <w:t>-LA must have or acquire to deliver </w:t>
            </w:r>
            <w:proofErr w:type="gramStart"/>
            <w:r w:rsidRPr="00DE7C90">
              <w:rPr>
                <w:rFonts w:ascii="Arial" w:hAnsi="Arial" w:cs="Arial"/>
                <w:iCs/>
              </w:rPr>
              <w:t>particular strategies</w:t>
            </w:r>
            <w:proofErr w:type="gramEnd"/>
            <w:r w:rsidRPr="00DE7C90">
              <w:rPr>
                <w:rFonts w:ascii="Arial" w:hAnsi="Arial" w:cs="Arial"/>
                <w:iCs/>
              </w:rPr>
              <w:t> or interventions. </w:t>
            </w:r>
          </w:p>
        </w:tc>
      </w:tr>
      <w:tr w:rsidR="00AB1C7C" w:rsidRPr="00DE7C90" w14:paraId="10B75EE3"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72CB7BB6" w14:textId="77777777" w:rsidR="00AB1C7C" w:rsidRPr="00DE7C90" w:rsidRDefault="00AB1C7C" w:rsidP="00DE7C90">
            <w:pPr>
              <w:spacing w:line="276" w:lineRule="auto"/>
              <w:rPr>
                <w:rFonts w:ascii="Arial" w:hAnsi="Arial" w:cs="Arial"/>
                <w:iCs/>
              </w:rPr>
            </w:pPr>
            <w:r w:rsidRPr="00DE7C90">
              <w:rPr>
                <w:rFonts w:ascii="Arial" w:hAnsi="Arial" w:cs="Arial"/>
                <w:b/>
                <w:bCs/>
                <w:iCs/>
              </w:rPr>
              <w:t>4.10</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355E178" w14:textId="682CE4E5" w:rsidR="00AB1C7C" w:rsidRPr="00DE7C90" w:rsidRDefault="00AB1C7C" w:rsidP="00DE7C90">
            <w:pPr>
              <w:spacing w:line="276" w:lineRule="auto"/>
              <w:rPr>
                <w:rFonts w:ascii="Arial" w:hAnsi="Arial" w:cs="Arial"/>
                <w:iCs/>
              </w:rPr>
            </w:pPr>
            <w:r w:rsidRPr="00DE7C90">
              <w:rPr>
                <w:rFonts w:ascii="Arial" w:hAnsi="Arial" w:cs="Arial"/>
                <w:iCs/>
              </w:rPr>
              <w:t>The EHC resource panel agrees the allocation of the Top Up </w:t>
            </w:r>
            <w:r w:rsidR="00C364C4" w:rsidRPr="00DE7C90">
              <w:rPr>
                <w:rFonts w:ascii="Arial" w:hAnsi="Arial" w:cs="Arial"/>
                <w:iCs/>
              </w:rPr>
              <w:t>funding and</w:t>
            </w:r>
            <w:r w:rsidRPr="00DE7C90">
              <w:rPr>
                <w:rFonts w:ascii="Arial" w:hAnsi="Arial" w:cs="Arial"/>
                <w:iCs/>
              </w:rPr>
              <w:t> moderates the placement of pupils </w:t>
            </w:r>
            <w:proofErr w:type="gramStart"/>
            <w:r w:rsidRPr="00DE7C90">
              <w:rPr>
                <w:rFonts w:ascii="Arial" w:hAnsi="Arial" w:cs="Arial"/>
                <w:iCs/>
              </w:rPr>
              <w:t>on the basis of</w:t>
            </w:r>
            <w:proofErr w:type="gramEnd"/>
            <w:r w:rsidRPr="00DE7C90">
              <w:rPr>
                <w:rFonts w:ascii="Arial" w:hAnsi="Arial" w:cs="Arial"/>
                <w:iCs/>
              </w:rPr>
              <w:t> detailed assessments from relevant professionals including the Educational Psychologist, Advisory/Specialist Teachers and other relevant agencies. </w:t>
            </w:r>
          </w:p>
        </w:tc>
      </w:tr>
      <w:tr w:rsidR="00AB1C7C" w:rsidRPr="00DE7C90" w14:paraId="1C8F4444"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65BFD6F8" w14:textId="77777777" w:rsidR="00AB1C7C" w:rsidRPr="00DE7C90" w:rsidRDefault="00AB1C7C" w:rsidP="00DE7C90">
            <w:pPr>
              <w:spacing w:line="276" w:lineRule="auto"/>
              <w:rPr>
                <w:rFonts w:ascii="Arial" w:hAnsi="Arial" w:cs="Arial"/>
                <w:iCs/>
              </w:rPr>
            </w:pPr>
            <w:r w:rsidRPr="00DE7C90">
              <w:rPr>
                <w:rFonts w:ascii="Arial" w:hAnsi="Arial" w:cs="Arial"/>
                <w:b/>
                <w:bCs/>
                <w:iCs/>
              </w:rPr>
              <w:t>4.11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BA6E441" w14:textId="7A8BF0F7" w:rsidR="00AB1C7C" w:rsidRPr="00DE7C90" w:rsidRDefault="00AB1C7C" w:rsidP="00DE7C90">
            <w:pPr>
              <w:spacing w:line="276" w:lineRule="auto"/>
              <w:rPr>
                <w:rFonts w:ascii="Arial" w:hAnsi="Arial" w:cs="Arial"/>
                <w:iCs/>
              </w:rPr>
            </w:pPr>
            <w:r w:rsidRPr="00DE7C90">
              <w:rPr>
                <w:rFonts w:ascii="Arial" w:hAnsi="Arial" w:cs="Arial"/>
                <w:iCs/>
              </w:rPr>
              <w:t>Pupils in the </w:t>
            </w:r>
            <w:r w:rsidR="001D263F">
              <w:rPr>
                <w:rFonts w:ascii="Arial" w:hAnsi="Arial" w:cs="Arial"/>
                <w:iCs/>
              </w:rPr>
              <w:t>SB</w:t>
            </w:r>
            <w:r w:rsidRPr="00DE7C90">
              <w:rPr>
                <w:rFonts w:ascii="Arial" w:hAnsi="Arial" w:cs="Arial"/>
                <w:iCs/>
              </w:rPr>
              <w:t xml:space="preserve">-LA will be expected to transfer out of the </w:t>
            </w:r>
            <w:r w:rsidR="001D263F">
              <w:rPr>
                <w:rFonts w:ascii="Arial" w:hAnsi="Arial" w:cs="Arial"/>
                <w:iCs/>
              </w:rPr>
              <w:t>SB</w:t>
            </w:r>
            <w:r w:rsidRPr="00DE7C90">
              <w:rPr>
                <w:rFonts w:ascii="Arial" w:hAnsi="Arial" w:cs="Arial"/>
                <w:iCs/>
              </w:rPr>
              <w:t>-LA to another school/academy/college in accordance with the usual transfer procedures for pupils of their chronological age.   </w:t>
            </w:r>
          </w:p>
        </w:tc>
      </w:tr>
      <w:tr w:rsidR="00AB1C7C" w:rsidRPr="00DE7C90" w14:paraId="34A11AD2"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3F3AB673" w14:textId="77777777" w:rsidR="00AB1C7C" w:rsidRPr="00DE7C90" w:rsidRDefault="00AB1C7C" w:rsidP="00DE7C90">
            <w:pPr>
              <w:spacing w:line="276" w:lineRule="auto"/>
              <w:rPr>
                <w:rFonts w:ascii="Arial" w:hAnsi="Arial" w:cs="Arial"/>
                <w:iCs/>
              </w:rPr>
            </w:pPr>
            <w:r w:rsidRPr="00DE7C90">
              <w:rPr>
                <w:rFonts w:ascii="Arial" w:hAnsi="Arial" w:cs="Arial"/>
                <w:b/>
                <w:bCs/>
                <w:iCs/>
              </w:rPr>
              <w:t>4.12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4A763A23" w14:textId="013930FA" w:rsidR="00AB1C7C" w:rsidRPr="00DE7C90" w:rsidRDefault="00AB1C7C" w:rsidP="00DE7C90">
            <w:pPr>
              <w:spacing w:line="276" w:lineRule="auto"/>
              <w:rPr>
                <w:rFonts w:ascii="Arial" w:hAnsi="Arial" w:cs="Arial"/>
                <w:iCs/>
              </w:rPr>
            </w:pPr>
            <w:r w:rsidRPr="00DE7C90">
              <w:rPr>
                <w:rFonts w:ascii="Arial" w:hAnsi="Arial" w:cs="Arial"/>
                <w:iCs/>
              </w:rPr>
              <w:t>Primary and secondary lead teachers in conjunction with the Teacher in Charge of the </w:t>
            </w:r>
            <w:r w:rsidR="001D263F">
              <w:rPr>
                <w:rFonts w:ascii="Arial" w:hAnsi="Arial" w:cs="Arial"/>
                <w:iCs/>
              </w:rPr>
              <w:t>SB</w:t>
            </w:r>
            <w:r w:rsidRPr="00DE7C90">
              <w:rPr>
                <w:rFonts w:ascii="Arial" w:hAnsi="Arial" w:cs="Arial"/>
                <w:iCs/>
              </w:rPr>
              <w:t>-LA will liaise regarding transition arrangements and this will include the moderation of academic levels of assessment and consistency in strategies and resources to ensure continuity of personalised provision. </w:t>
            </w:r>
          </w:p>
        </w:tc>
      </w:tr>
      <w:tr w:rsidR="00AB1C7C" w:rsidRPr="00DE7C90" w14:paraId="4D0235CB"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238EB66B" w14:textId="77777777" w:rsidR="00AB1C7C" w:rsidRPr="00DE7C90" w:rsidRDefault="00AB1C7C" w:rsidP="00DE7C90">
            <w:pPr>
              <w:spacing w:line="276" w:lineRule="auto"/>
              <w:rPr>
                <w:rFonts w:ascii="Arial" w:hAnsi="Arial" w:cs="Arial"/>
                <w:iCs/>
              </w:rPr>
            </w:pPr>
            <w:r w:rsidRPr="00DE7C90">
              <w:rPr>
                <w:rFonts w:ascii="Arial" w:hAnsi="Arial" w:cs="Arial"/>
                <w:b/>
                <w:bCs/>
                <w:iCs/>
              </w:rPr>
              <w:t>4.13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4F8EF54" w14:textId="6B321ACF" w:rsidR="00AB1C7C" w:rsidRPr="00DE7C90" w:rsidRDefault="00AB1C7C" w:rsidP="00DE7C90">
            <w:pPr>
              <w:spacing w:line="276" w:lineRule="auto"/>
              <w:rPr>
                <w:rFonts w:ascii="Arial" w:hAnsi="Arial" w:cs="Arial"/>
                <w:iCs/>
              </w:rPr>
            </w:pPr>
            <w:proofErr w:type="gramStart"/>
            <w:r w:rsidRPr="00DE7C90">
              <w:rPr>
                <w:rFonts w:ascii="Arial" w:hAnsi="Arial" w:cs="Arial"/>
                <w:iCs/>
              </w:rPr>
              <w:t>The majority of</w:t>
            </w:r>
            <w:proofErr w:type="gramEnd"/>
            <w:r w:rsidRPr="00DE7C90">
              <w:rPr>
                <w:rFonts w:ascii="Arial" w:hAnsi="Arial" w:cs="Arial"/>
                <w:iCs/>
              </w:rPr>
              <w:t> pupils should be in classes in a </w:t>
            </w:r>
            <w:r w:rsidR="001D263F">
              <w:rPr>
                <w:rFonts w:ascii="Arial" w:hAnsi="Arial" w:cs="Arial"/>
                <w:iCs/>
              </w:rPr>
              <w:t>SB</w:t>
            </w:r>
            <w:r w:rsidRPr="00DE7C90">
              <w:rPr>
                <w:rFonts w:ascii="Arial" w:hAnsi="Arial" w:cs="Arial"/>
                <w:iCs/>
              </w:rPr>
              <w:t>-LA with their chronological aged peers.  Any exceptions to this would need to be considered and should be referred immediately to the Council. A review of the child’s/young person’s EHCP would be put forward with supporting evidence identifying gaps to the EHCP panel for considerations. </w:t>
            </w:r>
          </w:p>
        </w:tc>
      </w:tr>
      <w:tr w:rsidR="00AB1C7C" w:rsidRPr="00DE7C90" w14:paraId="0EE3EFAE"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68D68323" w14:textId="77777777" w:rsidR="00AB1C7C" w:rsidRPr="00DE7C90" w:rsidRDefault="00AB1C7C" w:rsidP="00DE7C90">
            <w:pPr>
              <w:spacing w:line="276" w:lineRule="auto"/>
              <w:rPr>
                <w:rFonts w:ascii="Arial" w:hAnsi="Arial" w:cs="Arial"/>
                <w:iCs/>
              </w:rPr>
            </w:pPr>
            <w:r w:rsidRPr="00DE7C90">
              <w:rPr>
                <w:rFonts w:ascii="Arial" w:hAnsi="Arial" w:cs="Arial"/>
                <w:b/>
                <w:bCs/>
                <w:iCs/>
              </w:rPr>
              <w:t>4.14</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871C01E" w14:textId="0D8D8CA8" w:rsidR="00AB1C7C" w:rsidRPr="00DE7C90" w:rsidRDefault="00AB1C7C" w:rsidP="00DE7C90">
            <w:pPr>
              <w:spacing w:line="276" w:lineRule="auto"/>
              <w:rPr>
                <w:rFonts w:ascii="Arial" w:hAnsi="Arial" w:cs="Arial"/>
                <w:iCs/>
              </w:rPr>
            </w:pPr>
            <w:r w:rsidRPr="00DE7C90">
              <w:rPr>
                <w:rFonts w:ascii="Arial" w:hAnsi="Arial" w:cs="Arial"/>
                <w:iCs/>
              </w:rPr>
              <w:t>The annual review is </w:t>
            </w:r>
            <w:proofErr w:type="gramStart"/>
            <w:r w:rsidRPr="00DE7C90">
              <w:rPr>
                <w:rFonts w:ascii="Arial" w:hAnsi="Arial" w:cs="Arial"/>
                <w:iCs/>
              </w:rPr>
              <w:t>the means by which</w:t>
            </w:r>
            <w:proofErr w:type="gramEnd"/>
            <w:r w:rsidRPr="00DE7C90">
              <w:rPr>
                <w:rFonts w:ascii="Arial" w:hAnsi="Arial" w:cs="Arial"/>
                <w:iCs/>
              </w:rPr>
              <w:t> the provision set out in the EHCP is reviewed to establish whether the placement continues to be appropriate.  Any change to the need and provision set out in the EHCP, the allocated resource or the child or young person’s special educational needs </w:t>
            </w:r>
            <w:proofErr w:type="gramStart"/>
            <w:r w:rsidRPr="00DE7C90">
              <w:rPr>
                <w:rFonts w:ascii="Arial" w:hAnsi="Arial" w:cs="Arial"/>
                <w:iCs/>
              </w:rPr>
              <w:t>has to</w:t>
            </w:r>
            <w:proofErr w:type="gramEnd"/>
            <w:r w:rsidRPr="00DE7C90">
              <w:rPr>
                <w:rFonts w:ascii="Arial" w:hAnsi="Arial" w:cs="Arial"/>
                <w:iCs/>
              </w:rPr>
              <w:t xml:space="preserve"> be done through an annual review. Any exit strategy from the </w:t>
            </w:r>
            <w:r w:rsidR="001D263F">
              <w:rPr>
                <w:rFonts w:ascii="Arial" w:hAnsi="Arial" w:cs="Arial"/>
                <w:iCs/>
              </w:rPr>
              <w:t>SB</w:t>
            </w:r>
            <w:r w:rsidRPr="00DE7C90">
              <w:rPr>
                <w:rFonts w:ascii="Arial" w:hAnsi="Arial" w:cs="Arial"/>
                <w:iCs/>
              </w:rPr>
              <w:t>-LA must be discussed with the Special Education Needs and disabilities casework officer and appropriate advisory support services prior to the next annual review which must include recommendations and supporting evidence. The views of the student, parent/carer and relevant professionals are required.  The recommendation will be considered by the Council. The report from the annual review must be sent to the local authority within 2 weeks of the annual review meeting with all appropriate documentation. </w:t>
            </w:r>
          </w:p>
        </w:tc>
      </w:tr>
      <w:tr w:rsidR="00AB1C7C" w:rsidRPr="00DE7C90" w14:paraId="0C5385CB"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596EA334" w14:textId="77777777" w:rsidR="00AB1C7C" w:rsidRPr="00DE7C90" w:rsidRDefault="00AB1C7C" w:rsidP="00DE7C90">
            <w:pPr>
              <w:spacing w:line="276" w:lineRule="auto"/>
              <w:rPr>
                <w:rFonts w:ascii="Arial" w:hAnsi="Arial" w:cs="Arial"/>
                <w:iCs/>
              </w:rPr>
            </w:pPr>
            <w:r w:rsidRPr="00DE7C90">
              <w:rPr>
                <w:rFonts w:ascii="Arial" w:hAnsi="Arial" w:cs="Arial"/>
                <w:b/>
                <w:bCs/>
                <w:iCs/>
              </w:rPr>
              <w:lastRenderedPageBreak/>
              <w:t>4.15</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477D630" w14:textId="3031526F" w:rsidR="00AB1C7C" w:rsidRPr="00DE7C90" w:rsidRDefault="00AB1C7C" w:rsidP="00DE7C90">
            <w:pPr>
              <w:spacing w:line="276" w:lineRule="auto"/>
              <w:rPr>
                <w:rFonts w:ascii="Arial" w:hAnsi="Arial" w:cs="Arial"/>
                <w:iCs/>
              </w:rPr>
            </w:pPr>
            <w:r w:rsidRPr="00DE7C90">
              <w:rPr>
                <w:rFonts w:ascii="Arial" w:hAnsi="Arial" w:cs="Arial"/>
                <w:iCs/>
              </w:rPr>
              <w:t xml:space="preserve">The school will be expected to use their delegated place funding to purchase resources and equipment to support pupils in the </w:t>
            </w:r>
            <w:r w:rsidR="001D263F">
              <w:rPr>
                <w:rFonts w:ascii="Arial" w:hAnsi="Arial" w:cs="Arial"/>
                <w:iCs/>
              </w:rPr>
              <w:t>SB</w:t>
            </w:r>
            <w:r w:rsidRPr="00DE7C90">
              <w:rPr>
                <w:rFonts w:ascii="Arial" w:hAnsi="Arial" w:cs="Arial"/>
                <w:iCs/>
              </w:rPr>
              <w:t>-LA.  </w:t>
            </w:r>
          </w:p>
          <w:p w14:paraId="0460B02E" w14:textId="151AFAA2" w:rsidR="00AB1C7C" w:rsidRPr="00DE7C90" w:rsidRDefault="00AB1C7C" w:rsidP="00DE7C90">
            <w:pPr>
              <w:spacing w:line="276" w:lineRule="auto"/>
              <w:rPr>
                <w:rFonts w:ascii="Arial" w:hAnsi="Arial" w:cs="Arial"/>
                <w:iCs/>
              </w:rPr>
            </w:pPr>
            <w:r w:rsidRPr="00DE7C90">
              <w:rPr>
                <w:rFonts w:ascii="Arial" w:hAnsi="Arial" w:cs="Arial"/>
                <w:iCs/>
              </w:rPr>
              <w:t xml:space="preserve">Additional specialist resources for </w:t>
            </w:r>
            <w:r w:rsidR="001D263F">
              <w:rPr>
                <w:rFonts w:ascii="Arial" w:hAnsi="Arial" w:cs="Arial"/>
                <w:iCs/>
              </w:rPr>
              <w:t>SB</w:t>
            </w:r>
            <w:r w:rsidRPr="00DE7C90">
              <w:rPr>
                <w:rFonts w:ascii="Arial" w:hAnsi="Arial" w:cs="Arial"/>
                <w:iCs/>
              </w:rPr>
              <w:t xml:space="preserve">-LA pupils, beyond those delegated for this purpose will only be considered through the annual review process for individual pupils and through the annual </w:t>
            </w:r>
            <w:r w:rsidR="001D263F">
              <w:rPr>
                <w:rFonts w:ascii="Arial" w:hAnsi="Arial" w:cs="Arial"/>
                <w:iCs/>
              </w:rPr>
              <w:t>SB</w:t>
            </w:r>
            <w:r w:rsidRPr="00DE7C90">
              <w:rPr>
                <w:rFonts w:ascii="Arial" w:hAnsi="Arial" w:cs="Arial"/>
                <w:iCs/>
              </w:rPr>
              <w:t>-LA monitoring arrangements for whole school issues. </w:t>
            </w:r>
          </w:p>
        </w:tc>
      </w:tr>
      <w:tr w:rsidR="00AB1C7C" w:rsidRPr="00DE7C90" w14:paraId="6C3A5E1F" w14:textId="77777777">
        <w:trPr>
          <w:trHeight w:val="585"/>
        </w:trPr>
        <w:tc>
          <w:tcPr>
            <w:tcW w:w="780" w:type="dxa"/>
            <w:tcBorders>
              <w:top w:val="single" w:sz="6" w:space="0" w:color="auto"/>
              <w:left w:val="single" w:sz="6" w:space="0" w:color="auto"/>
              <w:bottom w:val="single" w:sz="6" w:space="0" w:color="auto"/>
              <w:right w:val="single" w:sz="6" w:space="0" w:color="auto"/>
            </w:tcBorders>
            <w:shd w:val="clear" w:color="auto" w:fill="BFBFBF"/>
            <w:hideMark/>
          </w:tcPr>
          <w:p w14:paraId="7B406F3F" w14:textId="77777777" w:rsidR="00AB1C7C" w:rsidRPr="00DE7C90" w:rsidRDefault="00AB1C7C" w:rsidP="00DE7C90">
            <w:pPr>
              <w:spacing w:line="276" w:lineRule="auto"/>
              <w:rPr>
                <w:rFonts w:ascii="Arial" w:hAnsi="Arial" w:cs="Arial"/>
                <w:iCs/>
              </w:rPr>
            </w:pPr>
            <w:r w:rsidRPr="00DE7C90">
              <w:rPr>
                <w:rFonts w:ascii="Arial" w:hAnsi="Arial" w:cs="Arial"/>
                <w:b/>
                <w:bCs/>
                <w:iCs/>
              </w:rPr>
              <w:t>5</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shd w:val="clear" w:color="auto" w:fill="BFBFBF"/>
            <w:hideMark/>
          </w:tcPr>
          <w:p w14:paraId="71F8AE0F" w14:textId="77777777" w:rsidR="00AB1C7C" w:rsidRPr="00DE7C90" w:rsidRDefault="00AB1C7C" w:rsidP="00DE7C90">
            <w:pPr>
              <w:spacing w:line="276" w:lineRule="auto"/>
              <w:rPr>
                <w:rFonts w:ascii="Arial" w:hAnsi="Arial" w:cs="Arial"/>
                <w:iCs/>
              </w:rPr>
            </w:pPr>
            <w:r w:rsidRPr="00DE7C90">
              <w:rPr>
                <w:rFonts w:ascii="Arial" w:hAnsi="Arial" w:cs="Arial"/>
                <w:b/>
                <w:bCs/>
                <w:iCs/>
              </w:rPr>
              <w:t>Staffing and Curriculum</w:t>
            </w:r>
            <w:r w:rsidRPr="00DE7C90">
              <w:rPr>
                <w:rFonts w:ascii="Arial" w:hAnsi="Arial" w:cs="Arial"/>
                <w:iCs/>
              </w:rPr>
              <w:t> </w:t>
            </w:r>
          </w:p>
        </w:tc>
      </w:tr>
      <w:tr w:rsidR="00AB1C7C" w:rsidRPr="00DE7C90" w14:paraId="4E8FE9F4"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1639C207" w14:textId="77777777" w:rsidR="00AB1C7C" w:rsidRPr="00DE7C90" w:rsidRDefault="00AB1C7C" w:rsidP="00DE7C90">
            <w:pPr>
              <w:spacing w:line="276" w:lineRule="auto"/>
              <w:rPr>
                <w:rFonts w:ascii="Arial" w:hAnsi="Arial" w:cs="Arial"/>
                <w:iCs/>
              </w:rPr>
            </w:pPr>
            <w:r w:rsidRPr="00DE7C90">
              <w:rPr>
                <w:rFonts w:ascii="Arial" w:hAnsi="Arial" w:cs="Arial"/>
                <w:b/>
                <w:bCs/>
                <w:iCs/>
              </w:rPr>
              <w:t>5.1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40D53646" w14:textId="67811A20" w:rsidR="00AB1C7C" w:rsidRPr="00DE7C90" w:rsidRDefault="00AB1C7C" w:rsidP="00DE7C90">
            <w:pPr>
              <w:spacing w:line="276" w:lineRule="auto"/>
              <w:rPr>
                <w:rFonts w:ascii="Arial" w:hAnsi="Arial" w:cs="Arial"/>
                <w:iCs/>
              </w:rPr>
            </w:pPr>
            <w:r w:rsidRPr="00DE7C90">
              <w:rPr>
                <w:rFonts w:ascii="Arial" w:hAnsi="Arial" w:cs="Arial"/>
                <w:iCs/>
              </w:rPr>
              <w:t>It is the responsibility of the Council to ensure that there is sufficient, appropriately qualified and experienced staff to meet the needs of its </w:t>
            </w:r>
            <w:r w:rsidR="001D263F">
              <w:rPr>
                <w:rFonts w:ascii="Arial" w:hAnsi="Arial" w:cs="Arial"/>
                <w:iCs/>
              </w:rPr>
              <w:t>SB</w:t>
            </w:r>
            <w:r w:rsidRPr="00DE7C90">
              <w:rPr>
                <w:rFonts w:ascii="Arial" w:hAnsi="Arial" w:cs="Arial"/>
                <w:iCs/>
              </w:rPr>
              <w:t>-LA and as such is responsible for the appointment of these staff as required. All </w:t>
            </w:r>
            <w:r w:rsidR="001D263F">
              <w:rPr>
                <w:rFonts w:ascii="Arial" w:hAnsi="Arial" w:cs="Arial"/>
                <w:iCs/>
              </w:rPr>
              <w:t>SB</w:t>
            </w:r>
            <w:r w:rsidRPr="00DE7C90">
              <w:rPr>
                <w:rFonts w:ascii="Arial" w:hAnsi="Arial" w:cs="Arial"/>
                <w:iCs/>
              </w:rPr>
              <w:t>-LA </w:t>
            </w:r>
            <w:r w:rsidR="00C364C4" w:rsidRPr="00DE7C90">
              <w:rPr>
                <w:rFonts w:ascii="Arial" w:hAnsi="Arial" w:cs="Arial"/>
                <w:iCs/>
              </w:rPr>
              <w:t>staff will</w:t>
            </w:r>
            <w:r w:rsidRPr="00DE7C90">
              <w:rPr>
                <w:rFonts w:ascii="Arial" w:hAnsi="Arial" w:cs="Arial"/>
                <w:iCs/>
              </w:rPr>
              <w:t>, therefore, be subject to the Council's usual terms and conditions and employment policies. </w:t>
            </w:r>
          </w:p>
        </w:tc>
      </w:tr>
      <w:tr w:rsidR="00AB1C7C" w:rsidRPr="00DE7C90" w14:paraId="1634C5EE"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020F1D45" w14:textId="77777777" w:rsidR="00AB1C7C" w:rsidRPr="00DE7C90" w:rsidRDefault="00AB1C7C" w:rsidP="00DE7C90">
            <w:pPr>
              <w:spacing w:line="276" w:lineRule="auto"/>
              <w:rPr>
                <w:rFonts w:ascii="Arial" w:hAnsi="Arial" w:cs="Arial"/>
                <w:iCs/>
              </w:rPr>
            </w:pPr>
            <w:r w:rsidRPr="00DE7C90">
              <w:rPr>
                <w:rFonts w:ascii="Arial" w:hAnsi="Arial" w:cs="Arial"/>
                <w:b/>
                <w:bCs/>
                <w:iCs/>
              </w:rPr>
              <w:t>5.2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18E29B90" w14:textId="77777777" w:rsidR="00AB1C7C" w:rsidRPr="00DE7C90" w:rsidRDefault="00AB1C7C" w:rsidP="00DE7C90">
            <w:pPr>
              <w:spacing w:line="276" w:lineRule="auto"/>
              <w:rPr>
                <w:rFonts w:ascii="Arial" w:hAnsi="Arial" w:cs="Arial"/>
                <w:iCs/>
              </w:rPr>
            </w:pPr>
            <w:r w:rsidRPr="00DE7C90">
              <w:rPr>
                <w:rFonts w:ascii="Arial" w:hAnsi="Arial" w:cs="Arial"/>
                <w:b/>
                <w:bCs/>
                <w:iCs/>
              </w:rPr>
              <w:t>The Council STASS </w:t>
            </w:r>
            <w:r w:rsidRPr="00DE7C90">
              <w:rPr>
                <w:rFonts w:ascii="Arial" w:hAnsi="Arial" w:cs="Arial"/>
                <w:iCs/>
              </w:rPr>
              <w:t>have line management responsibility and are responsible for the following: </w:t>
            </w:r>
          </w:p>
          <w:p w14:paraId="48769F55" w14:textId="40FF675C" w:rsidR="00AB1C7C" w:rsidRPr="00DE7C90" w:rsidRDefault="00AB1C7C" w:rsidP="00DE7C90">
            <w:pPr>
              <w:numPr>
                <w:ilvl w:val="0"/>
                <w:numId w:val="21"/>
              </w:numPr>
              <w:spacing w:line="276" w:lineRule="auto"/>
              <w:rPr>
                <w:rFonts w:ascii="Arial" w:hAnsi="Arial" w:cs="Arial"/>
                <w:iCs/>
              </w:rPr>
            </w:pPr>
            <w:r w:rsidRPr="00DE7C90">
              <w:rPr>
                <w:rFonts w:ascii="Arial" w:hAnsi="Arial" w:cs="Arial"/>
                <w:iCs/>
                <w:lang w:val="en-US"/>
              </w:rPr>
              <w:t xml:space="preserve">Employment of suitably qualified staff and the deployment of staff across all the </w:t>
            </w:r>
            <w:r w:rsidR="001D263F">
              <w:rPr>
                <w:rFonts w:ascii="Arial" w:hAnsi="Arial" w:cs="Arial"/>
                <w:iCs/>
                <w:lang w:val="en-US"/>
              </w:rPr>
              <w:t>SB</w:t>
            </w:r>
            <w:r w:rsidRPr="00DE7C90">
              <w:rPr>
                <w:rFonts w:ascii="Arial" w:hAnsi="Arial" w:cs="Arial"/>
                <w:iCs/>
                <w:lang w:val="en-US"/>
              </w:rPr>
              <w:t xml:space="preserve">-LA’s. This means that other staff may be deployed to the </w:t>
            </w:r>
            <w:r w:rsidR="001D263F">
              <w:rPr>
                <w:rFonts w:ascii="Arial" w:hAnsi="Arial" w:cs="Arial"/>
                <w:iCs/>
                <w:lang w:val="en-US"/>
              </w:rPr>
              <w:t>SB</w:t>
            </w:r>
            <w:r w:rsidRPr="00DE7C90">
              <w:rPr>
                <w:rFonts w:ascii="Arial" w:hAnsi="Arial" w:cs="Arial"/>
                <w:iCs/>
                <w:lang w:val="en-US"/>
              </w:rPr>
              <w:t>-LA at the school or specialist staff may be deployed to work elsewhere for STASS depending on pupil need and pupil numbers, expertise, skill and experience;</w:t>
            </w:r>
            <w:r w:rsidRPr="00DE7C90">
              <w:rPr>
                <w:rFonts w:ascii="Arial" w:hAnsi="Arial" w:cs="Arial"/>
                <w:iCs/>
              </w:rPr>
              <w:t> </w:t>
            </w:r>
          </w:p>
          <w:p w14:paraId="09CB5D51" w14:textId="77777777" w:rsidR="00AB1C7C" w:rsidRPr="00DE7C90" w:rsidRDefault="00AB1C7C" w:rsidP="00DE7C90">
            <w:pPr>
              <w:numPr>
                <w:ilvl w:val="0"/>
                <w:numId w:val="22"/>
              </w:numPr>
              <w:spacing w:line="276" w:lineRule="auto"/>
              <w:rPr>
                <w:rFonts w:ascii="Arial" w:hAnsi="Arial" w:cs="Arial"/>
                <w:iCs/>
              </w:rPr>
            </w:pPr>
            <w:r w:rsidRPr="00DE7C90">
              <w:rPr>
                <w:rFonts w:ascii="Arial" w:hAnsi="Arial" w:cs="Arial"/>
                <w:iCs/>
                <w:lang w:val="en-US"/>
              </w:rPr>
              <w:t>Sickness and absence monitoring and processes in line with Bradford Council Policy and procedures;</w:t>
            </w:r>
            <w:r w:rsidRPr="00DE7C90">
              <w:rPr>
                <w:rFonts w:ascii="Arial" w:hAnsi="Arial" w:cs="Arial"/>
                <w:iCs/>
              </w:rPr>
              <w:t> </w:t>
            </w:r>
          </w:p>
          <w:p w14:paraId="59C7B34F" w14:textId="77777777" w:rsidR="00AB1C7C" w:rsidRPr="00DE7C90" w:rsidRDefault="00AB1C7C" w:rsidP="00DE7C90">
            <w:pPr>
              <w:numPr>
                <w:ilvl w:val="0"/>
                <w:numId w:val="23"/>
              </w:numPr>
              <w:spacing w:line="276" w:lineRule="auto"/>
              <w:rPr>
                <w:rFonts w:ascii="Arial" w:hAnsi="Arial" w:cs="Arial"/>
                <w:iCs/>
              </w:rPr>
            </w:pPr>
            <w:r w:rsidRPr="00DE7C90">
              <w:rPr>
                <w:rFonts w:ascii="Arial" w:hAnsi="Arial" w:cs="Arial"/>
                <w:iCs/>
                <w:lang w:val="en-US"/>
              </w:rPr>
              <w:t>Supervision and conduct in line with Council Policy and Procedures;</w:t>
            </w:r>
            <w:r w:rsidRPr="00DE7C90">
              <w:rPr>
                <w:rFonts w:ascii="Arial" w:hAnsi="Arial" w:cs="Arial"/>
                <w:iCs/>
              </w:rPr>
              <w:t> </w:t>
            </w:r>
          </w:p>
          <w:p w14:paraId="5D36B118" w14:textId="77777777" w:rsidR="00AB1C7C" w:rsidRPr="00DE7C90" w:rsidRDefault="00AB1C7C" w:rsidP="00DE7C90">
            <w:pPr>
              <w:numPr>
                <w:ilvl w:val="0"/>
                <w:numId w:val="24"/>
              </w:numPr>
              <w:spacing w:line="276" w:lineRule="auto"/>
              <w:rPr>
                <w:rFonts w:ascii="Arial" w:hAnsi="Arial" w:cs="Arial"/>
                <w:iCs/>
              </w:rPr>
            </w:pPr>
            <w:r w:rsidRPr="00DE7C90">
              <w:rPr>
                <w:rFonts w:ascii="Arial" w:hAnsi="Arial" w:cs="Arial"/>
                <w:iCs/>
                <w:lang w:val="en-US"/>
              </w:rPr>
              <w:t>Annual performance Management in line with Bradford Council Policy and Procedures.</w:t>
            </w:r>
            <w:r w:rsidRPr="00DE7C90">
              <w:rPr>
                <w:rFonts w:ascii="Arial" w:hAnsi="Arial" w:cs="Arial"/>
                <w:iCs/>
              </w:rPr>
              <w:t> </w:t>
            </w:r>
          </w:p>
        </w:tc>
      </w:tr>
      <w:tr w:rsidR="00AB1C7C" w:rsidRPr="00DE7C90" w14:paraId="2A1052A2"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0199F7A2" w14:textId="77777777" w:rsidR="00AB1C7C" w:rsidRPr="00DE7C90" w:rsidRDefault="00AB1C7C" w:rsidP="00DE7C90">
            <w:pPr>
              <w:spacing w:line="276" w:lineRule="auto"/>
              <w:rPr>
                <w:rFonts w:ascii="Arial" w:hAnsi="Arial" w:cs="Arial"/>
                <w:iCs/>
              </w:rPr>
            </w:pPr>
            <w:r w:rsidRPr="00DE7C90">
              <w:rPr>
                <w:rFonts w:ascii="Arial" w:hAnsi="Arial" w:cs="Arial"/>
                <w:b/>
                <w:bCs/>
                <w:iCs/>
              </w:rPr>
              <w:t>5.3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ABDAFDC" w14:textId="77777777" w:rsidR="00AB1C7C" w:rsidRPr="00DE7C90" w:rsidRDefault="00AB1C7C" w:rsidP="00DE7C90">
            <w:pPr>
              <w:spacing w:line="276" w:lineRule="auto"/>
              <w:rPr>
                <w:rFonts w:ascii="Arial" w:hAnsi="Arial" w:cs="Arial"/>
                <w:iCs/>
              </w:rPr>
            </w:pPr>
            <w:r w:rsidRPr="00DE7C90">
              <w:rPr>
                <w:rFonts w:ascii="Arial" w:hAnsi="Arial" w:cs="Arial"/>
                <w:iCs/>
              </w:rPr>
              <w:t>All staff appointed by STASS are subject to the usual screens and checks required by the Council. This includes a valid enhanced disclosure check undertaken through the Disclosure and Barring Service (DBS), which will be renewed in line with Council Policy. A copy of the disclosure barring service check numbers and dates will be supplied to the Academy with a letter of assurance that these checks have been completed prior to their appointment </w:t>
            </w:r>
          </w:p>
        </w:tc>
      </w:tr>
      <w:tr w:rsidR="00AB1C7C" w:rsidRPr="00DE7C90" w14:paraId="29053898"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4F3EC94F" w14:textId="77777777" w:rsidR="00AB1C7C" w:rsidRPr="00DE7C90" w:rsidRDefault="00AB1C7C" w:rsidP="00DE7C90">
            <w:pPr>
              <w:spacing w:line="276" w:lineRule="auto"/>
              <w:rPr>
                <w:rFonts w:ascii="Arial" w:hAnsi="Arial" w:cs="Arial"/>
                <w:iCs/>
              </w:rPr>
            </w:pPr>
            <w:r w:rsidRPr="00DE7C90">
              <w:rPr>
                <w:rFonts w:ascii="Arial" w:hAnsi="Arial" w:cs="Arial"/>
                <w:b/>
                <w:bCs/>
                <w:iCs/>
              </w:rPr>
              <w:t>5.4</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6BDC397" w14:textId="564CEBBF" w:rsidR="00AB1C7C" w:rsidRPr="00DE7C90" w:rsidRDefault="00AB1C7C" w:rsidP="00DE7C90">
            <w:pPr>
              <w:spacing w:line="276" w:lineRule="auto"/>
              <w:rPr>
                <w:rFonts w:ascii="Arial" w:hAnsi="Arial" w:cs="Arial"/>
                <w:iCs/>
              </w:rPr>
            </w:pPr>
            <w:r w:rsidRPr="00DE7C90">
              <w:rPr>
                <w:rFonts w:ascii="Arial" w:hAnsi="Arial" w:cs="Arial"/>
                <w:iCs/>
              </w:rPr>
              <w:t>On a </w:t>
            </w:r>
            <w:r w:rsidR="00C364C4" w:rsidRPr="00DE7C90">
              <w:rPr>
                <w:rFonts w:ascii="Arial" w:hAnsi="Arial" w:cs="Arial"/>
                <w:iCs/>
              </w:rPr>
              <w:t>day-to-day</w:t>
            </w:r>
            <w:r w:rsidRPr="00DE7C90">
              <w:rPr>
                <w:rFonts w:ascii="Arial" w:hAnsi="Arial" w:cs="Arial"/>
                <w:iCs/>
              </w:rPr>
              <w:t xml:space="preserve"> basis, responsibility for arrangements which meet the needs of </w:t>
            </w:r>
            <w:r w:rsidR="001D263F">
              <w:rPr>
                <w:rFonts w:ascii="Arial" w:hAnsi="Arial" w:cs="Arial"/>
                <w:iCs/>
              </w:rPr>
              <w:t>SB</w:t>
            </w:r>
            <w:r w:rsidRPr="00DE7C90">
              <w:rPr>
                <w:rFonts w:ascii="Arial" w:hAnsi="Arial" w:cs="Arial"/>
                <w:iCs/>
              </w:rPr>
              <w:t>-LA pupils will be undertaken by a Teacher in Charge who is supervised and supported directly by STASS.   </w:t>
            </w:r>
          </w:p>
        </w:tc>
      </w:tr>
      <w:tr w:rsidR="00AB1C7C" w:rsidRPr="00DE7C90" w14:paraId="27F3F027"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4858F6A9" w14:textId="77777777" w:rsidR="00AB1C7C" w:rsidRPr="00DE7C90" w:rsidRDefault="00AB1C7C" w:rsidP="00DE7C90">
            <w:pPr>
              <w:spacing w:line="276" w:lineRule="auto"/>
              <w:rPr>
                <w:rFonts w:ascii="Arial" w:hAnsi="Arial" w:cs="Arial"/>
                <w:iCs/>
              </w:rPr>
            </w:pPr>
            <w:r w:rsidRPr="00DE7C90">
              <w:rPr>
                <w:rFonts w:ascii="Arial" w:hAnsi="Arial" w:cs="Arial"/>
                <w:b/>
                <w:bCs/>
                <w:iCs/>
              </w:rPr>
              <w:t>5.5</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17FB8A43" w14:textId="04198290" w:rsidR="00AB1C7C" w:rsidRPr="00DE7C90" w:rsidRDefault="00AB1C7C" w:rsidP="00DE7C90">
            <w:pPr>
              <w:spacing w:line="276" w:lineRule="auto"/>
              <w:rPr>
                <w:rFonts w:ascii="Arial" w:hAnsi="Arial" w:cs="Arial"/>
                <w:iCs/>
              </w:rPr>
            </w:pPr>
            <w:r w:rsidRPr="00DE7C90">
              <w:rPr>
                <w:rFonts w:ascii="Arial" w:hAnsi="Arial" w:cs="Arial"/>
                <w:iCs/>
              </w:rPr>
              <w:t>The Academy Principal will be invited to take part in learning </w:t>
            </w:r>
            <w:proofErr w:type="gramStart"/>
            <w:r w:rsidRPr="00DE7C90">
              <w:rPr>
                <w:rFonts w:ascii="Arial" w:hAnsi="Arial" w:cs="Arial"/>
                <w:iCs/>
              </w:rPr>
              <w:t>walks,</w:t>
            </w:r>
            <w:proofErr w:type="gramEnd"/>
            <w:r w:rsidRPr="00DE7C90">
              <w:rPr>
                <w:rFonts w:ascii="Arial" w:hAnsi="Arial" w:cs="Arial"/>
                <w:iCs/>
              </w:rPr>
              <w:t xml:space="preserve"> book looks etc. and discussions about </w:t>
            </w:r>
            <w:r w:rsidR="00F36FB3">
              <w:rPr>
                <w:rFonts w:ascii="Arial" w:hAnsi="Arial" w:cs="Arial"/>
                <w:iCs/>
              </w:rPr>
              <w:t>Specialist Base</w:t>
            </w:r>
            <w:r w:rsidRPr="00DE7C90">
              <w:rPr>
                <w:rFonts w:ascii="Arial" w:hAnsi="Arial" w:cs="Arial"/>
                <w:iCs/>
              </w:rPr>
              <w:t> staff performance with the Service Manager of </w:t>
            </w:r>
            <w:r w:rsidR="001D263F">
              <w:rPr>
                <w:rFonts w:ascii="Arial" w:hAnsi="Arial" w:cs="Arial"/>
                <w:iCs/>
              </w:rPr>
              <w:t>SB</w:t>
            </w:r>
            <w:r w:rsidRPr="00DE7C90">
              <w:rPr>
                <w:rFonts w:ascii="Arial" w:hAnsi="Arial" w:cs="Arial"/>
                <w:iCs/>
              </w:rPr>
              <w:t>-LA. </w:t>
            </w:r>
          </w:p>
        </w:tc>
      </w:tr>
      <w:tr w:rsidR="00AB1C7C" w:rsidRPr="00DE7C90" w14:paraId="390B2EE3"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5450CA67" w14:textId="77777777" w:rsidR="00AB1C7C" w:rsidRPr="00DE7C90" w:rsidRDefault="00AB1C7C" w:rsidP="00DE7C90">
            <w:pPr>
              <w:spacing w:line="276" w:lineRule="auto"/>
              <w:rPr>
                <w:rFonts w:ascii="Arial" w:hAnsi="Arial" w:cs="Arial"/>
                <w:iCs/>
              </w:rPr>
            </w:pPr>
            <w:r w:rsidRPr="00DE7C90">
              <w:rPr>
                <w:rFonts w:ascii="Arial" w:hAnsi="Arial" w:cs="Arial"/>
                <w:b/>
                <w:bCs/>
                <w:iCs/>
              </w:rPr>
              <w:t>5.6</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A71C123" w14:textId="17975AA7" w:rsidR="00AB1C7C" w:rsidRPr="00DE7C90" w:rsidRDefault="00AB1C7C" w:rsidP="00DE7C90">
            <w:pPr>
              <w:spacing w:line="276" w:lineRule="auto"/>
              <w:rPr>
                <w:rFonts w:ascii="Arial" w:hAnsi="Arial" w:cs="Arial"/>
                <w:iCs/>
              </w:rPr>
            </w:pPr>
            <w:r w:rsidRPr="00DE7C90">
              <w:rPr>
                <w:rFonts w:ascii="Arial" w:hAnsi="Arial" w:cs="Arial"/>
                <w:iCs/>
              </w:rPr>
              <w:t>The Teacher in Charge will discuss with the Academy Principal the arrangements for planning, preparation and assessment (PPA) and management time. Cover for PPA and/or management may be provided by the relevantly qualified staff who work within the </w:t>
            </w:r>
            <w:r w:rsidR="001D263F">
              <w:rPr>
                <w:rFonts w:ascii="Arial" w:hAnsi="Arial" w:cs="Arial"/>
                <w:iCs/>
              </w:rPr>
              <w:t>SB</w:t>
            </w:r>
            <w:r w:rsidRPr="00DE7C90">
              <w:rPr>
                <w:rFonts w:ascii="Arial" w:hAnsi="Arial" w:cs="Arial"/>
                <w:iCs/>
              </w:rPr>
              <w:t>-LA. </w:t>
            </w:r>
          </w:p>
        </w:tc>
      </w:tr>
      <w:tr w:rsidR="00AB1C7C" w:rsidRPr="00DE7C90" w14:paraId="5BBE5553"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7D1285C4" w14:textId="77777777" w:rsidR="00AB1C7C" w:rsidRPr="00DE7C90" w:rsidRDefault="00AB1C7C" w:rsidP="00DE7C90">
            <w:pPr>
              <w:spacing w:line="276" w:lineRule="auto"/>
              <w:rPr>
                <w:rFonts w:ascii="Arial" w:hAnsi="Arial" w:cs="Arial"/>
                <w:iCs/>
              </w:rPr>
            </w:pPr>
            <w:r w:rsidRPr="00DE7C90">
              <w:rPr>
                <w:rFonts w:ascii="Arial" w:hAnsi="Arial" w:cs="Arial"/>
                <w:b/>
                <w:bCs/>
                <w:iCs/>
              </w:rPr>
              <w:t>5.7</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4AA29F19" w14:textId="77777777" w:rsidR="00AB1C7C" w:rsidRPr="00DE7C90" w:rsidRDefault="00AB1C7C" w:rsidP="00DE7C90">
            <w:pPr>
              <w:spacing w:line="276" w:lineRule="auto"/>
              <w:rPr>
                <w:rFonts w:ascii="Arial" w:hAnsi="Arial" w:cs="Arial"/>
                <w:iCs/>
              </w:rPr>
            </w:pPr>
            <w:r w:rsidRPr="00DE7C90">
              <w:rPr>
                <w:rFonts w:ascii="Arial" w:hAnsi="Arial" w:cs="Arial"/>
                <w:iCs/>
              </w:rPr>
              <w:t>The staff employed by STASS will be working together with the Academy, children, families and professionals within the Council and partner organisations to ensure the curriculum and support and interventions in place meet the needs of the children and families. </w:t>
            </w:r>
          </w:p>
        </w:tc>
      </w:tr>
      <w:tr w:rsidR="00AB1C7C" w:rsidRPr="00DE7C90" w14:paraId="09FDD55F"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2FDC49CA" w14:textId="77777777" w:rsidR="00AB1C7C" w:rsidRPr="00DE7C90" w:rsidRDefault="00AB1C7C" w:rsidP="00DE7C90">
            <w:pPr>
              <w:spacing w:line="276" w:lineRule="auto"/>
              <w:rPr>
                <w:rFonts w:ascii="Arial" w:hAnsi="Arial" w:cs="Arial"/>
                <w:iCs/>
              </w:rPr>
            </w:pPr>
            <w:r w:rsidRPr="00DE7C90">
              <w:rPr>
                <w:rFonts w:ascii="Arial" w:hAnsi="Arial" w:cs="Arial"/>
                <w:b/>
                <w:bCs/>
                <w:iCs/>
              </w:rPr>
              <w:lastRenderedPageBreak/>
              <w:t>5.8</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1078ECB" w14:textId="7D599A33" w:rsidR="00AB1C7C" w:rsidRPr="00DE7C90" w:rsidRDefault="00AB1C7C" w:rsidP="00DE7C90">
            <w:pPr>
              <w:spacing w:line="276" w:lineRule="auto"/>
              <w:rPr>
                <w:rFonts w:ascii="Arial" w:hAnsi="Arial" w:cs="Arial"/>
                <w:iCs/>
              </w:rPr>
            </w:pPr>
            <w:r w:rsidRPr="00DE7C90">
              <w:rPr>
                <w:rFonts w:ascii="Arial" w:hAnsi="Arial" w:cs="Arial"/>
                <w:iCs/>
              </w:rPr>
              <w:t>STASS and the Academy Principal will cooperate to ensure that appropriate information, relating to the </w:t>
            </w:r>
            <w:r w:rsidR="001D263F">
              <w:rPr>
                <w:rFonts w:ascii="Arial" w:hAnsi="Arial" w:cs="Arial"/>
                <w:iCs/>
              </w:rPr>
              <w:t>SB</w:t>
            </w:r>
            <w:r w:rsidRPr="00DE7C90">
              <w:rPr>
                <w:rFonts w:ascii="Arial" w:hAnsi="Arial" w:cs="Arial"/>
                <w:iCs/>
              </w:rPr>
              <w:t>-LA, is included in the self-evaluation form (SEF) and school development plan. </w:t>
            </w:r>
          </w:p>
        </w:tc>
      </w:tr>
      <w:tr w:rsidR="00AB1C7C" w:rsidRPr="00DE7C90" w14:paraId="4E93B4B3"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69EF45E5" w14:textId="77777777" w:rsidR="00AB1C7C" w:rsidRPr="00DE7C90" w:rsidRDefault="00AB1C7C" w:rsidP="00DE7C90">
            <w:pPr>
              <w:spacing w:line="276" w:lineRule="auto"/>
              <w:rPr>
                <w:rFonts w:ascii="Arial" w:hAnsi="Arial" w:cs="Arial"/>
                <w:iCs/>
              </w:rPr>
            </w:pPr>
            <w:r w:rsidRPr="00DE7C90">
              <w:rPr>
                <w:rFonts w:ascii="Arial" w:hAnsi="Arial" w:cs="Arial"/>
                <w:b/>
                <w:bCs/>
                <w:iCs/>
              </w:rPr>
              <w:t>5.9</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1B595EBA" w14:textId="7BDB20C8" w:rsidR="00AB1C7C" w:rsidRPr="00DE7C90" w:rsidRDefault="00AB1C7C" w:rsidP="00DE7C90">
            <w:pPr>
              <w:spacing w:line="276" w:lineRule="auto"/>
              <w:rPr>
                <w:rFonts w:ascii="Arial" w:hAnsi="Arial" w:cs="Arial"/>
                <w:iCs/>
              </w:rPr>
            </w:pPr>
            <w:r w:rsidRPr="00DE7C90">
              <w:rPr>
                <w:rFonts w:ascii="Arial" w:hAnsi="Arial" w:cs="Arial"/>
                <w:iCs/>
              </w:rPr>
              <w:t xml:space="preserve">The Teacher in Charge of the </w:t>
            </w:r>
            <w:r w:rsidR="001D263F">
              <w:rPr>
                <w:rFonts w:ascii="Arial" w:hAnsi="Arial" w:cs="Arial"/>
                <w:iCs/>
              </w:rPr>
              <w:t>SB</w:t>
            </w:r>
            <w:r w:rsidRPr="00DE7C90">
              <w:rPr>
                <w:rFonts w:ascii="Arial" w:hAnsi="Arial" w:cs="Arial"/>
                <w:iCs/>
              </w:rPr>
              <w:t>-LA will be invited to half termly pupil progress meetings as required by the Academy Principal of the Academy. </w:t>
            </w:r>
          </w:p>
        </w:tc>
      </w:tr>
      <w:tr w:rsidR="00AB1C7C" w:rsidRPr="00DE7C90" w14:paraId="1D3B0D14"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13881A89" w14:textId="77777777" w:rsidR="00AB1C7C" w:rsidRPr="00DE7C90" w:rsidRDefault="00AB1C7C" w:rsidP="00DE7C90">
            <w:pPr>
              <w:spacing w:line="276" w:lineRule="auto"/>
              <w:rPr>
                <w:rFonts w:ascii="Arial" w:hAnsi="Arial" w:cs="Arial"/>
                <w:iCs/>
              </w:rPr>
            </w:pPr>
            <w:r w:rsidRPr="00DE7C90">
              <w:rPr>
                <w:rFonts w:ascii="Arial" w:hAnsi="Arial" w:cs="Arial"/>
                <w:b/>
                <w:bCs/>
                <w:iCs/>
              </w:rPr>
              <w:t>5.10</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676EB5A3" w14:textId="114EA229" w:rsidR="00AB1C7C" w:rsidRPr="00DE7C90" w:rsidRDefault="00AB1C7C" w:rsidP="00DE7C90">
            <w:pPr>
              <w:spacing w:line="276" w:lineRule="auto"/>
              <w:rPr>
                <w:rFonts w:ascii="Arial" w:hAnsi="Arial" w:cs="Arial"/>
                <w:iCs/>
              </w:rPr>
            </w:pPr>
            <w:r w:rsidRPr="00DE7C90">
              <w:rPr>
                <w:rFonts w:ascii="Arial" w:hAnsi="Arial" w:cs="Arial"/>
                <w:iCs/>
              </w:rPr>
              <w:t>Support staff are appointed by Bradford Council to work across a range of </w:t>
            </w:r>
            <w:r w:rsidR="001D263F">
              <w:rPr>
                <w:rFonts w:ascii="Arial" w:hAnsi="Arial" w:cs="Arial"/>
                <w:iCs/>
              </w:rPr>
              <w:t>SB</w:t>
            </w:r>
            <w:r w:rsidRPr="00DE7C90">
              <w:rPr>
                <w:rFonts w:ascii="Arial" w:hAnsi="Arial" w:cs="Arial"/>
                <w:iCs/>
              </w:rPr>
              <w:t>-LA. This means that other staff may be deployed to the </w:t>
            </w:r>
            <w:r w:rsidR="001D263F">
              <w:rPr>
                <w:rFonts w:ascii="Arial" w:hAnsi="Arial" w:cs="Arial"/>
                <w:iCs/>
              </w:rPr>
              <w:t>SB</w:t>
            </w:r>
            <w:r w:rsidRPr="00DE7C90">
              <w:rPr>
                <w:rFonts w:ascii="Arial" w:hAnsi="Arial" w:cs="Arial"/>
                <w:iCs/>
              </w:rPr>
              <w:t>-LA at the Academy or specialist staff may be deployed to work elsewhere for STASS depending on pupil need and pupil numbers. </w:t>
            </w:r>
          </w:p>
        </w:tc>
      </w:tr>
      <w:tr w:rsidR="00AB1C7C" w:rsidRPr="00DE7C90" w14:paraId="2F225176"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7D716A17" w14:textId="77777777" w:rsidR="00AB1C7C" w:rsidRPr="00DE7C90" w:rsidRDefault="00AB1C7C" w:rsidP="00DE7C90">
            <w:pPr>
              <w:spacing w:line="276" w:lineRule="auto"/>
              <w:rPr>
                <w:rFonts w:ascii="Arial" w:hAnsi="Arial" w:cs="Arial"/>
                <w:iCs/>
              </w:rPr>
            </w:pPr>
            <w:r w:rsidRPr="00DE7C90">
              <w:rPr>
                <w:rFonts w:ascii="Arial" w:hAnsi="Arial" w:cs="Arial"/>
                <w:b/>
                <w:bCs/>
                <w:iCs/>
              </w:rPr>
              <w:t>5.11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2FFEC8B" w14:textId="52FCE3BB" w:rsidR="00AB1C7C" w:rsidRPr="00DE7C90" w:rsidRDefault="00AB1C7C" w:rsidP="00DE7C90">
            <w:pPr>
              <w:spacing w:line="276" w:lineRule="auto"/>
              <w:rPr>
                <w:rFonts w:ascii="Arial" w:hAnsi="Arial" w:cs="Arial"/>
                <w:iCs/>
              </w:rPr>
            </w:pPr>
            <w:r w:rsidRPr="00DE7C90">
              <w:rPr>
                <w:rFonts w:ascii="Arial" w:hAnsi="Arial" w:cs="Arial"/>
                <w:iCs/>
              </w:rPr>
              <w:t xml:space="preserve">The Academy’s special educational needs coordinator will be involved with the staff of the </w:t>
            </w:r>
            <w:r w:rsidR="001D263F">
              <w:rPr>
                <w:rFonts w:ascii="Arial" w:hAnsi="Arial" w:cs="Arial"/>
                <w:iCs/>
              </w:rPr>
              <w:t>SB</w:t>
            </w:r>
            <w:r w:rsidRPr="00DE7C90">
              <w:rPr>
                <w:rFonts w:ascii="Arial" w:hAnsi="Arial" w:cs="Arial"/>
                <w:iCs/>
              </w:rPr>
              <w:t>-LA to ensure the smooth running and inclusion of </w:t>
            </w:r>
            <w:r w:rsidR="001D263F">
              <w:rPr>
                <w:rFonts w:ascii="Arial" w:hAnsi="Arial" w:cs="Arial"/>
                <w:iCs/>
              </w:rPr>
              <w:t>SB</w:t>
            </w:r>
            <w:r w:rsidRPr="00DE7C90">
              <w:rPr>
                <w:rFonts w:ascii="Arial" w:hAnsi="Arial" w:cs="Arial"/>
                <w:iCs/>
              </w:rPr>
              <w:t xml:space="preserve">-LA pupils into the school and the positive influence of the </w:t>
            </w:r>
            <w:r w:rsidR="001D263F">
              <w:rPr>
                <w:rFonts w:ascii="Arial" w:hAnsi="Arial" w:cs="Arial"/>
                <w:iCs/>
              </w:rPr>
              <w:t>SB</w:t>
            </w:r>
            <w:r w:rsidRPr="00DE7C90">
              <w:rPr>
                <w:rFonts w:ascii="Arial" w:hAnsi="Arial" w:cs="Arial"/>
                <w:iCs/>
              </w:rPr>
              <w:t>-LA on the whole school. </w:t>
            </w:r>
          </w:p>
        </w:tc>
      </w:tr>
      <w:tr w:rsidR="00AB1C7C" w:rsidRPr="00DE7C90" w14:paraId="0E48F443"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529BE1DA" w14:textId="77777777" w:rsidR="00AB1C7C" w:rsidRPr="00DE7C90" w:rsidRDefault="00AB1C7C" w:rsidP="00DE7C90">
            <w:pPr>
              <w:spacing w:line="276" w:lineRule="auto"/>
              <w:rPr>
                <w:rFonts w:ascii="Arial" w:hAnsi="Arial" w:cs="Arial"/>
                <w:iCs/>
              </w:rPr>
            </w:pPr>
            <w:r w:rsidRPr="00DE7C90">
              <w:rPr>
                <w:rFonts w:ascii="Arial" w:hAnsi="Arial" w:cs="Arial"/>
                <w:b/>
                <w:bCs/>
                <w:iCs/>
              </w:rPr>
              <w:t>5.12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41344BB3" w14:textId="14D5A808" w:rsidR="00AB1C7C" w:rsidRPr="00DE7C90" w:rsidRDefault="00AB1C7C" w:rsidP="00DE7C90">
            <w:pPr>
              <w:spacing w:line="276" w:lineRule="auto"/>
              <w:rPr>
                <w:rFonts w:ascii="Arial" w:hAnsi="Arial" w:cs="Arial"/>
                <w:iCs/>
              </w:rPr>
            </w:pPr>
            <w:r w:rsidRPr="00DE7C90">
              <w:rPr>
                <w:rFonts w:ascii="Arial" w:hAnsi="Arial" w:cs="Arial"/>
                <w:iCs/>
              </w:rPr>
              <w:t xml:space="preserve">The Academy will ensure that </w:t>
            </w:r>
            <w:r w:rsidR="001D263F">
              <w:rPr>
                <w:rFonts w:ascii="Arial" w:hAnsi="Arial" w:cs="Arial"/>
                <w:iCs/>
              </w:rPr>
              <w:t>SB</w:t>
            </w:r>
            <w:r w:rsidRPr="00DE7C90">
              <w:rPr>
                <w:rFonts w:ascii="Arial" w:hAnsi="Arial" w:cs="Arial"/>
                <w:iCs/>
              </w:rPr>
              <w:t xml:space="preserve">-LA pupils receive direct teaching alongside their mainstream peers, within mainstream classes; this will be on an individual pupil by pupil basis based on their needs and after discussions and agreement with the Teacher in Charge and in </w:t>
            </w:r>
            <w:r w:rsidR="001D263F">
              <w:rPr>
                <w:rFonts w:ascii="Arial" w:hAnsi="Arial" w:cs="Arial"/>
                <w:iCs/>
              </w:rPr>
              <w:t>SB</w:t>
            </w:r>
            <w:r w:rsidRPr="00DE7C90">
              <w:rPr>
                <w:rFonts w:ascii="Arial" w:hAnsi="Arial" w:cs="Arial"/>
                <w:iCs/>
              </w:rPr>
              <w:t>-LA provision where necessary, from mainstream teachers who are suitably trained, qualified and experienced. </w:t>
            </w:r>
          </w:p>
        </w:tc>
      </w:tr>
      <w:tr w:rsidR="00AB1C7C" w:rsidRPr="00DE7C90" w14:paraId="573C5DA5"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1FCF66D7" w14:textId="77777777" w:rsidR="00AB1C7C" w:rsidRPr="00DE7C90" w:rsidRDefault="00AB1C7C" w:rsidP="00DE7C90">
            <w:pPr>
              <w:spacing w:line="276" w:lineRule="auto"/>
              <w:rPr>
                <w:rFonts w:ascii="Arial" w:hAnsi="Arial" w:cs="Arial"/>
                <w:iCs/>
              </w:rPr>
            </w:pPr>
            <w:r w:rsidRPr="00DE7C90">
              <w:rPr>
                <w:rFonts w:ascii="Arial" w:hAnsi="Arial" w:cs="Arial"/>
                <w:b/>
                <w:bCs/>
                <w:iCs/>
              </w:rPr>
              <w:t>5.13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72A8F7EE" w14:textId="7392EF0D" w:rsidR="00AB1C7C" w:rsidRPr="00DE7C90" w:rsidRDefault="00AB1C7C" w:rsidP="00DE7C90">
            <w:pPr>
              <w:spacing w:line="276" w:lineRule="auto"/>
              <w:rPr>
                <w:rFonts w:ascii="Arial" w:hAnsi="Arial" w:cs="Arial"/>
                <w:iCs/>
              </w:rPr>
            </w:pPr>
            <w:r w:rsidRPr="00DE7C90">
              <w:rPr>
                <w:rFonts w:ascii="Arial" w:hAnsi="Arial" w:cs="Arial"/>
                <w:iCs/>
              </w:rPr>
              <w:t>The Teacher in Charge/Team Manager/specialist </w:t>
            </w:r>
            <w:r w:rsidR="001D263F">
              <w:rPr>
                <w:rFonts w:ascii="Arial" w:hAnsi="Arial" w:cs="Arial"/>
                <w:iCs/>
              </w:rPr>
              <w:t>SB</w:t>
            </w:r>
            <w:r w:rsidRPr="00DE7C90">
              <w:rPr>
                <w:rFonts w:ascii="Arial" w:hAnsi="Arial" w:cs="Arial"/>
                <w:iCs/>
              </w:rPr>
              <w:t>-LA staff will provide awareness raising and supported inclusion to all school staff, including the leadership team, administrative, general support, catering and escort staff.   </w:t>
            </w:r>
          </w:p>
        </w:tc>
      </w:tr>
      <w:tr w:rsidR="00AB1C7C" w:rsidRPr="00DE7C90" w14:paraId="1C00823A"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41E16A45" w14:textId="77777777" w:rsidR="00AB1C7C" w:rsidRPr="00DE7C90" w:rsidRDefault="00AB1C7C" w:rsidP="00DE7C90">
            <w:pPr>
              <w:spacing w:line="276" w:lineRule="auto"/>
              <w:rPr>
                <w:rFonts w:ascii="Arial" w:hAnsi="Arial" w:cs="Arial"/>
                <w:iCs/>
              </w:rPr>
            </w:pPr>
            <w:r w:rsidRPr="00DE7C90">
              <w:rPr>
                <w:rFonts w:ascii="Arial" w:hAnsi="Arial" w:cs="Arial"/>
                <w:b/>
                <w:bCs/>
                <w:iCs/>
              </w:rPr>
              <w:t>5.14</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7FB69F0C" w14:textId="272AF51E" w:rsidR="00AB1C7C" w:rsidRPr="00DE7C90" w:rsidRDefault="00AB1C7C" w:rsidP="00DE7C90">
            <w:pPr>
              <w:spacing w:line="276" w:lineRule="auto"/>
              <w:rPr>
                <w:rFonts w:ascii="Arial" w:hAnsi="Arial" w:cs="Arial"/>
                <w:iCs/>
              </w:rPr>
            </w:pPr>
            <w:r w:rsidRPr="00DE7C90">
              <w:rPr>
                <w:rFonts w:ascii="Arial" w:hAnsi="Arial" w:cs="Arial"/>
                <w:iCs/>
              </w:rPr>
              <w:t>The Academy in conjunction with the Teacher in Charge must keep under review policies on curriculum, behaviour and risk assessments to ensure that they take account of the needs of </w:t>
            </w:r>
            <w:r w:rsidR="00F36FB3">
              <w:rPr>
                <w:rFonts w:ascii="Arial" w:hAnsi="Arial" w:cs="Arial"/>
                <w:iCs/>
              </w:rPr>
              <w:t>Specialist Base</w:t>
            </w:r>
            <w:r w:rsidRPr="00DE7C90">
              <w:rPr>
                <w:rFonts w:ascii="Arial" w:hAnsi="Arial" w:cs="Arial"/>
                <w:iCs/>
              </w:rPr>
              <w:t> pupils.  </w:t>
            </w:r>
          </w:p>
        </w:tc>
      </w:tr>
      <w:tr w:rsidR="00AB1C7C" w:rsidRPr="00DE7C90" w14:paraId="093F2F37" w14:textId="77777777">
        <w:trPr>
          <w:trHeight w:val="585"/>
        </w:trPr>
        <w:tc>
          <w:tcPr>
            <w:tcW w:w="780" w:type="dxa"/>
            <w:tcBorders>
              <w:top w:val="single" w:sz="6" w:space="0" w:color="auto"/>
              <w:left w:val="single" w:sz="6" w:space="0" w:color="auto"/>
              <w:bottom w:val="single" w:sz="6" w:space="0" w:color="auto"/>
              <w:right w:val="single" w:sz="6" w:space="0" w:color="auto"/>
            </w:tcBorders>
            <w:shd w:val="clear" w:color="auto" w:fill="BFBFBF"/>
            <w:hideMark/>
          </w:tcPr>
          <w:p w14:paraId="5A90B014" w14:textId="77777777" w:rsidR="00AB1C7C" w:rsidRPr="00DE7C90" w:rsidRDefault="00AB1C7C" w:rsidP="00DE7C90">
            <w:pPr>
              <w:spacing w:line="276" w:lineRule="auto"/>
              <w:rPr>
                <w:rFonts w:ascii="Arial" w:hAnsi="Arial" w:cs="Arial"/>
                <w:iCs/>
              </w:rPr>
            </w:pPr>
            <w:r w:rsidRPr="00DE7C90">
              <w:rPr>
                <w:rFonts w:ascii="Arial" w:hAnsi="Arial" w:cs="Arial"/>
                <w:b/>
                <w:bCs/>
                <w:iCs/>
              </w:rPr>
              <w:t>6</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shd w:val="clear" w:color="auto" w:fill="BFBFBF"/>
            <w:hideMark/>
          </w:tcPr>
          <w:p w14:paraId="7BBFD444" w14:textId="77777777" w:rsidR="00AB1C7C" w:rsidRPr="00DE7C90" w:rsidRDefault="00AB1C7C" w:rsidP="00DE7C90">
            <w:pPr>
              <w:spacing w:line="276" w:lineRule="auto"/>
              <w:rPr>
                <w:rFonts w:ascii="Arial" w:hAnsi="Arial" w:cs="Arial"/>
                <w:iCs/>
              </w:rPr>
            </w:pPr>
            <w:r w:rsidRPr="00DE7C90">
              <w:rPr>
                <w:rFonts w:ascii="Arial" w:hAnsi="Arial" w:cs="Arial"/>
                <w:b/>
                <w:bCs/>
                <w:iCs/>
              </w:rPr>
              <w:t>Reviewing and Monitoring Arrangements</w:t>
            </w:r>
            <w:r w:rsidRPr="00DE7C90">
              <w:rPr>
                <w:rFonts w:ascii="Arial" w:hAnsi="Arial" w:cs="Arial"/>
                <w:iCs/>
              </w:rPr>
              <w:t> </w:t>
            </w:r>
          </w:p>
        </w:tc>
      </w:tr>
      <w:tr w:rsidR="00AB1C7C" w:rsidRPr="00DE7C90" w14:paraId="54951E9C"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580303DB" w14:textId="77777777" w:rsidR="00AB1C7C" w:rsidRPr="00DE7C90" w:rsidRDefault="00AB1C7C" w:rsidP="00DE7C90">
            <w:pPr>
              <w:spacing w:line="276" w:lineRule="auto"/>
              <w:rPr>
                <w:rFonts w:ascii="Arial" w:hAnsi="Arial" w:cs="Arial"/>
                <w:iCs/>
              </w:rPr>
            </w:pPr>
            <w:r w:rsidRPr="00DE7C90">
              <w:rPr>
                <w:rFonts w:ascii="Arial" w:hAnsi="Arial" w:cs="Arial"/>
                <w:b/>
                <w:bCs/>
                <w:iCs/>
              </w:rPr>
              <w:t>6.1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6B7CF37" w14:textId="44D9C813" w:rsidR="00AB1C7C" w:rsidRPr="00DE7C90" w:rsidRDefault="00AB1C7C" w:rsidP="00DE7C90">
            <w:pPr>
              <w:spacing w:line="276" w:lineRule="auto"/>
              <w:rPr>
                <w:rFonts w:ascii="Arial" w:hAnsi="Arial" w:cs="Arial"/>
                <w:iCs/>
              </w:rPr>
            </w:pPr>
            <w:r w:rsidRPr="00DE7C90">
              <w:rPr>
                <w:rFonts w:ascii="Arial" w:hAnsi="Arial" w:cs="Arial"/>
                <w:iCs/>
              </w:rPr>
              <w:t xml:space="preserve">All pupils with an EHCP in the </w:t>
            </w:r>
            <w:r w:rsidR="00F36FB3">
              <w:rPr>
                <w:rFonts w:ascii="Arial" w:hAnsi="Arial" w:cs="Arial"/>
                <w:iCs/>
              </w:rPr>
              <w:t>Specialist Base</w:t>
            </w:r>
            <w:r w:rsidRPr="00DE7C90">
              <w:rPr>
                <w:rFonts w:ascii="Arial" w:hAnsi="Arial" w:cs="Arial"/>
                <w:iCs/>
              </w:rPr>
              <w:t> will be subject to an annual review in accordance with the Special Education Needs and Disabilities Code of Practice. Their progress will be reviewed on a termly basis and will include the parents/carers in discussing their child’s progress and agree targets, as with all other SEND pupils. </w:t>
            </w:r>
          </w:p>
        </w:tc>
      </w:tr>
      <w:tr w:rsidR="00AB1C7C" w:rsidRPr="00DE7C90" w14:paraId="08E4DDB2"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77C43843" w14:textId="77777777" w:rsidR="00AB1C7C" w:rsidRPr="00DE7C90" w:rsidRDefault="00AB1C7C" w:rsidP="00DE7C90">
            <w:pPr>
              <w:spacing w:line="276" w:lineRule="auto"/>
              <w:rPr>
                <w:rFonts w:ascii="Arial" w:hAnsi="Arial" w:cs="Arial"/>
                <w:iCs/>
              </w:rPr>
            </w:pPr>
            <w:r w:rsidRPr="00DE7C90">
              <w:rPr>
                <w:rFonts w:ascii="Arial" w:hAnsi="Arial" w:cs="Arial"/>
                <w:b/>
                <w:bCs/>
                <w:iCs/>
              </w:rPr>
              <w:t>6.2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DAF4A44" w14:textId="2EF0E293" w:rsidR="00AB1C7C" w:rsidRPr="00DE7C90" w:rsidRDefault="00AB1C7C" w:rsidP="00DE7C90">
            <w:pPr>
              <w:spacing w:line="276" w:lineRule="auto"/>
              <w:rPr>
                <w:rFonts w:ascii="Arial" w:hAnsi="Arial" w:cs="Arial"/>
                <w:iCs/>
              </w:rPr>
            </w:pPr>
            <w:r w:rsidRPr="00DE7C90">
              <w:rPr>
                <w:rFonts w:ascii="Arial" w:hAnsi="Arial" w:cs="Arial"/>
                <w:iCs/>
              </w:rPr>
              <w:t xml:space="preserve">The progress of all pupils in </w:t>
            </w:r>
            <w:r w:rsidR="001D263F">
              <w:rPr>
                <w:rFonts w:ascii="Arial" w:hAnsi="Arial" w:cs="Arial"/>
                <w:iCs/>
              </w:rPr>
              <w:t>SB</w:t>
            </w:r>
            <w:r w:rsidRPr="00DE7C90">
              <w:rPr>
                <w:rFonts w:ascii="Arial" w:hAnsi="Arial" w:cs="Arial"/>
                <w:iCs/>
              </w:rPr>
              <w:t xml:space="preserve">-LA should be regularly assessed in relation to the National Curriculum Guidelines. The Academy will establish and record secure baselines for individual </w:t>
            </w:r>
            <w:r w:rsidR="00F36FB3">
              <w:rPr>
                <w:rFonts w:ascii="Arial" w:hAnsi="Arial" w:cs="Arial"/>
                <w:iCs/>
              </w:rPr>
              <w:t>Specialist Base</w:t>
            </w:r>
            <w:r w:rsidRPr="00DE7C90">
              <w:rPr>
                <w:rFonts w:ascii="Arial" w:hAnsi="Arial" w:cs="Arial"/>
                <w:iCs/>
              </w:rPr>
              <w:t> pupils on first admission in conjunction with the Teacher in Charge.  </w:t>
            </w:r>
          </w:p>
          <w:p w14:paraId="08C0EA26"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6BE3664E" w14:textId="77777777" w:rsidR="00AB1C7C" w:rsidRPr="00DE7C90" w:rsidRDefault="00AB1C7C" w:rsidP="00DE7C90">
            <w:pPr>
              <w:spacing w:line="276" w:lineRule="auto"/>
              <w:rPr>
                <w:rFonts w:ascii="Arial" w:hAnsi="Arial" w:cs="Arial"/>
                <w:iCs/>
              </w:rPr>
            </w:pPr>
            <w:r w:rsidRPr="00DE7C90">
              <w:rPr>
                <w:rFonts w:ascii="Arial" w:hAnsi="Arial" w:cs="Arial"/>
                <w:b/>
                <w:bCs/>
                <w:iCs/>
              </w:rPr>
              <w:t>Assessments should</w:t>
            </w:r>
            <w:r w:rsidRPr="00DE7C90">
              <w:rPr>
                <w:rFonts w:ascii="Arial" w:hAnsi="Arial" w:cs="Arial"/>
                <w:iCs/>
              </w:rPr>
              <w:t>: </w:t>
            </w:r>
          </w:p>
          <w:p w14:paraId="0DD8A883"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4BC56BE7" w14:textId="77777777" w:rsidR="00AB1C7C" w:rsidRPr="00DE7C90" w:rsidRDefault="00AB1C7C" w:rsidP="00DE7C90">
            <w:pPr>
              <w:numPr>
                <w:ilvl w:val="0"/>
                <w:numId w:val="25"/>
              </w:numPr>
              <w:spacing w:line="276" w:lineRule="auto"/>
              <w:rPr>
                <w:rFonts w:ascii="Arial" w:hAnsi="Arial" w:cs="Arial"/>
                <w:iCs/>
              </w:rPr>
            </w:pPr>
            <w:r w:rsidRPr="00DE7C90">
              <w:rPr>
                <w:rFonts w:ascii="Arial" w:hAnsi="Arial" w:cs="Arial"/>
                <w:iCs/>
                <w:lang w:val="en-US"/>
              </w:rPr>
              <w:t>Allow meaningful tracking of pupils’ progress;</w:t>
            </w:r>
            <w:r w:rsidRPr="00DE7C90">
              <w:rPr>
                <w:rFonts w:ascii="Arial" w:hAnsi="Arial" w:cs="Arial"/>
                <w:iCs/>
              </w:rPr>
              <w:t> </w:t>
            </w:r>
          </w:p>
          <w:p w14:paraId="6FC94D3D" w14:textId="77777777" w:rsidR="00AB1C7C" w:rsidRPr="00DE7C90" w:rsidRDefault="00AB1C7C" w:rsidP="00DE7C90">
            <w:pPr>
              <w:numPr>
                <w:ilvl w:val="0"/>
                <w:numId w:val="26"/>
              </w:numPr>
              <w:spacing w:line="276" w:lineRule="auto"/>
              <w:rPr>
                <w:rFonts w:ascii="Arial" w:hAnsi="Arial" w:cs="Arial"/>
                <w:iCs/>
              </w:rPr>
            </w:pPr>
            <w:r w:rsidRPr="00DE7C90">
              <w:rPr>
                <w:rFonts w:ascii="Arial" w:hAnsi="Arial" w:cs="Arial"/>
                <w:iCs/>
                <w:lang w:val="en-US"/>
              </w:rPr>
              <w:t>Provide information which is transferable and easily understood and covers both qualitative and quantitative assessment;</w:t>
            </w:r>
            <w:r w:rsidRPr="00DE7C90">
              <w:rPr>
                <w:rFonts w:ascii="Arial" w:hAnsi="Arial" w:cs="Arial"/>
                <w:iCs/>
              </w:rPr>
              <w:t> </w:t>
            </w:r>
          </w:p>
          <w:p w14:paraId="18A51293" w14:textId="77777777" w:rsidR="00AB1C7C" w:rsidRPr="00DE7C90" w:rsidRDefault="00AB1C7C" w:rsidP="00DE7C90">
            <w:pPr>
              <w:numPr>
                <w:ilvl w:val="0"/>
                <w:numId w:val="27"/>
              </w:numPr>
              <w:spacing w:line="276" w:lineRule="auto"/>
              <w:rPr>
                <w:rFonts w:ascii="Arial" w:hAnsi="Arial" w:cs="Arial"/>
                <w:iCs/>
              </w:rPr>
            </w:pPr>
            <w:r w:rsidRPr="00DE7C90">
              <w:rPr>
                <w:rFonts w:ascii="Arial" w:hAnsi="Arial" w:cs="Arial"/>
                <w:iCs/>
                <w:lang w:val="en-US"/>
              </w:rPr>
              <w:t>Provide information to enable the improvement of the quality of teaching;</w:t>
            </w:r>
            <w:r w:rsidRPr="00DE7C90">
              <w:rPr>
                <w:rFonts w:ascii="Arial" w:hAnsi="Arial" w:cs="Arial"/>
                <w:iCs/>
              </w:rPr>
              <w:t> </w:t>
            </w:r>
          </w:p>
          <w:p w14:paraId="0FC65D28" w14:textId="77777777" w:rsidR="00AB1C7C" w:rsidRPr="00DE7C90" w:rsidRDefault="00AB1C7C" w:rsidP="00DE7C90">
            <w:pPr>
              <w:numPr>
                <w:ilvl w:val="0"/>
                <w:numId w:val="28"/>
              </w:numPr>
              <w:spacing w:line="276" w:lineRule="auto"/>
              <w:rPr>
                <w:rFonts w:ascii="Arial" w:hAnsi="Arial" w:cs="Arial"/>
                <w:iCs/>
              </w:rPr>
            </w:pPr>
            <w:proofErr w:type="gramStart"/>
            <w:r w:rsidRPr="00DE7C90">
              <w:rPr>
                <w:rFonts w:ascii="Arial" w:hAnsi="Arial" w:cs="Arial"/>
                <w:iCs/>
                <w:lang w:val="en-US"/>
              </w:rPr>
              <w:lastRenderedPageBreak/>
              <w:t>Ensure</w:t>
            </w:r>
            <w:proofErr w:type="gramEnd"/>
            <w:r w:rsidRPr="00DE7C90">
              <w:rPr>
                <w:rFonts w:ascii="Arial" w:hAnsi="Arial" w:cs="Arial"/>
                <w:iCs/>
                <w:lang w:val="en-US"/>
              </w:rPr>
              <w:t xml:space="preserve"> feedback to pupils contributes to improved learning and is focused on specific and tangible objectives;</w:t>
            </w:r>
            <w:r w:rsidRPr="00DE7C90">
              <w:rPr>
                <w:rFonts w:ascii="Arial" w:hAnsi="Arial" w:cs="Arial"/>
                <w:iCs/>
              </w:rPr>
              <w:t> </w:t>
            </w:r>
          </w:p>
          <w:p w14:paraId="47F09382" w14:textId="77777777" w:rsidR="00AB1C7C" w:rsidRPr="00DE7C90" w:rsidRDefault="00AB1C7C" w:rsidP="00DE7C90">
            <w:pPr>
              <w:numPr>
                <w:ilvl w:val="0"/>
                <w:numId w:val="29"/>
              </w:numPr>
              <w:spacing w:line="276" w:lineRule="auto"/>
              <w:rPr>
                <w:rFonts w:ascii="Arial" w:hAnsi="Arial" w:cs="Arial"/>
                <w:iCs/>
              </w:rPr>
            </w:pPr>
            <w:r w:rsidRPr="00DE7C90">
              <w:rPr>
                <w:rFonts w:ascii="Arial" w:hAnsi="Arial" w:cs="Arial"/>
                <w:iCs/>
                <w:lang w:val="en-US"/>
              </w:rPr>
              <w:t>Produce recordable measures which can demonstrate comparison against expected standards and reflect progress over time; </w:t>
            </w:r>
            <w:r w:rsidRPr="00DE7C90">
              <w:rPr>
                <w:rFonts w:ascii="Arial" w:hAnsi="Arial" w:cs="Arial"/>
                <w:iCs/>
              </w:rPr>
              <w:t> </w:t>
            </w:r>
          </w:p>
          <w:p w14:paraId="7357C31B" w14:textId="77777777" w:rsidR="00AB1C7C" w:rsidRPr="00DE7C90" w:rsidRDefault="00AB1C7C" w:rsidP="00DE7C90">
            <w:pPr>
              <w:numPr>
                <w:ilvl w:val="0"/>
                <w:numId w:val="30"/>
              </w:numPr>
              <w:spacing w:line="276" w:lineRule="auto"/>
              <w:rPr>
                <w:rFonts w:ascii="Arial" w:hAnsi="Arial" w:cs="Arial"/>
                <w:iCs/>
              </w:rPr>
            </w:pPr>
            <w:r w:rsidRPr="00DE7C90">
              <w:rPr>
                <w:rFonts w:ascii="Arial" w:hAnsi="Arial" w:cs="Arial"/>
                <w:iCs/>
                <w:lang w:val="en-US"/>
              </w:rPr>
              <w:t>Baselines should cover all relevant aspects (e.g. academic, language and communication, social, self-esteem etc.) specific to each pupil and should be determined in relation to received best practice.</w:t>
            </w:r>
            <w:r w:rsidRPr="00DE7C90">
              <w:rPr>
                <w:rFonts w:ascii="Arial" w:hAnsi="Arial" w:cs="Arial"/>
                <w:iCs/>
              </w:rPr>
              <w:t> </w:t>
            </w:r>
          </w:p>
        </w:tc>
      </w:tr>
      <w:tr w:rsidR="00AB1C7C" w:rsidRPr="00DE7C90" w14:paraId="294EC444"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4F19A4F1" w14:textId="77777777" w:rsidR="00AB1C7C" w:rsidRPr="00DE7C90" w:rsidRDefault="00AB1C7C" w:rsidP="00DE7C90">
            <w:pPr>
              <w:spacing w:line="276" w:lineRule="auto"/>
              <w:rPr>
                <w:rFonts w:ascii="Arial" w:hAnsi="Arial" w:cs="Arial"/>
                <w:iCs/>
              </w:rPr>
            </w:pPr>
            <w:r w:rsidRPr="00DE7C90">
              <w:rPr>
                <w:rFonts w:ascii="Arial" w:hAnsi="Arial" w:cs="Arial"/>
                <w:b/>
                <w:bCs/>
                <w:iCs/>
              </w:rPr>
              <w:lastRenderedPageBreak/>
              <w:t>6.3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25D9A2FE" w14:textId="50875261" w:rsidR="00AB1C7C" w:rsidRPr="00DE7C90" w:rsidRDefault="00AB1C7C" w:rsidP="00DE7C90">
            <w:pPr>
              <w:spacing w:line="276" w:lineRule="auto"/>
              <w:rPr>
                <w:rFonts w:ascii="Arial" w:hAnsi="Arial" w:cs="Arial"/>
                <w:iCs/>
              </w:rPr>
            </w:pPr>
            <w:r w:rsidRPr="00DE7C90">
              <w:rPr>
                <w:rFonts w:ascii="Arial" w:hAnsi="Arial" w:cs="Arial"/>
                <w:iCs/>
              </w:rPr>
              <w:t xml:space="preserve">The Teacher in Charge in conjunction with the Academy of each </w:t>
            </w:r>
            <w:r w:rsidR="001D263F">
              <w:rPr>
                <w:rFonts w:ascii="Arial" w:hAnsi="Arial" w:cs="Arial"/>
                <w:iCs/>
              </w:rPr>
              <w:t>SB</w:t>
            </w:r>
            <w:r w:rsidRPr="00DE7C90">
              <w:rPr>
                <w:rFonts w:ascii="Arial" w:hAnsi="Arial" w:cs="Arial"/>
                <w:iCs/>
              </w:rPr>
              <w:t xml:space="preserve">-LA will ensure that relevant information on the operation of the </w:t>
            </w:r>
            <w:r w:rsidR="001D263F">
              <w:rPr>
                <w:rFonts w:ascii="Arial" w:hAnsi="Arial" w:cs="Arial"/>
                <w:iCs/>
              </w:rPr>
              <w:t>SB</w:t>
            </w:r>
            <w:r w:rsidRPr="00DE7C90">
              <w:rPr>
                <w:rFonts w:ascii="Arial" w:hAnsi="Arial" w:cs="Arial"/>
                <w:iCs/>
              </w:rPr>
              <w:t xml:space="preserve">-LA and the progress of pupils in </w:t>
            </w:r>
            <w:r w:rsidR="001D263F">
              <w:rPr>
                <w:rFonts w:ascii="Arial" w:hAnsi="Arial" w:cs="Arial"/>
                <w:iCs/>
              </w:rPr>
              <w:t>SB</w:t>
            </w:r>
            <w:r w:rsidRPr="00DE7C90">
              <w:rPr>
                <w:rFonts w:ascii="Arial" w:hAnsi="Arial" w:cs="Arial"/>
                <w:iCs/>
              </w:rPr>
              <w:t xml:space="preserve">-LA places </w:t>
            </w:r>
            <w:proofErr w:type="gramStart"/>
            <w:r w:rsidRPr="00DE7C90">
              <w:rPr>
                <w:rFonts w:ascii="Arial" w:hAnsi="Arial" w:cs="Arial"/>
                <w:iCs/>
              </w:rPr>
              <w:t>is</w:t>
            </w:r>
            <w:proofErr w:type="gramEnd"/>
            <w:r w:rsidRPr="00DE7C90">
              <w:rPr>
                <w:rFonts w:ascii="Arial" w:hAnsi="Arial" w:cs="Arial"/>
                <w:iCs/>
              </w:rPr>
              <w:t xml:space="preserve"> shared with the </w:t>
            </w:r>
            <w:r w:rsidR="00C364C4" w:rsidRPr="00DE7C90">
              <w:rPr>
                <w:rFonts w:ascii="Arial" w:hAnsi="Arial" w:cs="Arial"/>
                <w:iCs/>
              </w:rPr>
              <w:t>Council STASS and</w:t>
            </w:r>
            <w:r w:rsidRPr="00DE7C90">
              <w:rPr>
                <w:rFonts w:ascii="Arial" w:hAnsi="Arial" w:cs="Arial"/>
                <w:iCs/>
              </w:rPr>
              <w:t xml:space="preserve"> the school’s Governing Board/Trust on an annual basis. </w:t>
            </w:r>
          </w:p>
        </w:tc>
      </w:tr>
      <w:tr w:rsidR="00AB1C7C" w:rsidRPr="00DE7C90" w14:paraId="0CB7F3BF" w14:textId="77777777">
        <w:trPr>
          <w:trHeight w:val="1035"/>
        </w:trPr>
        <w:tc>
          <w:tcPr>
            <w:tcW w:w="780" w:type="dxa"/>
            <w:tcBorders>
              <w:top w:val="single" w:sz="6" w:space="0" w:color="auto"/>
              <w:left w:val="single" w:sz="6" w:space="0" w:color="auto"/>
              <w:bottom w:val="single" w:sz="6" w:space="0" w:color="auto"/>
              <w:right w:val="single" w:sz="6" w:space="0" w:color="auto"/>
            </w:tcBorders>
            <w:hideMark/>
          </w:tcPr>
          <w:p w14:paraId="4DCC1DF3" w14:textId="77777777" w:rsidR="00AB1C7C" w:rsidRPr="00DE7C90" w:rsidRDefault="00AB1C7C" w:rsidP="00DE7C90">
            <w:pPr>
              <w:spacing w:line="276" w:lineRule="auto"/>
              <w:rPr>
                <w:rFonts w:ascii="Arial" w:hAnsi="Arial" w:cs="Arial"/>
                <w:iCs/>
              </w:rPr>
            </w:pPr>
            <w:r w:rsidRPr="00DE7C90">
              <w:rPr>
                <w:rFonts w:ascii="Arial" w:hAnsi="Arial" w:cs="Arial"/>
                <w:b/>
                <w:bCs/>
                <w:iCs/>
              </w:rPr>
              <w:t>6.4</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2AA5C46D" w14:textId="77777777" w:rsidR="00AB1C7C" w:rsidRPr="00DE7C90" w:rsidRDefault="00AB1C7C" w:rsidP="00DE7C90">
            <w:pPr>
              <w:spacing w:line="276" w:lineRule="auto"/>
              <w:rPr>
                <w:rFonts w:ascii="Arial" w:hAnsi="Arial" w:cs="Arial"/>
                <w:iCs/>
              </w:rPr>
            </w:pPr>
            <w:r w:rsidRPr="00DE7C90">
              <w:rPr>
                <w:rFonts w:ascii="Arial" w:hAnsi="Arial" w:cs="Arial"/>
                <w:iCs/>
              </w:rPr>
              <w:t>Monitoring the SLA against outcomes will be provided via: </w:t>
            </w:r>
          </w:p>
          <w:p w14:paraId="346D5893"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61EBC41C" w14:textId="5621D70E" w:rsidR="00AB1C7C" w:rsidRPr="00DE7C90" w:rsidRDefault="00AB1C7C" w:rsidP="00DE7C90">
            <w:pPr>
              <w:numPr>
                <w:ilvl w:val="0"/>
                <w:numId w:val="31"/>
              </w:numPr>
              <w:spacing w:line="276" w:lineRule="auto"/>
              <w:rPr>
                <w:rFonts w:ascii="Arial" w:hAnsi="Arial" w:cs="Arial"/>
                <w:iCs/>
              </w:rPr>
            </w:pPr>
            <w:r w:rsidRPr="00DE7C90">
              <w:rPr>
                <w:rFonts w:ascii="Arial" w:hAnsi="Arial" w:cs="Arial"/>
                <w:iCs/>
                <w:lang w:val="en-US"/>
              </w:rPr>
              <w:t xml:space="preserve">The </w:t>
            </w:r>
            <w:r w:rsidR="001D263F">
              <w:rPr>
                <w:rFonts w:ascii="Arial" w:hAnsi="Arial" w:cs="Arial"/>
                <w:iCs/>
                <w:lang w:val="en-US"/>
              </w:rPr>
              <w:t>SB</w:t>
            </w:r>
            <w:r w:rsidRPr="00DE7C90">
              <w:rPr>
                <w:rFonts w:ascii="Arial" w:hAnsi="Arial" w:cs="Arial"/>
                <w:iCs/>
                <w:lang w:val="en-US"/>
              </w:rPr>
              <w:t>-LA development plan and its links to the whole school development plan;</w:t>
            </w:r>
            <w:r w:rsidRPr="00DE7C90">
              <w:rPr>
                <w:rFonts w:ascii="Arial" w:hAnsi="Arial" w:cs="Arial"/>
                <w:iCs/>
              </w:rPr>
              <w:t> </w:t>
            </w:r>
          </w:p>
          <w:p w14:paraId="2CCF55AB" w14:textId="77777777" w:rsidR="00AB1C7C" w:rsidRPr="00DE7C90" w:rsidRDefault="00AB1C7C" w:rsidP="00DE7C90">
            <w:pPr>
              <w:numPr>
                <w:ilvl w:val="0"/>
                <w:numId w:val="32"/>
              </w:numPr>
              <w:spacing w:line="276" w:lineRule="auto"/>
              <w:rPr>
                <w:rFonts w:ascii="Arial" w:hAnsi="Arial" w:cs="Arial"/>
                <w:iCs/>
              </w:rPr>
            </w:pPr>
            <w:r w:rsidRPr="00DE7C90">
              <w:rPr>
                <w:rFonts w:ascii="Arial" w:hAnsi="Arial" w:cs="Arial"/>
                <w:iCs/>
                <w:lang w:val="en-US"/>
              </w:rPr>
              <w:t>A systematic </w:t>
            </w:r>
            <w:r w:rsidRPr="00DE7C90">
              <w:rPr>
                <w:rFonts w:ascii="Arial" w:hAnsi="Arial" w:cs="Arial"/>
                <w:iCs/>
              </w:rPr>
              <w:t>programme</w:t>
            </w:r>
            <w:r w:rsidRPr="00DE7C90">
              <w:rPr>
                <w:rFonts w:ascii="Arial" w:hAnsi="Arial" w:cs="Arial"/>
                <w:iCs/>
                <w:lang w:val="en-US"/>
              </w:rPr>
              <w:t> of monitoring and evaluation which may include lesson observations; learning walks, work </w:t>
            </w:r>
            <w:proofErr w:type="gramStart"/>
            <w:r w:rsidRPr="00DE7C90">
              <w:rPr>
                <w:rFonts w:ascii="Arial" w:hAnsi="Arial" w:cs="Arial"/>
                <w:iCs/>
                <w:lang w:val="en-US"/>
              </w:rPr>
              <w:t>scrutiny’s</w:t>
            </w:r>
            <w:proofErr w:type="gramEnd"/>
            <w:r w:rsidRPr="00DE7C90">
              <w:rPr>
                <w:rFonts w:ascii="Arial" w:hAnsi="Arial" w:cs="Arial"/>
                <w:iCs/>
                <w:lang w:val="en-US"/>
              </w:rPr>
              <w:t> and the pupil voice as part of the Academy’s own school improvement procedures; </w:t>
            </w:r>
            <w:r w:rsidRPr="00DE7C90">
              <w:rPr>
                <w:rFonts w:ascii="Arial" w:hAnsi="Arial" w:cs="Arial"/>
                <w:iCs/>
              </w:rPr>
              <w:t> </w:t>
            </w:r>
          </w:p>
          <w:p w14:paraId="29163F63" w14:textId="77777777" w:rsidR="00AB1C7C" w:rsidRPr="00DE7C90" w:rsidRDefault="00AB1C7C" w:rsidP="00DE7C90">
            <w:pPr>
              <w:numPr>
                <w:ilvl w:val="0"/>
                <w:numId w:val="33"/>
              </w:numPr>
              <w:spacing w:line="276" w:lineRule="auto"/>
              <w:rPr>
                <w:rFonts w:ascii="Arial" w:hAnsi="Arial" w:cs="Arial"/>
                <w:iCs/>
              </w:rPr>
            </w:pPr>
            <w:r w:rsidRPr="00DE7C90">
              <w:rPr>
                <w:rFonts w:ascii="Arial" w:hAnsi="Arial" w:cs="Arial"/>
                <w:iCs/>
                <w:lang w:val="en-US"/>
              </w:rPr>
              <w:t>Individual pupil outcomes (annual review of the EHCP);</w:t>
            </w:r>
            <w:r w:rsidRPr="00DE7C90">
              <w:rPr>
                <w:rFonts w:ascii="Arial" w:hAnsi="Arial" w:cs="Arial"/>
                <w:iCs/>
              </w:rPr>
              <w:t> </w:t>
            </w:r>
          </w:p>
          <w:p w14:paraId="558A90A1" w14:textId="77777777" w:rsidR="00AB1C7C" w:rsidRPr="00DE7C90" w:rsidRDefault="00AB1C7C" w:rsidP="00DE7C90">
            <w:pPr>
              <w:numPr>
                <w:ilvl w:val="0"/>
                <w:numId w:val="34"/>
              </w:numPr>
              <w:spacing w:line="276" w:lineRule="auto"/>
              <w:rPr>
                <w:rFonts w:ascii="Arial" w:hAnsi="Arial" w:cs="Arial"/>
                <w:iCs/>
              </w:rPr>
            </w:pPr>
            <w:r w:rsidRPr="00DE7C90">
              <w:rPr>
                <w:rFonts w:ascii="Arial" w:hAnsi="Arial" w:cs="Arial"/>
                <w:iCs/>
                <w:lang w:val="en-US"/>
              </w:rPr>
              <w:t>Data analysis using the Academy’s own whole school tracking systems such as provision mapping and intervention strategies; </w:t>
            </w:r>
            <w:r w:rsidRPr="00DE7C90">
              <w:rPr>
                <w:rFonts w:ascii="Arial" w:hAnsi="Arial" w:cs="Arial"/>
                <w:iCs/>
              </w:rPr>
              <w:t> </w:t>
            </w:r>
          </w:p>
          <w:p w14:paraId="3FDB5E42" w14:textId="77777777" w:rsidR="00AB1C7C" w:rsidRPr="00DE7C90" w:rsidRDefault="00AB1C7C" w:rsidP="00DE7C90">
            <w:pPr>
              <w:numPr>
                <w:ilvl w:val="0"/>
                <w:numId w:val="35"/>
              </w:numPr>
              <w:spacing w:line="276" w:lineRule="auto"/>
              <w:rPr>
                <w:rFonts w:ascii="Arial" w:hAnsi="Arial" w:cs="Arial"/>
                <w:iCs/>
              </w:rPr>
            </w:pPr>
            <w:r w:rsidRPr="00DE7C90">
              <w:rPr>
                <w:rFonts w:ascii="Arial" w:hAnsi="Arial" w:cs="Arial"/>
                <w:iCs/>
                <w:lang w:val="en-US"/>
              </w:rPr>
              <w:t>Bradford School Improvement Service will provide an annual rolling </w:t>
            </w:r>
            <w:proofErr w:type="spellStart"/>
            <w:r w:rsidRPr="00DE7C90">
              <w:rPr>
                <w:rFonts w:ascii="Arial" w:hAnsi="Arial" w:cs="Arial"/>
                <w:iCs/>
                <w:lang w:val="en-US"/>
              </w:rPr>
              <w:t>programme</w:t>
            </w:r>
            <w:proofErr w:type="spellEnd"/>
            <w:r w:rsidRPr="00DE7C90">
              <w:rPr>
                <w:rFonts w:ascii="Arial" w:hAnsi="Arial" w:cs="Arial"/>
                <w:iCs/>
                <w:lang w:val="en-US"/>
              </w:rPr>
              <w:t> of monitoring visits which is a confidential review aimed at identifying strengths and any areas for development which will be monitored.  The monitoring report will be shared with the Academy and STASS; </w:t>
            </w:r>
            <w:r w:rsidRPr="00DE7C90">
              <w:rPr>
                <w:rFonts w:ascii="Arial" w:hAnsi="Arial" w:cs="Arial"/>
                <w:iCs/>
              </w:rPr>
              <w:t> </w:t>
            </w:r>
          </w:p>
          <w:p w14:paraId="5DBBE7C9" w14:textId="77777777" w:rsidR="00AB1C7C" w:rsidRPr="00DE7C90" w:rsidRDefault="00AB1C7C" w:rsidP="00DE7C90">
            <w:pPr>
              <w:numPr>
                <w:ilvl w:val="0"/>
                <w:numId w:val="36"/>
              </w:numPr>
              <w:spacing w:line="276" w:lineRule="auto"/>
              <w:rPr>
                <w:rFonts w:ascii="Arial" w:hAnsi="Arial" w:cs="Arial"/>
                <w:iCs/>
              </w:rPr>
            </w:pPr>
            <w:r w:rsidRPr="00DE7C90">
              <w:rPr>
                <w:rFonts w:ascii="Arial" w:hAnsi="Arial" w:cs="Arial"/>
                <w:iCs/>
                <w:lang w:val="en-US"/>
              </w:rPr>
              <w:t>The Academy’s Service Level Agreement will be reviewed on an annual basis facilitated by a senior officer in the Council.</w:t>
            </w:r>
            <w:r w:rsidRPr="00DE7C90">
              <w:rPr>
                <w:rFonts w:ascii="Arial" w:hAnsi="Arial" w:cs="Arial"/>
                <w:iCs/>
              </w:rPr>
              <w:t> </w:t>
            </w:r>
          </w:p>
        </w:tc>
      </w:tr>
      <w:tr w:rsidR="00AB1C7C" w:rsidRPr="00DE7C90" w14:paraId="194EF9E3" w14:textId="77777777">
        <w:trPr>
          <w:trHeight w:val="585"/>
        </w:trPr>
        <w:tc>
          <w:tcPr>
            <w:tcW w:w="780" w:type="dxa"/>
            <w:tcBorders>
              <w:top w:val="single" w:sz="6" w:space="0" w:color="auto"/>
              <w:left w:val="single" w:sz="6" w:space="0" w:color="auto"/>
              <w:bottom w:val="single" w:sz="6" w:space="0" w:color="auto"/>
              <w:right w:val="single" w:sz="6" w:space="0" w:color="auto"/>
            </w:tcBorders>
            <w:shd w:val="clear" w:color="auto" w:fill="BFBFBF"/>
            <w:hideMark/>
          </w:tcPr>
          <w:p w14:paraId="080EA52E" w14:textId="77777777" w:rsidR="00AB1C7C" w:rsidRPr="00DE7C90" w:rsidRDefault="00AB1C7C" w:rsidP="00DE7C90">
            <w:pPr>
              <w:spacing w:line="276" w:lineRule="auto"/>
              <w:rPr>
                <w:rFonts w:ascii="Arial" w:hAnsi="Arial" w:cs="Arial"/>
                <w:iCs/>
              </w:rPr>
            </w:pPr>
            <w:r w:rsidRPr="00DE7C90">
              <w:rPr>
                <w:rFonts w:ascii="Arial" w:hAnsi="Arial" w:cs="Arial"/>
                <w:b/>
                <w:bCs/>
                <w:iCs/>
              </w:rPr>
              <w:t>7</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shd w:val="clear" w:color="auto" w:fill="BFBFBF"/>
            <w:hideMark/>
          </w:tcPr>
          <w:p w14:paraId="34E3916E" w14:textId="77777777" w:rsidR="00AB1C7C" w:rsidRPr="00DE7C90" w:rsidRDefault="00AB1C7C" w:rsidP="00DE7C90">
            <w:pPr>
              <w:spacing w:line="276" w:lineRule="auto"/>
              <w:rPr>
                <w:rFonts w:ascii="Arial" w:hAnsi="Arial" w:cs="Arial"/>
                <w:iCs/>
              </w:rPr>
            </w:pPr>
            <w:r w:rsidRPr="00DE7C90">
              <w:rPr>
                <w:rFonts w:ascii="Arial" w:hAnsi="Arial" w:cs="Arial"/>
                <w:b/>
                <w:bCs/>
                <w:iCs/>
              </w:rPr>
              <w:t>Strategic Development</w:t>
            </w:r>
            <w:r w:rsidRPr="00DE7C90">
              <w:rPr>
                <w:rFonts w:ascii="Arial" w:hAnsi="Arial" w:cs="Arial"/>
                <w:iCs/>
              </w:rPr>
              <w:t> </w:t>
            </w:r>
          </w:p>
        </w:tc>
      </w:tr>
      <w:tr w:rsidR="00AB1C7C" w:rsidRPr="00DE7C90" w14:paraId="71662979"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05D5338A" w14:textId="77777777" w:rsidR="00AB1C7C" w:rsidRPr="00DE7C90" w:rsidRDefault="00AB1C7C" w:rsidP="00DE7C90">
            <w:pPr>
              <w:spacing w:line="276" w:lineRule="auto"/>
              <w:rPr>
                <w:rFonts w:ascii="Arial" w:hAnsi="Arial" w:cs="Arial"/>
                <w:iCs/>
              </w:rPr>
            </w:pPr>
            <w:r w:rsidRPr="00DE7C90">
              <w:rPr>
                <w:rFonts w:ascii="Arial" w:hAnsi="Arial" w:cs="Arial"/>
                <w:b/>
                <w:bCs/>
                <w:iCs/>
              </w:rPr>
              <w:t>7.1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5F26DFD7" w14:textId="2E977A99" w:rsidR="00AB1C7C" w:rsidRPr="00DE7C90" w:rsidRDefault="001D263F" w:rsidP="00DE7C90">
            <w:pPr>
              <w:spacing w:line="276" w:lineRule="auto"/>
              <w:rPr>
                <w:rFonts w:ascii="Arial" w:hAnsi="Arial" w:cs="Arial"/>
                <w:iCs/>
              </w:rPr>
            </w:pPr>
            <w:r>
              <w:rPr>
                <w:rFonts w:ascii="Arial" w:hAnsi="Arial" w:cs="Arial"/>
                <w:iCs/>
              </w:rPr>
              <w:t>SB</w:t>
            </w:r>
            <w:r w:rsidR="00AB1C7C" w:rsidRPr="00DE7C90">
              <w:rPr>
                <w:rFonts w:ascii="Arial" w:hAnsi="Arial" w:cs="Arial"/>
                <w:iCs/>
              </w:rPr>
              <w:t>-LA staff will be expected to support the professional development of other colleagues through collaborative work and the modelling of good practice within the Academy, while also taking an active role in the Council’s strategic development of provision for children and young people with Special Educational Needs and Disabilities, so far as their work in the school allows. </w:t>
            </w:r>
          </w:p>
        </w:tc>
      </w:tr>
      <w:tr w:rsidR="00AB1C7C" w:rsidRPr="00DE7C90" w14:paraId="70AC8BF5"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7751F626" w14:textId="77777777" w:rsidR="00AB1C7C" w:rsidRPr="00DE7C90" w:rsidRDefault="00AB1C7C" w:rsidP="00DE7C90">
            <w:pPr>
              <w:spacing w:line="276" w:lineRule="auto"/>
              <w:rPr>
                <w:rFonts w:ascii="Arial" w:hAnsi="Arial" w:cs="Arial"/>
                <w:iCs/>
              </w:rPr>
            </w:pPr>
            <w:r w:rsidRPr="00DE7C90">
              <w:rPr>
                <w:rFonts w:ascii="Arial" w:hAnsi="Arial" w:cs="Arial"/>
                <w:b/>
                <w:bCs/>
                <w:iCs/>
              </w:rPr>
              <w:t>7.2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1E5CFEED" w14:textId="3240489A" w:rsidR="00AB1C7C" w:rsidRPr="00DE7C90" w:rsidRDefault="00AB1C7C" w:rsidP="00DE7C90">
            <w:pPr>
              <w:spacing w:line="276" w:lineRule="auto"/>
              <w:rPr>
                <w:rFonts w:ascii="Arial" w:hAnsi="Arial" w:cs="Arial"/>
                <w:iCs/>
              </w:rPr>
            </w:pPr>
            <w:r w:rsidRPr="00DE7C90">
              <w:rPr>
                <w:rFonts w:ascii="Arial" w:hAnsi="Arial" w:cs="Arial"/>
                <w:iCs/>
              </w:rPr>
              <w:t xml:space="preserve">The </w:t>
            </w:r>
            <w:r w:rsidR="001D263F">
              <w:rPr>
                <w:rFonts w:ascii="Arial" w:hAnsi="Arial" w:cs="Arial"/>
                <w:iCs/>
              </w:rPr>
              <w:t>SB</w:t>
            </w:r>
            <w:r w:rsidRPr="00DE7C90">
              <w:rPr>
                <w:rFonts w:ascii="Arial" w:hAnsi="Arial" w:cs="Arial"/>
                <w:iCs/>
              </w:rPr>
              <w:t>-LA staff will share good practice through networking with other </w:t>
            </w:r>
            <w:r w:rsidR="00F36FB3">
              <w:rPr>
                <w:rFonts w:ascii="Arial" w:hAnsi="Arial" w:cs="Arial"/>
                <w:iCs/>
              </w:rPr>
              <w:t>Specialist Base</w:t>
            </w:r>
            <w:r w:rsidRPr="00DE7C90">
              <w:rPr>
                <w:rFonts w:ascii="Arial" w:hAnsi="Arial" w:cs="Arial"/>
                <w:iCs/>
              </w:rPr>
              <w:t>s and attendance of any network meetings and further links will be developed through primary and secondary transition links. </w:t>
            </w:r>
          </w:p>
        </w:tc>
      </w:tr>
      <w:tr w:rsidR="00AB1C7C" w:rsidRPr="00DE7C90" w14:paraId="29116E25" w14:textId="77777777">
        <w:trPr>
          <w:trHeight w:val="585"/>
        </w:trPr>
        <w:tc>
          <w:tcPr>
            <w:tcW w:w="780" w:type="dxa"/>
            <w:tcBorders>
              <w:top w:val="single" w:sz="6" w:space="0" w:color="auto"/>
              <w:left w:val="single" w:sz="6" w:space="0" w:color="auto"/>
              <w:bottom w:val="single" w:sz="6" w:space="0" w:color="auto"/>
              <w:right w:val="single" w:sz="6" w:space="0" w:color="auto"/>
            </w:tcBorders>
            <w:shd w:val="clear" w:color="auto" w:fill="BFBFBF"/>
            <w:hideMark/>
          </w:tcPr>
          <w:p w14:paraId="2682293F" w14:textId="77777777" w:rsidR="00AB1C7C" w:rsidRPr="00DE7C90" w:rsidRDefault="00AB1C7C" w:rsidP="00DE7C90">
            <w:pPr>
              <w:spacing w:line="276" w:lineRule="auto"/>
              <w:rPr>
                <w:rFonts w:ascii="Arial" w:hAnsi="Arial" w:cs="Arial"/>
                <w:iCs/>
              </w:rPr>
            </w:pPr>
            <w:r w:rsidRPr="00DE7C90">
              <w:rPr>
                <w:rFonts w:ascii="Arial" w:hAnsi="Arial" w:cs="Arial"/>
                <w:b/>
                <w:bCs/>
                <w:iCs/>
              </w:rPr>
              <w:t>8</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shd w:val="clear" w:color="auto" w:fill="BFBFBF"/>
            <w:hideMark/>
          </w:tcPr>
          <w:p w14:paraId="6A751772" w14:textId="77777777" w:rsidR="00AB1C7C" w:rsidRPr="00DE7C90" w:rsidRDefault="00AB1C7C" w:rsidP="00DE7C90">
            <w:pPr>
              <w:spacing w:line="276" w:lineRule="auto"/>
              <w:rPr>
                <w:rFonts w:ascii="Arial" w:hAnsi="Arial" w:cs="Arial"/>
                <w:iCs/>
              </w:rPr>
            </w:pPr>
            <w:r w:rsidRPr="00DE7C90">
              <w:rPr>
                <w:rFonts w:ascii="Arial" w:hAnsi="Arial" w:cs="Arial"/>
                <w:b/>
                <w:bCs/>
                <w:iCs/>
              </w:rPr>
              <w:t>Complaints procedure</w:t>
            </w:r>
            <w:r w:rsidRPr="00DE7C90">
              <w:rPr>
                <w:rFonts w:ascii="Arial" w:hAnsi="Arial" w:cs="Arial"/>
                <w:iCs/>
              </w:rPr>
              <w:t> </w:t>
            </w:r>
          </w:p>
        </w:tc>
      </w:tr>
      <w:tr w:rsidR="00AB1C7C" w:rsidRPr="00DE7C90" w14:paraId="1DFC4877"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1CBB5357" w14:textId="77777777" w:rsidR="00AB1C7C" w:rsidRPr="00DE7C90" w:rsidRDefault="00AB1C7C" w:rsidP="00DE7C90">
            <w:pPr>
              <w:spacing w:line="276" w:lineRule="auto"/>
              <w:rPr>
                <w:rFonts w:ascii="Arial" w:hAnsi="Arial" w:cs="Arial"/>
                <w:iCs/>
              </w:rPr>
            </w:pPr>
            <w:r w:rsidRPr="00DE7C90">
              <w:rPr>
                <w:rFonts w:ascii="Arial" w:hAnsi="Arial" w:cs="Arial"/>
                <w:b/>
                <w:bCs/>
                <w:iCs/>
              </w:rPr>
              <w:t>8.1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5978F889" w14:textId="6E964B39" w:rsidR="00AB1C7C" w:rsidRPr="00DE7C90" w:rsidRDefault="00AB1C7C" w:rsidP="00DE7C90">
            <w:pPr>
              <w:spacing w:line="276" w:lineRule="auto"/>
              <w:rPr>
                <w:rFonts w:ascii="Arial" w:hAnsi="Arial" w:cs="Arial"/>
                <w:iCs/>
              </w:rPr>
            </w:pPr>
            <w:r w:rsidRPr="00DE7C90">
              <w:rPr>
                <w:rFonts w:ascii="Arial" w:hAnsi="Arial" w:cs="Arial"/>
                <w:b/>
                <w:bCs/>
                <w:iCs/>
              </w:rPr>
              <w:t>Complaint about a member of the team within the </w:t>
            </w:r>
            <w:r w:rsidR="001D263F">
              <w:rPr>
                <w:rFonts w:ascii="Arial" w:hAnsi="Arial" w:cs="Arial"/>
                <w:b/>
                <w:bCs/>
                <w:iCs/>
              </w:rPr>
              <w:t>SB</w:t>
            </w:r>
            <w:r w:rsidRPr="00DE7C90">
              <w:rPr>
                <w:rFonts w:ascii="Arial" w:hAnsi="Arial" w:cs="Arial"/>
                <w:b/>
                <w:bCs/>
                <w:iCs/>
              </w:rPr>
              <w:t>-LA:</w:t>
            </w:r>
            <w:r w:rsidRPr="00DE7C90">
              <w:rPr>
                <w:rFonts w:ascii="Arial" w:hAnsi="Arial" w:cs="Arial"/>
                <w:iCs/>
              </w:rPr>
              <w:t> </w:t>
            </w:r>
          </w:p>
          <w:p w14:paraId="10E387FF"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03E50E84" w14:textId="77777777" w:rsidR="00AB1C7C" w:rsidRPr="00DE7C90" w:rsidRDefault="00AB1C7C" w:rsidP="00DE7C90">
            <w:pPr>
              <w:spacing w:line="276" w:lineRule="auto"/>
              <w:rPr>
                <w:rFonts w:ascii="Arial" w:hAnsi="Arial" w:cs="Arial"/>
                <w:iCs/>
              </w:rPr>
            </w:pPr>
            <w:r w:rsidRPr="00DE7C90">
              <w:rPr>
                <w:rFonts w:ascii="Arial" w:hAnsi="Arial" w:cs="Arial"/>
                <w:iCs/>
              </w:rPr>
              <w:lastRenderedPageBreak/>
              <w:t>Any concerns should be shared between the Academy and STASS at an early stage to produce a positive and supportive situation. </w:t>
            </w:r>
          </w:p>
          <w:p w14:paraId="056A9F5F"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6670A293" w14:textId="77777777" w:rsidR="00AB1C7C" w:rsidRPr="00DE7C90" w:rsidRDefault="00AB1C7C" w:rsidP="00DE7C90">
            <w:pPr>
              <w:numPr>
                <w:ilvl w:val="0"/>
                <w:numId w:val="37"/>
              </w:numPr>
              <w:spacing w:line="276" w:lineRule="auto"/>
              <w:rPr>
                <w:rFonts w:ascii="Arial" w:hAnsi="Arial" w:cs="Arial"/>
                <w:iCs/>
              </w:rPr>
            </w:pPr>
            <w:r w:rsidRPr="00DE7C90">
              <w:rPr>
                <w:rFonts w:ascii="Arial" w:hAnsi="Arial" w:cs="Arial"/>
                <w:iCs/>
                <w:lang w:val="en-US"/>
              </w:rPr>
              <w:t>Any disciplinary action will be the responsibility of the Council. The </w:t>
            </w:r>
            <w:r w:rsidRPr="00DE7C90">
              <w:rPr>
                <w:rFonts w:ascii="Arial" w:hAnsi="Arial" w:cs="Arial"/>
                <w:iCs/>
              </w:rPr>
              <w:t>Academy Principal</w:t>
            </w:r>
            <w:r w:rsidRPr="00DE7C90">
              <w:rPr>
                <w:rFonts w:ascii="Arial" w:hAnsi="Arial" w:cs="Arial"/>
                <w:iCs/>
                <w:lang w:val="en-US"/>
              </w:rPr>
              <w:t> will always be fully informed of any such issues.</w:t>
            </w:r>
            <w:r w:rsidRPr="00DE7C90">
              <w:rPr>
                <w:rFonts w:ascii="Arial" w:hAnsi="Arial" w:cs="Arial"/>
                <w:iCs/>
              </w:rPr>
              <w:t> </w:t>
            </w:r>
          </w:p>
          <w:p w14:paraId="0A19E1E8" w14:textId="60AB5ABD" w:rsidR="00AB1C7C" w:rsidRPr="00DE7C90" w:rsidRDefault="001D263F" w:rsidP="00DE7C90">
            <w:pPr>
              <w:numPr>
                <w:ilvl w:val="0"/>
                <w:numId w:val="38"/>
              </w:numPr>
              <w:spacing w:line="276" w:lineRule="auto"/>
              <w:rPr>
                <w:rFonts w:ascii="Arial" w:hAnsi="Arial" w:cs="Arial"/>
                <w:iCs/>
              </w:rPr>
            </w:pPr>
            <w:r>
              <w:rPr>
                <w:rFonts w:ascii="Arial" w:hAnsi="Arial" w:cs="Arial"/>
                <w:iCs/>
                <w:lang w:val="en-US"/>
              </w:rPr>
              <w:t>SB</w:t>
            </w:r>
            <w:r w:rsidR="00AB1C7C" w:rsidRPr="00DE7C90">
              <w:rPr>
                <w:rFonts w:ascii="Arial" w:hAnsi="Arial" w:cs="Arial"/>
                <w:iCs/>
                <w:lang w:val="en-US"/>
              </w:rPr>
              <w:t>-LA staff are subject to the Council Disciplinary Policy and Employee Code of Conduct.</w:t>
            </w:r>
            <w:r w:rsidR="00AB1C7C" w:rsidRPr="00DE7C90">
              <w:rPr>
                <w:rFonts w:ascii="Arial" w:hAnsi="Arial" w:cs="Arial"/>
                <w:iCs/>
              </w:rPr>
              <w:t> </w:t>
            </w:r>
          </w:p>
        </w:tc>
      </w:tr>
      <w:tr w:rsidR="00AB1C7C" w:rsidRPr="00DE7C90" w14:paraId="408FE656"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7274C622" w14:textId="77777777" w:rsidR="00AB1C7C" w:rsidRPr="00DE7C90" w:rsidRDefault="00AB1C7C" w:rsidP="00DE7C90">
            <w:pPr>
              <w:spacing w:line="276" w:lineRule="auto"/>
              <w:rPr>
                <w:rFonts w:ascii="Arial" w:hAnsi="Arial" w:cs="Arial"/>
                <w:iCs/>
              </w:rPr>
            </w:pPr>
            <w:r w:rsidRPr="00DE7C90">
              <w:rPr>
                <w:rFonts w:ascii="Arial" w:hAnsi="Arial" w:cs="Arial"/>
                <w:b/>
                <w:bCs/>
                <w:iCs/>
              </w:rPr>
              <w:lastRenderedPageBreak/>
              <w:t>8.2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4E1FC71" w14:textId="24E3374D" w:rsidR="00AB1C7C" w:rsidRPr="00DE7C90" w:rsidRDefault="00AB1C7C" w:rsidP="00DE7C90">
            <w:pPr>
              <w:spacing w:line="276" w:lineRule="auto"/>
              <w:rPr>
                <w:rFonts w:ascii="Arial" w:hAnsi="Arial" w:cs="Arial"/>
                <w:iCs/>
              </w:rPr>
            </w:pPr>
            <w:r w:rsidRPr="00DE7C90">
              <w:rPr>
                <w:rFonts w:ascii="Arial" w:hAnsi="Arial" w:cs="Arial"/>
                <w:b/>
                <w:bCs/>
                <w:iCs/>
              </w:rPr>
              <w:t>If the school has any concerns about the quality of teaching and learning within the </w:t>
            </w:r>
            <w:r w:rsidR="001D263F">
              <w:rPr>
                <w:rFonts w:ascii="Arial" w:hAnsi="Arial" w:cs="Arial"/>
                <w:b/>
                <w:bCs/>
                <w:iCs/>
              </w:rPr>
              <w:t>SB</w:t>
            </w:r>
            <w:r w:rsidRPr="00DE7C90">
              <w:rPr>
                <w:rFonts w:ascii="Arial" w:hAnsi="Arial" w:cs="Arial"/>
                <w:b/>
                <w:bCs/>
                <w:iCs/>
              </w:rPr>
              <w:t>-</w:t>
            </w:r>
            <w:proofErr w:type="gramStart"/>
            <w:r w:rsidRPr="00DE7C90">
              <w:rPr>
                <w:rFonts w:ascii="Arial" w:hAnsi="Arial" w:cs="Arial"/>
                <w:b/>
                <w:bCs/>
                <w:iCs/>
              </w:rPr>
              <w:t>LA</w:t>
            </w:r>
            <w:proofErr w:type="gramEnd"/>
            <w:r w:rsidRPr="00DE7C90">
              <w:rPr>
                <w:rFonts w:ascii="Arial" w:hAnsi="Arial" w:cs="Arial"/>
                <w:b/>
                <w:bCs/>
                <w:iCs/>
              </w:rPr>
              <w:t> they must raise the complaint with the STASS Service Manager </w:t>
            </w:r>
            <w:r w:rsidR="00F36FB3">
              <w:rPr>
                <w:rFonts w:ascii="Arial" w:hAnsi="Arial" w:cs="Arial"/>
                <w:b/>
                <w:bCs/>
                <w:iCs/>
              </w:rPr>
              <w:t>Specialist Base</w:t>
            </w:r>
            <w:r w:rsidRPr="00DE7C90">
              <w:rPr>
                <w:rFonts w:ascii="Arial" w:hAnsi="Arial" w:cs="Arial"/>
                <w:b/>
                <w:bCs/>
                <w:iCs/>
              </w:rPr>
              <w:t>s: </w:t>
            </w:r>
            <w:r w:rsidRPr="00DE7C90">
              <w:rPr>
                <w:rFonts w:ascii="Arial" w:hAnsi="Arial" w:cs="Arial"/>
                <w:iCs/>
              </w:rPr>
              <w:t> </w:t>
            </w:r>
          </w:p>
          <w:p w14:paraId="6C9E38B7"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0CF2B121" w14:textId="77777777" w:rsidR="00AB1C7C" w:rsidRPr="00DE7C90" w:rsidRDefault="00AB1C7C" w:rsidP="00DE7C90">
            <w:pPr>
              <w:numPr>
                <w:ilvl w:val="0"/>
                <w:numId w:val="39"/>
              </w:numPr>
              <w:spacing w:line="276" w:lineRule="auto"/>
              <w:rPr>
                <w:rFonts w:ascii="Arial" w:hAnsi="Arial" w:cs="Arial"/>
                <w:iCs/>
              </w:rPr>
            </w:pPr>
            <w:r w:rsidRPr="00DE7C90">
              <w:rPr>
                <w:rFonts w:ascii="Arial" w:hAnsi="Arial" w:cs="Arial"/>
                <w:iCs/>
              </w:rPr>
              <w:t>Scott Delves-Holmes </w:t>
            </w:r>
          </w:p>
          <w:p w14:paraId="55820126" w14:textId="77777777" w:rsidR="00AB1C7C" w:rsidRPr="00DE7C90" w:rsidRDefault="00AB1C7C" w:rsidP="00DE7C90">
            <w:pPr>
              <w:spacing w:line="276" w:lineRule="auto"/>
              <w:rPr>
                <w:rFonts w:ascii="Arial" w:hAnsi="Arial" w:cs="Arial"/>
                <w:iCs/>
              </w:rPr>
            </w:pPr>
            <w:hyperlink r:id="rId15" w:tgtFrame="_blank" w:history="1">
              <w:r w:rsidRPr="00DE7C90">
                <w:rPr>
                  <w:rStyle w:val="Hyperlink"/>
                  <w:rFonts w:ascii="Arial" w:hAnsi="Arial" w:cs="Arial"/>
                  <w:b/>
                  <w:bCs/>
                  <w:iCs/>
                </w:rPr>
                <w:t>scott.delves-holmes@bradford.gov.uk</w:t>
              </w:r>
            </w:hyperlink>
            <w:r w:rsidRPr="00DE7C90">
              <w:rPr>
                <w:rFonts w:ascii="Arial" w:hAnsi="Arial" w:cs="Arial"/>
                <w:iCs/>
              </w:rPr>
              <w:t> </w:t>
            </w:r>
          </w:p>
          <w:p w14:paraId="7772F78D"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108FD9E1" w14:textId="77777777" w:rsidR="00AB1C7C" w:rsidRPr="00DE7C90" w:rsidRDefault="00AB1C7C" w:rsidP="00DE7C90">
            <w:pPr>
              <w:spacing w:line="276" w:lineRule="auto"/>
              <w:rPr>
                <w:rFonts w:ascii="Arial" w:hAnsi="Arial" w:cs="Arial"/>
                <w:iCs/>
              </w:rPr>
            </w:pPr>
            <w:r w:rsidRPr="00DE7C90">
              <w:rPr>
                <w:rFonts w:ascii="Arial" w:hAnsi="Arial" w:cs="Arial"/>
                <w:b/>
                <w:bCs/>
                <w:iCs/>
              </w:rPr>
              <w:t>If the school is not satisfied with the response they must contact:</w:t>
            </w:r>
            <w:r w:rsidRPr="00DE7C90">
              <w:rPr>
                <w:rFonts w:ascii="Arial" w:hAnsi="Arial" w:cs="Arial"/>
                <w:iCs/>
              </w:rPr>
              <w:t> </w:t>
            </w:r>
          </w:p>
          <w:p w14:paraId="79A657BD"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7D80E70A" w14:textId="77777777" w:rsidR="00AB1C7C" w:rsidRPr="00DE7C90" w:rsidRDefault="00AB1C7C" w:rsidP="00DE7C90">
            <w:pPr>
              <w:numPr>
                <w:ilvl w:val="0"/>
                <w:numId w:val="40"/>
              </w:numPr>
              <w:spacing w:line="276" w:lineRule="auto"/>
              <w:rPr>
                <w:rFonts w:ascii="Arial" w:hAnsi="Arial" w:cs="Arial"/>
                <w:iCs/>
              </w:rPr>
            </w:pPr>
            <w:r w:rsidRPr="00DE7C90">
              <w:rPr>
                <w:rFonts w:ascii="Arial" w:hAnsi="Arial" w:cs="Arial"/>
                <w:iCs/>
                <w:lang w:val="en-US"/>
              </w:rPr>
              <w:t>Alice Ngondi Strategic Manager Specialist Teaching and Support Services (STASS)</w:t>
            </w:r>
            <w:r w:rsidRPr="00DE7C90">
              <w:rPr>
                <w:rFonts w:ascii="Arial" w:hAnsi="Arial" w:cs="Arial"/>
                <w:iCs/>
              </w:rPr>
              <w:t> </w:t>
            </w:r>
          </w:p>
          <w:p w14:paraId="552C74BA" w14:textId="77777777" w:rsidR="00AB1C7C" w:rsidRPr="00DE7C90" w:rsidRDefault="00AB1C7C" w:rsidP="00DE7C90">
            <w:pPr>
              <w:spacing w:line="276" w:lineRule="auto"/>
              <w:rPr>
                <w:rFonts w:ascii="Arial" w:hAnsi="Arial" w:cs="Arial"/>
                <w:iCs/>
              </w:rPr>
            </w:pPr>
            <w:hyperlink r:id="rId16" w:tgtFrame="_blank" w:history="1">
              <w:r w:rsidRPr="00DE7C90">
                <w:rPr>
                  <w:rStyle w:val="Hyperlink"/>
                  <w:rFonts w:ascii="Arial" w:hAnsi="Arial" w:cs="Arial"/>
                  <w:b/>
                  <w:bCs/>
                  <w:iCs/>
                </w:rPr>
                <w:t>alice.ngondi@bradford.gov.uk</w:t>
              </w:r>
            </w:hyperlink>
            <w:r w:rsidRPr="00DE7C90">
              <w:rPr>
                <w:rFonts w:ascii="Arial" w:hAnsi="Arial" w:cs="Arial"/>
                <w:iCs/>
              </w:rPr>
              <w:t> </w:t>
            </w:r>
          </w:p>
          <w:p w14:paraId="2586D46B" w14:textId="77777777" w:rsidR="00AB1C7C" w:rsidRPr="00DE7C90" w:rsidRDefault="00AB1C7C" w:rsidP="00DE7C90">
            <w:pPr>
              <w:spacing w:line="276" w:lineRule="auto"/>
              <w:rPr>
                <w:rFonts w:ascii="Arial" w:hAnsi="Arial" w:cs="Arial"/>
                <w:iCs/>
              </w:rPr>
            </w:pPr>
            <w:r w:rsidRPr="00DE7C90">
              <w:rPr>
                <w:rFonts w:ascii="Arial" w:hAnsi="Arial" w:cs="Arial"/>
                <w:iCs/>
              </w:rPr>
              <w:t> </w:t>
            </w:r>
          </w:p>
        </w:tc>
      </w:tr>
      <w:tr w:rsidR="00AB1C7C" w:rsidRPr="00DE7C90" w14:paraId="6A650D2A"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6B84466F" w14:textId="77777777" w:rsidR="00AB1C7C" w:rsidRPr="00DE7C90" w:rsidRDefault="00AB1C7C" w:rsidP="00DE7C90">
            <w:pPr>
              <w:spacing w:line="276" w:lineRule="auto"/>
              <w:rPr>
                <w:rFonts w:ascii="Arial" w:hAnsi="Arial" w:cs="Arial"/>
                <w:iCs/>
              </w:rPr>
            </w:pPr>
            <w:r w:rsidRPr="00DE7C90">
              <w:rPr>
                <w:rFonts w:ascii="Arial" w:hAnsi="Arial" w:cs="Arial"/>
                <w:b/>
                <w:bCs/>
                <w:iCs/>
              </w:rPr>
              <w:t>8.3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4C8EFE52" w14:textId="4EA19B6B" w:rsidR="00AB1C7C" w:rsidRPr="00DE7C90" w:rsidRDefault="00AB1C7C" w:rsidP="00DE7C90">
            <w:pPr>
              <w:spacing w:line="276" w:lineRule="auto"/>
              <w:rPr>
                <w:rFonts w:ascii="Arial" w:hAnsi="Arial" w:cs="Arial"/>
                <w:iCs/>
              </w:rPr>
            </w:pPr>
            <w:r w:rsidRPr="00DE7C90">
              <w:rPr>
                <w:rFonts w:ascii="Arial" w:hAnsi="Arial" w:cs="Arial"/>
                <w:iCs/>
              </w:rPr>
              <w:t>I</w:t>
            </w:r>
            <w:r w:rsidRPr="00DE7C90">
              <w:rPr>
                <w:rFonts w:ascii="Arial" w:hAnsi="Arial" w:cs="Arial"/>
                <w:b/>
                <w:bCs/>
                <w:iCs/>
              </w:rPr>
              <w:t>f</w:t>
            </w:r>
            <w:r w:rsidRPr="00DE7C90">
              <w:rPr>
                <w:rFonts w:ascii="Arial" w:hAnsi="Arial" w:cs="Arial"/>
                <w:iCs/>
              </w:rPr>
              <w:t> </w:t>
            </w:r>
            <w:r w:rsidRPr="00DE7C90">
              <w:rPr>
                <w:rFonts w:ascii="Arial" w:hAnsi="Arial" w:cs="Arial"/>
                <w:b/>
                <w:bCs/>
                <w:iCs/>
              </w:rPr>
              <w:t>the school has any concerns or complaints around the </w:t>
            </w:r>
            <w:r w:rsidR="001D263F">
              <w:rPr>
                <w:rFonts w:ascii="Arial" w:hAnsi="Arial" w:cs="Arial"/>
                <w:b/>
                <w:bCs/>
                <w:iCs/>
              </w:rPr>
              <w:t>SB</w:t>
            </w:r>
            <w:r w:rsidRPr="00DE7C90">
              <w:rPr>
                <w:rFonts w:ascii="Arial" w:hAnsi="Arial" w:cs="Arial"/>
                <w:b/>
                <w:bCs/>
                <w:iCs/>
              </w:rPr>
              <w:t>-LA</w:t>
            </w:r>
            <w:r w:rsidRPr="00DE7C90">
              <w:rPr>
                <w:rFonts w:ascii="Arial" w:hAnsi="Arial" w:cs="Arial"/>
                <w:iCs/>
              </w:rPr>
              <w:t> </w:t>
            </w:r>
            <w:r w:rsidRPr="00DE7C90">
              <w:rPr>
                <w:rFonts w:ascii="Arial" w:hAnsi="Arial" w:cs="Arial"/>
                <w:b/>
                <w:bCs/>
                <w:iCs/>
              </w:rPr>
              <w:t>accommodation quality or numbers of pupils the school must raise this with:</w:t>
            </w:r>
            <w:r w:rsidRPr="00DE7C90">
              <w:rPr>
                <w:rFonts w:ascii="Arial" w:hAnsi="Arial" w:cs="Arial"/>
                <w:iCs/>
              </w:rPr>
              <w:t>  </w:t>
            </w:r>
          </w:p>
          <w:p w14:paraId="24BF5C25"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5C3EAE70" w14:textId="77777777" w:rsidR="00AB1C7C" w:rsidRPr="00DE7C90" w:rsidRDefault="00AB1C7C" w:rsidP="00DE7C90">
            <w:pPr>
              <w:numPr>
                <w:ilvl w:val="0"/>
                <w:numId w:val="41"/>
              </w:numPr>
              <w:spacing w:line="276" w:lineRule="auto"/>
              <w:rPr>
                <w:rFonts w:ascii="Arial" w:hAnsi="Arial" w:cs="Arial"/>
                <w:iCs/>
              </w:rPr>
            </w:pPr>
            <w:r w:rsidRPr="00DE7C90">
              <w:rPr>
                <w:rFonts w:ascii="Arial" w:hAnsi="Arial" w:cs="Arial"/>
                <w:iCs/>
                <w:lang w:val="en-US"/>
              </w:rPr>
              <w:t>Intelligence and Sufficiency Service – </w:t>
            </w:r>
            <w:hyperlink r:id="rId17" w:tgtFrame="_blank" w:history="1">
              <w:r w:rsidRPr="00DE7C90">
                <w:rPr>
                  <w:rStyle w:val="Hyperlink"/>
                  <w:rFonts w:ascii="Arial" w:hAnsi="Arial" w:cs="Arial"/>
                  <w:iCs/>
                  <w:lang w:val="en-US"/>
                </w:rPr>
                <w:t>sufficiency@bradford.gov.uk</w:t>
              </w:r>
            </w:hyperlink>
            <w:r w:rsidRPr="00DE7C90">
              <w:rPr>
                <w:rFonts w:ascii="Arial" w:hAnsi="Arial" w:cs="Arial"/>
                <w:iCs/>
              </w:rPr>
              <w:t> </w:t>
            </w:r>
          </w:p>
          <w:p w14:paraId="6BB6E4F6"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627AAF3F" w14:textId="77777777" w:rsidR="00AB1C7C" w:rsidRPr="00DE7C90" w:rsidRDefault="00AB1C7C" w:rsidP="00DE7C90">
            <w:pPr>
              <w:spacing w:line="276" w:lineRule="auto"/>
              <w:rPr>
                <w:rFonts w:ascii="Arial" w:hAnsi="Arial" w:cs="Arial"/>
                <w:iCs/>
              </w:rPr>
            </w:pPr>
            <w:r w:rsidRPr="00DE7C90">
              <w:rPr>
                <w:rFonts w:ascii="Arial" w:hAnsi="Arial" w:cs="Arial"/>
                <w:b/>
                <w:bCs/>
                <w:iCs/>
              </w:rPr>
              <w:t>If you are still not </w:t>
            </w:r>
            <w:proofErr w:type="gramStart"/>
            <w:r w:rsidRPr="00DE7C90">
              <w:rPr>
                <w:rFonts w:ascii="Arial" w:hAnsi="Arial" w:cs="Arial"/>
                <w:b/>
                <w:bCs/>
                <w:iCs/>
              </w:rPr>
              <w:t>satisfied</w:t>
            </w:r>
            <w:proofErr w:type="gramEnd"/>
            <w:r w:rsidRPr="00DE7C90">
              <w:rPr>
                <w:rFonts w:ascii="Arial" w:hAnsi="Arial" w:cs="Arial"/>
                <w:b/>
                <w:bCs/>
                <w:iCs/>
              </w:rPr>
              <w:t> please contact:</w:t>
            </w:r>
            <w:r w:rsidRPr="00DE7C90">
              <w:rPr>
                <w:rFonts w:ascii="Arial" w:hAnsi="Arial" w:cs="Arial"/>
                <w:iCs/>
              </w:rPr>
              <w:t> </w:t>
            </w:r>
          </w:p>
          <w:p w14:paraId="17A1E3B9"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38A9EFE6" w14:textId="77777777" w:rsidR="00AB1C7C" w:rsidRPr="00DE7C90" w:rsidRDefault="00AB1C7C" w:rsidP="00DE7C90">
            <w:pPr>
              <w:numPr>
                <w:ilvl w:val="0"/>
                <w:numId w:val="42"/>
              </w:numPr>
              <w:spacing w:line="276" w:lineRule="auto"/>
              <w:rPr>
                <w:rFonts w:ascii="Arial" w:hAnsi="Arial" w:cs="Arial"/>
                <w:iCs/>
              </w:rPr>
            </w:pPr>
            <w:r w:rsidRPr="00DE7C90">
              <w:rPr>
                <w:rFonts w:ascii="Arial" w:hAnsi="Arial" w:cs="Arial"/>
                <w:iCs/>
                <w:lang w:val="en-US"/>
              </w:rPr>
              <w:t>Darren Crawley – Head of Service - Intelligence and Sufficiency Service- </w:t>
            </w:r>
            <w:r w:rsidRPr="00DE7C90">
              <w:rPr>
                <w:rFonts w:ascii="Arial" w:hAnsi="Arial" w:cs="Arial"/>
                <w:iCs/>
                <w:u w:val="single"/>
                <w:lang w:val="en-US"/>
              </w:rPr>
              <w:t>Darren.Crawley@bradford.gov.uk</w:t>
            </w:r>
            <w:r w:rsidRPr="00DE7C90">
              <w:rPr>
                <w:rFonts w:ascii="Arial" w:hAnsi="Arial" w:cs="Arial"/>
                <w:iCs/>
              </w:rPr>
              <w:t> </w:t>
            </w:r>
          </w:p>
        </w:tc>
      </w:tr>
      <w:tr w:rsidR="00AB1C7C" w:rsidRPr="00DE7C90" w14:paraId="2B6BBAB7"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41B6F074" w14:textId="77777777" w:rsidR="00AB1C7C" w:rsidRPr="00DE7C90" w:rsidRDefault="00AB1C7C" w:rsidP="00DE7C90">
            <w:pPr>
              <w:spacing w:line="276" w:lineRule="auto"/>
              <w:rPr>
                <w:rFonts w:ascii="Arial" w:hAnsi="Arial" w:cs="Arial"/>
                <w:iCs/>
              </w:rPr>
            </w:pPr>
            <w:r w:rsidRPr="00DE7C90">
              <w:rPr>
                <w:rFonts w:ascii="Arial" w:hAnsi="Arial" w:cs="Arial"/>
                <w:b/>
                <w:bCs/>
                <w:iCs/>
              </w:rPr>
              <w:t>8.4</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22337712" w14:textId="6FF3FFBE" w:rsidR="00AB1C7C" w:rsidRPr="00DE7C90" w:rsidRDefault="00AB1C7C" w:rsidP="00DE7C90">
            <w:pPr>
              <w:spacing w:line="276" w:lineRule="auto"/>
              <w:rPr>
                <w:rFonts w:ascii="Arial" w:hAnsi="Arial" w:cs="Arial"/>
                <w:iCs/>
              </w:rPr>
            </w:pPr>
            <w:r w:rsidRPr="00DE7C90">
              <w:rPr>
                <w:rFonts w:ascii="Arial" w:hAnsi="Arial" w:cs="Arial"/>
                <w:iCs/>
              </w:rPr>
              <w:t>If a member of the </w:t>
            </w:r>
            <w:r w:rsidR="001D263F">
              <w:rPr>
                <w:rFonts w:ascii="Arial" w:hAnsi="Arial" w:cs="Arial"/>
                <w:iCs/>
              </w:rPr>
              <w:t>SB</w:t>
            </w:r>
            <w:r w:rsidRPr="00DE7C90">
              <w:rPr>
                <w:rFonts w:ascii="Arial" w:hAnsi="Arial" w:cs="Arial"/>
                <w:iCs/>
              </w:rPr>
              <w:t>-LA has a complaint about staff within the Academy/ </w:t>
            </w:r>
            <w:proofErr w:type="gramStart"/>
            <w:r w:rsidRPr="00DE7C90">
              <w:rPr>
                <w:rFonts w:ascii="Arial" w:hAnsi="Arial" w:cs="Arial"/>
                <w:iCs/>
              </w:rPr>
              <w:t>School</w:t>
            </w:r>
            <w:proofErr w:type="gramEnd"/>
            <w:r w:rsidRPr="00DE7C90">
              <w:rPr>
                <w:rFonts w:ascii="Arial" w:hAnsi="Arial" w:cs="Arial"/>
                <w:iCs/>
              </w:rPr>
              <w:t> then they must follow the Academy's complaints procedure and inform the STASS Team manager. </w:t>
            </w:r>
          </w:p>
        </w:tc>
      </w:tr>
    </w:tbl>
    <w:p w14:paraId="5EE6DBC4"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5989CD83"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23673A93" w14:textId="77777777" w:rsidR="00C364C4" w:rsidRDefault="00C364C4">
      <w:pPr>
        <w:rPr>
          <w:rFonts w:ascii="Arial" w:hAnsi="Arial" w:cs="Arial"/>
          <w:b/>
          <w:bCs/>
          <w:iCs/>
          <w:u w:val="single"/>
        </w:rPr>
      </w:pPr>
      <w:r>
        <w:rPr>
          <w:rFonts w:ascii="Arial" w:hAnsi="Arial" w:cs="Arial"/>
          <w:b/>
          <w:bCs/>
          <w:iCs/>
          <w:u w:val="single"/>
        </w:rPr>
        <w:br w:type="page"/>
      </w:r>
    </w:p>
    <w:p w14:paraId="4527AA50" w14:textId="5A41A517" w:rsidR="00AB1C7C" w:rsidRPr="00DE7C90" w:rsidRDefault="00AB1C7C" w:rsidP="00DE7C90">
      <w:pPr>
        <w:spacing w:line="276" w:lineRule="auto"/>
        <w:rPr>
          <w:rFonts w:ascii="Arial" w:hAnsi="Arial" w:cs="Arial"/>
          <w:iCs/>
        </w:rPr>
      </w:pPr>
      <w:r w:rsidRPr="00DE7C90">
        <w:rPr>
          <w:rFonts w:ascii="Arial" w:hAnsi="Arial" w:cs="Arial"/>
          <w:b/>
          <w:bCs/>
          <w:iCs/>
          <w:u w:val="single"/>
        </w:rPr>
        <w:lastRenderedPageBreak/>
        <w:t>SCHEDULE TWO</w:t>
      </w:r>
      <w:r w:rsidRPr="00DE7C90">
        <w:rPr>
          <w:rFonts w:ascii="Arial" w:hAnsi="Arial" w:cs="Arial"/>
          <w:iCs/>
        </w:rPr>
        <w:t> </w:t>
      </w:r>
    </w:p>
    <w:p w14:paraId="1DBD8905" w14:textId="77777777" w:rsidR="00AB1C7C" w:rsidRPr="00DE7C90" w:rsidRDefault="00AB1C7C" w:rsidP="00DE7C90">
      <w:pPr>
        <w:spacing w:line="276" w:lineRule="auto"/>
        <w:rPr>
          <w:rFonts w:ascii="Arial" w:hAnsi="Arial" w:cs="Arial"/>
          <w:iCs/>
        </w:rPr>
      </w:pPr>
      <w:r w:rsidRPr="00DE7C90">
        <w:rPr>
          <w:rFonts w:ascii="Arial" w:hAnsi="Arial" w:cs="Arial"/>
          <w:b/>
          <w:bCs/>
          <w:iCs/>
        </w:rPr>
        <w:t>Finance Schedule </w:t>
      </w:r>
      <w:r w:rsidRPr="00DE7C90">
        <w:rPr>
          <w:rFonts w:ascii="Arial" w:hAnsi="Arial" w:cs="Arial"/>
          <w:i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2"/>
        <w:gridCol w:w="9678"/>
      </w:tblGrid>
      <w:tr w:rsidR="00AB1C7C" w:rsidRPr="00DE7C90" w14:paraId="29884521"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0B3E4303"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t>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6E9D746C"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t>FINANCE ARRANGEMENTS</w:t>
            </w:r>
            <w:r w:rsidRPr="00DE7C90">
              <w:rPr>
                <w:rFonts w:ascii="Arial" w:hAnsi="Arial" w:cs="Arial"/>
                <w:iCs/>
              </w:rPr>
              <w:t> </w:t>
            </w:r>
          </w:p>
        </w:tc>
      </w:tr>
      <w:tr w:rsidR="00AB1C7C" w:rsidRPr="00DE7C90" w14:paraId="36668636"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6BD0BA0F"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t>1.1</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417EBEB2" w14:textId="6ACA9C0F" w:rsidR="00AB1C7C" w:rsidRPr="00DE7C90" w:rsidRDefault="00AB1C7C" w:rsidP="00DE7C90">
            <w:pPr>
              <w:spacing w:line="276" w:lineRule="auto"/>
              <w:rPr>
                <w:rFonts w:ascii="Arial" w:hAnsi="Arial" w:cs="Arial"/>
                <w:iCs/>
              </w:rPr>
            </w:pPr>
            <w:r w:rsidRPr="00DE7C90">
              <w:rPr>
                <w:rFonts w:ascii="Arial" w:hAnsi="Arial" w:cs="Arial"/>
                <w:iCs/>
                <w:lang w:val="en-US"/>
              </w:rPr>
              <w:t>The number of places to be commissioned at the </w:t>
            </w:r>
            <w:r w:rsidR="001D263F">
              <w:rPr>
                <w:rFonts w:ascii="Arial" w:hAnsi="Arial" w:cs="Arial"/>
                <w:iCs/>
                <w:lang w:val="en-US"/>
              </w:rPr>
              <w:t>SB</w:t>
            </w:r>
            <w:r w:rsidRPr="00DE7C90">
              <w:rPr>
                <w:rFonts w:ascii="Arial" w:hAnsi="Arial" w:cs="Arial"/>
                <w:iCs/>
                <w:lang w:val="en-US"/>
              </w:rPr>
              <w:t>-LA will be agreed each autumn for the following year. For 2026/27 this will be for up to (</w:t>
            </w:r>
            <w:r w:rsidRPr="00CF4731">
              <w:rPr>
                <w:rFonts w:ascii="Arial" w:hAnsi="Arial" w:cs="Arial"/>
                <w:iCs/>
                <w:highlight w:val="yellow"/>
                <w:lang w:val="en-US"/>
              </w:rPr>
              <w:t>Insert Number of </w:t>
            </w:r>
            <w:r w:rsidR="00C364C4" w:rsidRPr="00CF4731">
              <w:rPr>
                <w:rFonts w:ascii="Arial" w:hAnsi="Arial" w:cs="Arial"/>
                <w:iCs/>
                <w:highlight w:val="yellow"/>
                <w:lang w:val="en-US"/>
              </w:rPr>
              <w:t>Places</w:t>
            </w:r>
            <w:r w:rsidR="00C364C4" w:rsidRPr="00DE7C90">
              <w:rPr>
                <w:rFonts w:ascii="Arial" w:hAnsi="Arial" w:cs="Arial"/>
                <w:iCs/>
                <w:lang w:val="en-US"/>
              </w:rPr>
              <w:t>) places</w:t>
            </w:r>
            <w:r w:rsidRPr="00DE7C90">
              <w:rPr>
                <w:rFonts w:ascii="Arial" w:hAnsi="Arial" w:cs="Arial"/>
                <w:iCs/>
                <w:lang w:val="en-US"/>
              </w:rPr>
              <w:t>. </w:t>
            </w:r>
            <w:r w:rsidRPr="00DE7C90">
              <w:rPr>
                <w:rFonts w:ascii="Arial" w:hAnsi="Arial" w:cs="Arial"/>
                <w:iCs/>
              </w:rPr>
              <w:t> </w:t>
            </w:r>
          </w:p>
        </w:tc>
      </w:tr>
      <w:tr w:rsidR="00AB1C7C" w:rsidRPr="00DE7C90" w14:paraId="493B7116" w14:textId="77777777">
        <w:trPr>
          <w:trHeight w:val="1260"/>
        </w:trPr>
        <w:tc>
          <w:tcPr>
            <w:tcW w:w="780" w:type="dxa"/>
            <w:tcBorders>
              <w:top w:val="single" w:sz="6" w:space="0" w:color="auto"/>
              <w:left w:val="single" w:sz="6" w:space="0" w:color="auto"/>
              <w:bottom w:val="single" w:sz="6" w:space="0" w:color="auto"/>
              <w:right w:val="single" w:sz="6" w:space="0" w:color="auto"/>
            </w:tcBorders>
            <w:hideMark/>
          </w:tcPr>
          <w:p w14:paraId="16378D67"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t>1.2</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6C385C57" w14:textId="10A85D4E" w:rsidR="00AB1C7C" w:rsidRPr="00DE7C90" w:rsidRDefault="00AB1C7C" w:rsidP="00DE7C90">
            <w:pPr>
              <w:spacing w:line="276" w:lineRule="auto"/>
              <w:rPr>
                <w:rFonts w:ascii="Arial" w:hAnsi="Arial" w:cs="Arial"/>
                <w:iCs/>
              </w:rPr>
            </w:pPr>
            <w:r w:rsidRPr="00DE7C90">
              <w:rPr>
                <w:rFonts w:ascii="Arial" w:hAnsi="Arial" w:cs="Arial"/>
                <w:iCs/>
                <w:lang w:val="en-US"/>
              </w:rPr>
              <w:t>All </w:t>
            </w:r>
            <w:r w:rsidR="001D263F">
              <w:rPr>
                <w:rFonts w:ascii="Arial" w:hAnsi="Arial" w:cs="Arial"/>
                <w:iCs/>
                <w:lang w:val="en-US"/>
              </w:rPr>
              <w:t>SB</w:t>
            </w:r>
            <w:r w:rsidRPr="00DE7C90">
              <w:rPr>
                <w:rFonts w:ascii="Arial" w:hAnsi="Arial" w:cs="Arial"/>
                <w:iCs/>
                <w:lang w:val="en-US"/>
              </w:rPr>
              <w:t>-LA will be funded for pupils on roll of the school via the current funding arrangements via the Age Weighted Pupil Unit (AWPU), the Academy will receive a formula funding allocation in respect of the pupils placed in the </w:t>
            </w:r>
            <w:r w:rsidR="001D263F">
              <w:rPr>
                <w:rFonts w:ascii="Arial" w:hAnsi="Arial" w:cs="Arial"/>
                <w:iCs/>
                <w:lang w:val="en-US"/>
              </w:rPr>
              <w:t>SB</w:t>
            </w:r>
            <w:r w:rsidRPr="00DE7C90">
              <w:rPr>
                <w:rFonts w:ascii="Arial" w:hAnsi="Arial" w:cs="Arial"/>
                <w:iCs/>
                <w:lang w:val="en-US"/>
              </w:rPr>
              <w:t>-LA where these pupils are recorded as on roll in the October Census.</w:t>
            </w:r>
            <w:r w:rsidRPr="00DE7C90">
              <w:rPr>
                <w:rFonts w:ascii="Arial" w:hAnsi="Arial" w:cs="Arial"/>
                <w:iCs/>
              </w:rPr>
              <w:t> </w:t>
            </w:r>
          </w:p>
        </w:tc>
      </w:tr>
      <w:tr w:rsidR="00AB1C7C" w:rsidRPr="00DE7C90" w14:paraId="363583DF" w14:textId="77777777">
        <w:trPr>
          <w:trHeight w:val="3180"/>
        </w:trPr>
        <w:tc>
          <w:tcPr>
            <w:tcW w:w="780" w:type="dxa"/>
            <w:tcBorders>
              <w:top w:val="single" w:sz="6" w:space="0" w:color="auto"/>
              <w:left w:val="single" w:sz="6" w:space="0" w:color="auto"/>
              <w:bottom w:val="single" w:sz="6" w:space="0" w:color="auto"/>
              <w:right w:val="single" w:sz="6" w:space="0" w:color="auto"/>
            </w:tcBorders>
            <w:hideMark/>
          </w:tcPr>
          <w:p w14:paraId="086E4006"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t>1.3</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089AD04B" w14:textId="316385B4" w:rsidR="00AB1C7C" w:rsidRPr="00DE7C90" w:rsidRDefault="00AB1C7C" w:rsidP="00DE7C90">
            <w:pPr>
              <w:spacing w:line="276" w:lineRule="auto"/>
              <w:rPr>
                <w:rFonts w:ascii="Arial" w:hAnsi="Arial" w:cs="Arial"/>
                <w:iCs/>
              </w:rPr>
            </w:pPr>
            <w:r w:rsidRPr="00DE7C90">
              <w:rPr>
                <w:rFonts w:ascii="Arial" w:hAnsi="Arial" w:cs="Arial"/>
                <w:iCs/>
                <w:lang w:val="en-US"/>
              </w:rPr>
              <w:t xml:space="preserve">The Academy will also be allocated an amount equivalent to the general annual grant ("GAG") for each place that is not occupied and recorded in the October Census. The additional funding for </w:t>
            </w:r>
            <w:r w:rsidR="00C364C4" w:rsidRPr="00DE7C90">
              <w:rPr>
                <w:rFonts w:ascii="Arial" w:hAnsi="Arial" w:cs="Arial"/>
                <w:iCs/>
                <w:lang w:val="en-US"/>
              </w:rPr>
              <w:t>unoccupied</w:t>
            </w:r>
            <w:r w:rsidRPr="00DE7C90">
              <w:rPr>
                <w:rFonts w:ascii="Arial" w:hAnsi="Arial" w:cs="Arial"/>
                <w:iCs/>
                <w:lang w:val="en-US"/>
              </w:rPr>
              <w:t xml:space="preserve"> places is determined for the following financial year based on the previous October Census e.g. for 2026/27 the determination will be based on the occupancy of places recorded in the October 2025 Census. Through the combination of formula funding and the Age Weighted Pupil Unit (AWPU) the Academy will receive the AWPU monies on a full year basis for each of its commissioned places. This funding is retained by the Academy and is included within the </w:t>
            </w:r>
            <w:r w:rsidR="00C364C4" w:rsidRPr="00DE7C90">
              <w:rPr>
                <w:rFonts w:ascii="Arial" w:hAnsi="Arial" w:cs="Arial"/>
                <w:iCs/>
                <w:lang w:val="en-US"/>
              </w:rPr>
              <w:t>whole school</w:t>
            </w:r>
            <w:r w:rsidRPr="00DE7C90">
              <w:rPr>
                <w:rFonts w:ascii="Arial" w:hAnsi="Arial" w:cs="Arial"/>
                <w:iCs/>
                <w:lang w:val="en-US"/>
              </w:rPr>
              <w:t> delegated budget. Any under or </w:t>
            </w:r>
            <w:r w:rsidR="00C364C4" w:rsidRPr="00DE7C90">
              <w:rPr>
                <w:rFonts w:ascii="Arial" w:hAnsi="Arial" w:cs="Arial"/>
                <w:iCs/>
                <w:lang w:val="en-US"/>
              </w:rPr>
              <w:t>overspending</w:t>
            </w:r>
            <w:r w:rsidRPr="00DE7C90">
              <w:rPr>
                <w:rFonts w:ascii="Arial" w:hAnsi="Arial" w:cs="Arial"/>
                <w:iCs/>
                <w:lang w:val="en-US"/>
              </w:rPr>
              <w:t xml:space="preserve"> on this funding is retained within the school’s overall </w:t>
            </w:r>
            <w:proofErr w:type="gramStart"/>
            <w:r w:rsidRPr="00DE7C90">
              <w:rPr>
                <w:rFonts w:ascii="Arial" w:hAnsi="Arial" w:cs="Arial"/>
                <w:iCs/>
                <w:lang w:val="en-US"/>
              </w:rPr>
              <w:t>end of year</w:t>
            </w:r>
            <w:proofErr w:type="gramEnd"/>
            <w:r w:rsidRPr="00DE7C90">
              <w:rPr>
                <w:rFonts w:ascii="Arial" w:hAnsi="Arial" w:cs="Arial"/>
                <w:iCs/>
                <w:lang w:val="en-US"/>
              </w:rPr>
              <w:t xml:space="preserve"> revenue carry forward balance for the school to manage. Where a new </w:t>
            </w:r>
            <w:r w:rsidR="001D263F">
              <w:rPr>
                <w:rFonts w:ascii="Arial" w:hAnsi="Arial" w:cs="Arial"/>
                <w:iCs/>
                <w:lang w:val="en-US"/>
              </w:rPr>
              <w:t>SB</w:t>
            </w:r>
            <w:r w:rsidRPr="00DE7C90">
              <w:rPr>
                <w:rFonts w:ascii="Arial" w:hAnsi="Arial" w:cs="Arial"/>
                <w:iCs/>
                <w:lang w:val="en-US"/>
              </w:rPr>
              <w:t xml:space="preserve"> is established or where an existing </w:t>
            </w:r>
            <w:r w:rsidR="001D263F">
              <w:rPr>
                <w:rFonts w:ascii="Arial" w:hAnsi="Arial" w:cs="Arial"/>
                <w:iCs/>
                <w:lang w:val="en-US"/>
              </w:rPr>
              <w:t>SB</w:t>
            </w:r>
            <w:r w:rsidRPr="00DE7C90">
              <w:rPr>
                <w:rFonts w:ascii="Arial" w:hAnsi="Arial" w:cs="Arial"/>
                <w:iCs/>
                <w:lang w:val="en-US"/>
              </w:rPr>
              <w:t xml:space="preserve"> is expanded in 2026/27, in the first year of this opening / expansion a check of total funded pupil numbers will be carried out prior to the allocation of additional AWPU funding. Where the school’s / academy’s total number of pupils on roll at the October 2026 census is lower than the number of pupils that the school / academy is funded for in the financial year (meaning that, when the number of new / expanded </w:t>
            </w:r>
            <w:r w:rsidR="001D263F">
              <w:rPr>
                <w:rFonts w:ascii="Arial" w:hAnsi="Arial" w:cs="Arial"/>
                <w:iCs/>
                <w:lang w:val="en-US"/>
              </w:rPr>
              <w:t>SB</w:t>
            </w:r>
            <w:r w:rsidRPr="00DE7C90">
              <w:rPr>
                <w:rFonts w:ascii="Arial" w:hAnsi="Arial" w:cs="Arial"/>
                <w:iCs/>
                <w:lang w:val="en-US"/>
              </w:rPr>
              <w:t xml:space="preserve"> places is added to the actual number of pupils on roll at October 2026, the total number of pupils is equal to or lower than the number of pupils the school / academy is already funded for) then no additional AWPU funding will be allocated in the first financial year. Where the school’s / academy’s total number of pupils on roll at the October 2026 census means that when the number of new / expanded </w:t>
            </w:r>
            <w:r w:rsidR="001D263F">
              <w:rPr>
                <w:rFonts w:ascii="Arial" w:hAnsi="Arial" w:cs="Arial"/>
                <w:iCs/>
                <w:lang w:val="en-US"/>
              </w:rPr>
              <w:t>SB</w:t>
            </w:r>
            <w:r w:rsidRPr="00DE7C90">
              <w:rPr>
                <w:rFonts w:ascii="Arial" w:hAnsi="Arial" w:cs="Arial"/>
                <w:iCs/>
                <w:lang w:val="en-US"/>
              </w:rPr>
              <w:t xml:space="preserve"> places is added to the actual number on roll at October 2026, the total number of pupils is greater than the already funded number of pupils but that this difference is lower than the number of new / expanded </w:t>
            </w:r>
            <w:r w:rsidR="001D263F">
              <w:rPr>
                <w:rFonts w:ascii="Arial" w:hAnsi="Arial" w:cs="Arial"/>
                <w:iCs/>
                <w:lang w:val="en-US"/>
              </w:rPr>
              <w:t>SB</w:t>
            </w:r>
            <w:r w:rsidRPr="00DE7C90">
              <w:rPr>
                <w:rFonts w:ascii="Arial" w:hAnsi="Arial" w:cs="Arial"/>
                <w:iCs/>
                <w:lang w:val="en-US"/>
              </w:rPr>
              <w:t xml:space="preserve"> places) then additional AWPU funding will be allocated for the difference only in the first financial year, not for the full number of new / expanded </w:t>
            </w:r>
            <w:r w:rsidR="001D263F">
              <w:rPr>
                <w:rFonts w:ascii="Arial" w:hAnsi="Arial" w:cs="Arial"/>
                <w:iCs/>
                <w:lang w:val="en-US"/>
              </w:rPr>
              <w:t>SB</w:t>
            </w:r>
            <w:r w:rsidRPr="00DE7C90">
              <w:rPr>
                <w:rFonts w:ascii="Arial" w:hAnsi="Arial" w:cs="Arial"/>
                <w:iCs/>
                <w:lang w:val="en-US"/>
              </w:rPr>
              <w:t xml:space="preserve"> places.</w:t>
            </w:r>
            <w:r w:rsidRPr="00DE7C90">
              <w:rPr>
                <w:rFonts w:ascii="Arial" w:hAnsi="Arial" w:cs="Arial"/>
                <w:iCs/>
              </w:rPr>
              <w:t> </w:t>
            </w:r>
          </w:p>
        </w:tc>
      </w:tr>
      <w:tr w:rsidR="00AB1C7C" w:rsidRPr="00DE7C90" w14:paraId="00C96FBC"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3E10C573"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t>1.4</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2473928A" w14:textId="77777777" w:rsidR="00AB1C7C" w:rsidRPr="00DE7C90" w:rsidRDefault="00AB1C7C" w:rsidP="00DE7C90">
            <w:pPr>
              <w:spacing w:line="276" w:lineRule="auto"/>
              <w:rPr>
                <w:rFonts w:ascii="Arial" w:hAnsi="Arial" w:cs="Arial"/>
                <w:iCs/>
              </w:rPr>
            </w:pPr>
            <w:r w:rsidRPr="00DE7C90">
              <w:rPr>
                <w:rFonts w:ascii="Arial" w:hAnsi="Arial" w:cs="Arial"/>
                <w:iCs/>
                <w:lang w:val="en-US"/>
              </w:rPr>
              <w:t>The Local Authority’s Place-Plus Funding Model guidance each year sets out the process for the allocation of additional place funding, where actual occupancy exceeds the agreed number of funded places at any point in the year.</w:t>
            </w:r>
            <w:r w:rsidRPr="00DE7C90">
              <w:rPr>
                <w:rFonts w:ascii="Arial" w:hAnsi="Arial" w:cs="Arial"/>
                <w:iCs/>
              </w:rPr>
              <w:t> </w:t>
            </w:r>
          </w:p>
        </w:tc>
      </w:tr>
      <w:tr w:rsidR="00AB1C7C" w:rsidRPr="00DE7C90" w14:paraId="6D277C43"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4AD02A3B"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t>1.5</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2EF0F659" w14:textId="77777777" w:rsidR="00AB1C7C" w:rsidRPr="00DE7C90" w:rsidRDefault="00AB1C7C" w:rsidP="00DE7C90">
            <w:pPr>
              <w:spacing w:line="276" w:lineRule="auto"/>
              <w:rPr>
                <w:rFonts w:ascii="Arial" w:hAnsi="Arial" w:cs="Arial"/>
                <w:iCs/>
              </w:rPr>
            </w:pPr>
            <w:r w:rsidRPr="00DE7C90">
              <w:rPr>
                <w:rFonts w:ascii="Arial" w:hAnsi="Arial" w:cs="Arial"/>
                <w:iCs/>
                <w:lang w:val="en-US"/>
              </w:rPr>
              <w:t>The Local Authority will retain all element 2 (place-led) funding in respect of these places that is allocated from the High Needs Block. The value of element 2 is defined within the national DSG high needs framework. </w:t>
            </w:r>
            <w:r w:rsidRPr="00DE7C90">
              <w:rPr>
                <w:rFonts w:ascii="Arial" w:hAnsi="Arial" w:cs="Arial"/>
                <w:iCs/>
              </w:rPr>
              <w:t> </w:t>
            </w:r>
          </w:p>
        </w:tc>
      </w:tr>
      <w:tr w:rsidR="00AB1C7C" w:rsidRPr="00DE7C90" w14:paraId="090D61DF" w14:textId="77777777">
        <w:trPr>
          <w:trHeight w:val="1935"/>
        </w:trPr>
        <w:tc>
          <w:tcPr>
            <w:tcW w:w="780" w:type="dxa"/>
            <w:tcBorders>
              <w:top w:val="single" w:sz="6" w:space="0" w:color="auto"/>
              <w:left w:val="single" w:sz="6" w:space="0" w:color="auto"/>
              <w:bottom w:val="single" w:sz="6" w:space="0" w:color="auto"/>
              <w:right w:val="single" w:sz="6" w:space="0" w:color="auto"/>
            </w:tcBorders>
            <w:hideMark/>
          </w:tcPr>
          <w:p w14:paraId="1ED6FE91"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lastRenderedPageBreak/>
              <w:t>1.6</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8F0CDA1" w14:textId="5C0E8A4C" w:rsidR="00AB1C7C" w:rsidRPr="00DE7C90" w:rsidRDefault="00AB1C7C" w:rsidP="00DE7C90">
            <w:pPr>
              <w:spacing w:line="276" w:lineRule="auto"/>
              <w:rPr>
                <w:rFonts w:ascii="Arial" w:hAnsi="Arial" w:cs="Arial"/>
                <w:iCs/>
              </w:rPr>
            </w:pPr>
            <w:r w:rsidRPr="00DE7C90">
              <w:rPr>
                <w:rFonts w:ascii="Arial" w:hAnsi="Arial" w:cs="Arial"/>
                <w:iCs/>
                <w:lang w:val="en-US"/>
              </w:rPr>
              <w:t>The Local Authority will retain all element 3 (top-up) funding in respect of these places that </w:t>
            </w:r>
            <w:proofErr w:type="gramStart"/>
            <w:r w:rsidRPr="00DE7C90">
              <w:rPr>
                <w:rFonts w:ascii="Arial" w:hAnsi="Arial" w:cs="Arial"/>
                <w:iCs/>
                <w:lang w:val="en-US"/>
              </w:rPr>
              <w:t>is</w:t>
            </w:r>
            <w:proofErr w:type="gramEnd"/>
            <w:r w:rsidRPr="00DE7C90">
              <w:rPr>
                <w:rFonts w:ascii="Arial" w:hAnsi="Arial" w:cs="Arial"/>
                <w:iCs/>
                <w:lang w:val="en-US"/>
              </w:rPr>
              <w:t> allocated from the High Needs Block. Top-up element funding for the </w:t>
            </w:r>
            <w:proofErr w:type="gramStart"/>
            <w:r w:rsidRPr="00DE7C90">
              <w:rPr>
                <w:rFonts w:ascii="Arial" w:hAnsi="Arial" w:cs="Arial"/>
                <w:iCs/>
                <w:lang w:val="en-US"/>
              </w:rPr>
              <w:t>pupils its places</w:t>
            </w:r>
            <w:proofErr w:type="gramEnd"/>
            <w:r w:rsidRPr="00DE7C90">
              <w:rPr>
                <w:rFonts w:ascii="Arial" w:hAnsi="Arial" w:cs="Arial"/>
                <w:iCs/>
                <w:lang w:val="en-US"/>
              </w:rPr>
              <w:t xml:space="preserve"> will be determined by EHC Panel in accordance with Bradford’s agreed Place-Plus Banded Funding Model. Top-up element funding </w:t>
            </w:r>
            <w:proofErr w:type="gramStart"/>
            <w:r w:rsidRPr="00DE7C90">
              <w:rPr>
                <w:rFonts w:ascii="Arial" w:hAnsi="Arial" w:cs="Arial"/>
                <w:iCs/>
                <w:lang w:val="en-US"/>
              </w:rPr>
              <w:t>is re-</w:t>
            </w:r>
            <w:proofErr w:type="gramEnd"/>
            <w:r w:rsidRPr="00DE7C90">
              <w:rPr>
                <w:rFonts w:ascii="Arial" w:hAnsi="Arial" w:cs="Arial"/>
                <w:iCs/>
                <w:lang w:val="en-US"/>
              </w:rPr>
              <w:t>determined </w:t>
            </w:r>
            <w:proofErr w:type="gramStart"/>
            <w:r w:rsidRPr="00DE7C90">
              <w:rPr>
                <w:rFonts w:ascii="Arial" w:hAnsi="Arial" w:cs="Arial"/>
                <w:iCs/>
                <w:lang w:val="en-US"/>
              </w:rPr>
              <w:t>on a monthly basis</w:t>
            </w:r>
            <w:proofErr w:type="gramEnd"/>
            <w:r w:rsidRPr="00DE7C90">
              <w:rPr>
                <w:rFonts w:ascii="Arial" w:hAnsi="Arial" w:cs="Arial"/>
                <w:iCs/>
                <w:lang w:val="en-US"/>
              </w:rPr>
              <w:t> on the occupancy of the </w:t>
            </w:r>
            <w:r w:rsidR="001D263F">
              <w:rPr>
                <w:rFonts w:ascii="Arial" w:hAnsi="Arial" w:cs="Arial"/>
                <w:iCs/>
                <w:lang w:val="en-US"/>
              </w:rPr>
              <w:t>SB</w:t>
            </w:r>
            <w:r w:rsidRPr="00DE7C90">
              <w:rPr>
                <w:rFonts w:ascii="Arial" w:hAnsi="Arial" w:cs="Arial"/>
                <w:iCs/>
                <w:lang w:val="en-US"/>
              </w:rPr>
              <w:t>-LA (the number of pupils and their Bands) recorded on the 10th of each month.</w:t>
            </w:r>
            <w:r w:rsidRPr="00DE7C90">
              <w:rPr>
                <w:rFonts w:ascii="Arial" w:hAnsi="Arial" w:cs="Arial"/>
                <w:iCs/>
              </w:rPr>
              <w:t> </w:t>
            </w:r>
          </w:p>
        </w:tc>
      </w:tr>
      <w:tr w:rsidR="00AB1C7C" w:rsidRPr="00DE7C90" w14:paraId="03511D00" w14:textId="77777777">
        <w:trPr>
          <w:trHeight w:val="960"/>
        </w:trPr>
        <w:tc>
          <w:tcPr>
            <w:tcW w:w="780" w:type="dxa"/>
            <w:tcBorders>
              <w:top w:val="single" w:sz="6" w:space="0" w:color="auto"/>
              <w:left w:val="single" w:sz="6" w:space="0" w:color="auto"/>
              <w:bottom w:val="single" w:sz="6" w:space="0" w:color="auto"/>
              <w:right w:val="single" w:sz="6" w:space="0" w:color="auto"/>
            </w:tcBorders>
            <w:hideMark/>
          </w:tcPr>
          <w:p w14:paraId="61706D52"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t>1.7</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311EBD4E" w14:textId="04F61413" w:rsidR="00AB1C7C" w:rsidRPr="00DE7C90" w:rsidRDefault="00AB1C7C" w:rsidP="00DE7C90">
            <w:pPr>
              <w:spacing w:line="276" w:lineRule="auto"/>
              <w:rPr>
                <w:rFonts w:ascii="Arial" w:hAnsi="Arial" w:cs="Arial"/>
                <w:iCs/>
              </w:rPr>
            </w:pPr>
            <w:r w:rsidRPr="00DE7C90">
              <w:rPr>
                <w:rFonts w:ascii="Arial" w:hAnsi="Arial" w:cs="Arial"/>
                <w:iCs/>
                <w:lang w:val="en-US"/>
              </w:rPr>
              <w:t>Elements 2&amp;3 are retained by the Local Authority and will contribute to the staffing of the </w:t>
            </w:r>
            <w:r w:rsidR="001D263F">
              <w:rPr>
                <w:rFonts w:ascii="Arial" w:hAnsi="Arial" w:cs="Arial"/>
                <w:iCs/>
                <w:lang w:val="en-US"/>
              </w:rPr>
              <w:t>SB</w:t>
            </w:r>
            <w:r w:rsidRPr="00DE7C90">
              <w:rPr>
                <w:rFonts w:ascii="Arial" w:hAnsi="Arial" w:cs="Arial"/>
                <w:iCs/>
                <w:lang w:val="en-US"/>
              </w:rPr>
              <w:t>-LA and any specialist resources as determined by individual children’s Education Health and Care Plans.</w:t>
            </w:r>
            <w:r w:rsidRPr="00DE7C90">
              <w:rPr>
                <w:rFonts w:ascii="Arial" w:hAnsi="Arial" w:cs="Arial"/>
                <w:iCs/>
              </w:rPr>
              <w:t> </w:t>
            </w:r>
          </w:p>
        </w:tc>
      </w:tr>
      <w:tr w:rsidR="00AB1C7C" w:rsidRPr="00DE7C90" w14:paraId="5098BE76" w14:textId="77777777">
        <w:trPr>
          <w:trHeight w:val="585"/>
        </w:trPr>
        <w:tc>
          <w:tcPr>
            <w:tcW w:w="780" w:type="dxa"/>
            <w:tcBorders>
              <w:top w:val="single" w:sz="6" w:space="0" w:color="auto"/>
              <w:left w:val="single" w:sz="6" w:space="0" w:color="auto"/>
              <w:bottom w:val="single" w:sz="6" w:space="0" w:color="auto"/>
              <w:right w:val="single" w:sz="6" w:space="0" w:color="auto"/>
            </w:tcBorders>
            <w:hideMark/>
          </w:tcPr>
          <w:p w14:paraId="59D23D4C" w14:textId="77777777" w:rsidR="00AB1C7C" w:rsidRPr="00DE7C90" w:rsidRDefault="00AB1C7C" w:rsidP="00DE7C90">
            <w:pPr>
              <w:spacing w:line="276" w:lineRule="auto"/>
              <w:rPr>
                <w:rFonts w:ascii="Arial" w:hAnsi="Arial" w:cs="Arial"/>
                <w:iCs/>
              </w:rPr>
            </w:pPr>
            <w:r w:rsidRPr="00DE7C90">
              <w:rPr>
                <w:rFonts w:ascii="Arial" w:hAnsi="Arial" w:cs="Arial"/>
                <w:b/>
                <w:bCs/>
                <w:iCs/>
                <w:lang w:val="en-US"/>
              </w:rPr>
              <w:t>1.8</w:t>
            </w:r>
            <w:r w:rsidRPr="00DE7C90">
              <w:rPr>
                <w:rFonts w:ascii="Arial" w:hAnsi="Arial" w:cs="Arial"/>
                <w:iCs/>
              </w:rPr>
              <w:t> </w:t>
            </w:r>
          </w:p>
        </w:tc>
        <w:tc>
          <w:tcPr>
            <w:tcW w:w="9825" w:type="dxa"/>
            <w:tcBorders>
              <w:top w:val="single" w:sz="6" w:space="0" w:color="auto"/>
              <w:left w:val="single" w:sz="6" w:space="0" w:color="auto"/>
              <w:bottom w:val="single" w:sz="6" w:space="0" w:color="auto"/>
              <w:right w:val="single" w:sz="6" w:space="0" w:color="auto"/>
            </w:tcBorders>
            <w:hideMark/>
          </w:tcPr>
          <w:p w14:paraId="71868492" w14:textId="3C7D2B2B" w:rsidR="00AB1C7C" w:rsidRPr="00DE7C90" w:rsidRDefault="00AB1C7C" w:rsidP="00DE7C90">
            <w:pPr>
              <w:spacing w:line="276" w:lineRule="auto"/>
              <w:rPr>
                <w:rFonts w:ascii="Arial" w:hAnsi="Arial" w:cs="Arial"/>
                <w:iCs/>
              </w:rPr>
            </w:pPr>
            <w:r w:rsidRPr="00DE7C90">
              <w:rPr>
                <w:rFonts w:ascii="Arial" w:hAnsi="Arial" w:cs="Arial"/>
                <w:iCs/>
              </w:rPr>
              <w:t xml:space="preserve">If any of the pupils placed in the </w:t>
            </w:r>
            <w:r w:rsidR="001D263F">
              <w:rPr>
                <w:rFonts w:ascii="Arial" w:hAnsi="Arial" w:cs="Arial"/>
                <w:iCs/>
              </w:rPr>
              <w:t>SB</w:t>
            </w:r>
            <w:r w:rsidRPr="00DE7C90">
              <w:rPr>
                <w:rFonts w:ascii="Arial" w:hAnsi="Arial" w:cs="Arial"/>
                <w:iCs/>
              </w:rPr>
              <w:t>-LA are eligible for pupil premium, the pupil premium belongs to the Academy and not the Council, as they are Academy pupils. </w:t>
            </w:r>
          </w:p>
        </w:tc>
      </w:tr>
    </w:tbl>
    <w:p w14:paraId="0ECFA497"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4EE9E1A9" w14:textId="77777777" w:rsidR="00AB1C7C" w:rsidRPr="00DE7C90" w:rsidRDefault="00AB1C7C" w:rsidP="00DE7C90">
      <w:pPr>
        <w:spacing w:line="276" w:lineRule="auto"/>
        <w:rPr>
          <w:rFonts w:ascii="Arial" w:hAnsi="Arial" w:cs="Arial"/>
          <w:iCs/>
        </w:rPr>
      </w:pPr>
      <w:r w:rsidRPr="00DE7C90">
        <w:rPr>
          <w:rFonts w:ascii="Arial" w:hAnsi="Arial" w:cs="Arial"/>
          <w:iCs/>
        </w:rPr>
        <w:t> </w:t>
      </w:r>
    </w:p>
    <w:p w14:paraId="13651103" w14:textId="77777777" w:rsidR="00B6534F" w:rsidRPr="00DE7C90" w:rsidRDefault="00B6534F" w:rsidP="00DE7C90">
      <w:pPr>
        <w:spacing w:line="276" w:lineRule="auto"/>
        <w:rPr>
          <w:rFonts w:ascii="Arial" w:hAnsi="Arial" w:cs="Arial"/>
          <w:iCs/>
        </w:rPr>
      </w:pPr>
    </w:p>
    <w:sectPr w:rsidR="00B6534F" w:rsidRPr="00DE7C90" w:rsidSect="00EC58B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67DB2"/>
    <w:multiLevelType w:val="multilevel"/>
    <w:tmpl w:val="D41C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2273FC"/>
    <w:multiLevelType w:val="multilevel"/>
    <w:tmpl w:val="D790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31285C"/>
    <w:multiLevelType w:val="multilevel"/>
    <w:tmpl w:val="1098E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B21C16"/>
    <w:multiLevelType w:val="multilevel"/>
    <w:tmpl w:val="66460F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947640"/>
    <w:multiLevelType w:val="multilevel"/>
    <w:tmpl w:val="812C1C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110281"/>
    <w:multiLevelType w:val="hybridMultilevel"/>
    <w:tmpl w:val="903A6CF0"/>
    <w:lvl w:ilvl="0" w:tplc="BEE4BE4E">
      <w:numFmt w:val="bullet"/>
      <w:lvlText w:val="•"/>
      <w:lvlJc w:val="left"/>
      <w:pPr>
        <w:ind w:left="72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ED0CEC"/>
    <w:multiLevelType w:val="multilevel"/>
    <w:tmpl w:val="C44E6F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76A41"/>
    <w:multiLevelType w:val="multilevel"/>
    <w:tmpl w:val="1342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644AD5"/>
    <w:multiLevelType w:val="multilevel"/>
    <w:tmpl w:val="1130B7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ED63EA"/>
    <w:multiLevelType w:val="multilevel"/>
    <w:tmpl w:val="8CD8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4F0CF4"/>
    <w:multiLevelType w:val="multilevel"/>
    <w:tmpl w:val="4C5019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C53C48"/>
    <w:multiLevelType w:val="multilevel"/>
    <w:tmpl w:val="D23013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5B2150"/>
    <w:multiLevelType w:val="multilevel"/>
    <w:tmpl w:val="6DC0BC7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FB1D42"/>
    <w:multiLevelType w:val="multilevel"/>
    <w:tmpl w:val="304E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573E7E"/>
    <w:multiLevelType w:val="multilevel"/>
    <w:tmpl w:val="53AC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5C141D"/>
    <w:multiLevelType w:val="multilevel"/>
    <w:tmpl w:val="BD74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0B5431"/>
    <w:multiLevelType w:val="multilevel"/>
    <w:tmpl w:val="331055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CC6AF1"/>
    <w:multiLevelType w:val="multilevel"/>
    <w:tmpl w:val="F5321F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5708C6"/>
    <w:multiLevelType w:val="hybridMultilevel"/>
    <w:tmpl w:val="94B438F8"/>
    <w:lvl w:ilvl="0" w:tplc="BEE4BE4E">
      <w:numFmt w:val="bullet"/>
      <w:lvlText w:val="•"/>
      <w:lvlJc w:val="left"/>
      <w:pPr>
        <w:ind w:left="72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6C2AF2"/>
    <w:multiLevelType w:val="multilevel"/>
    <w:tmpl w:val="6A38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C261A7"/>
    <w:multiLevelType w:val="multilevel"/>
    <w:tmpl w:val="3F68E8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671DFE"/>
    <w:multiLevelType w:val="multilevel"/>
    <w:tmpl w:val="A2BC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B55699"/>
    <w:multiLevelType w:val="multilevel"/>
    <w:tmpl w:val="C4080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17B6EAE"/>
    <w:multiLevelType w:val="multilevel"/>
    <w:tmpl w:val="C950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8333CE"/>
    <w:multiLevelType w:val="multilevel"/>
    <w:tmpl w:val="5686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6264FB"/>
    <w:multiLevelType w:val="multilevel"/>
    <w:tmpl w:val="9372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F569C8"/>
    <w:multiLevelType w:val="multilevel"/>
    <w:tmpl w:val="BB38F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735869"/>
    <w:multiLevelType w:val="multilevel"/>
    <w:tmpl w:val="EDB4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825426"/>
    <w:multiLevelType w:val="multilevel"/>
    <w:tmpl w:val="F9389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ACD5F80"/>
    <w:multiLevelType w:val="multilevel"/>
    <w:tmpl w:val="0AC2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8D7183"/>
    <w:multiLevelType w:val="multilevel"/>
    <w:tmpl w:val="EC82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CF34A0"/>
    <w:multiLevelType w:val="multilevel"/>
    <w:tmpl w:val="432E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CE5741"/>
    <w:multiLevelType w:val="multilevel"/>
    <w:tmpl w:val="4106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E46D1F"/>
    <w:multiLevelType w:val="multilevel"/>
    <w:tmpl w:val="02A48E4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9A7412"/>
    <w:multiLevelType w:val="multilevel"/>
    <w:tmpl w:val="4F88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530F06"/>
    <w:multiLevelType w:val="multilevel"/>
    <w:tmpl w:val="156AC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DF2819"/>
    <w:multiLevelType w:val="multilevel"/>
    <w:tmpl w:val="1C74E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3F6545"/>
    <w:multiLevelType w:val="multilevel"/>
    <w:tmpl w:val="C4B2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F234B8"/>
    <w:multiLevelType w:val="multilevel"/>
    <w:tmpl w:val="876E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17B3E6D"/>
    <w:multiLevelType w:val="multilevel"/>
    <w:tmpl w:val="23C4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9D6200"/>
    <w:multiLevelType w:val="multilevel"/>
    <w:tmpl w:val="E7D20F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B12ED8"/>
    <w:multiLevelType w:val="hybridMultilevel"/>
    <w:tmpl w:val="9184D7DE"/>
    <w:lvl w:ilvl="0" w:tplc="BEE4BE4E">
      <w:numFmt w:val="bullet"/>
      <w:lvlText w:val="•"/>
      <w:lvlJc w:val="left"/>
      <w:pPr>
        <w:ind w:left="72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235D6A"/>
    <w:multiLevelType w:val="multilevel"/>
    <w:tmpl w:val="0632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663354"/>
    <w:multiLevelType w:val="multilevel"/>
    <w:tmpl w:val="A9C8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182E17"/>
    <w:multiLevelType w:val="multilevel"/>
    <w:tmpl w:val="EB36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F11886"/>
    <w:multiLevelType w:val="multilevel"/>
    <w:tmpl w:val="EF3670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AAB3AE3"/>
    <w:multiLevelType w:val="multilevel"/>
    <w:tmpl w:val="D2CE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AB374D3"/>
    <w:multiLevelType w:val="multilevel"/>
    <w:tmpl w:val="3314F0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B8329C6"/>
    <w:multiLevelType w:val="hybridMultilevel"/>
    <w:tmpl w:val="7CBA7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5D58AC"/>
    <w:multiLevelType w:val="hybridMultilevel"/>
    <w:tmpl w:val="FEF461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1698937">
    <w:abstractNumId w:val="41"/>
  </w:num>
  <w:num w:numId="2" w16cid:durableId="1533035734">
    <w:abstractNumId w:val="5"/>
  </w:num>
  <w:num w:numId="3" w16cid:durableId="256451159">
    <w:abstractNumId w:val="48"/>
  </w:num>
  <w:num w:numId="4" w16cid:durableId="2022781292">
    <w:abstractNumId w:val="18"/>
  </w:num>
  <w:num w:numId="5" w16cid:durableId="198706709">
    <w:abstractNumId w:val="49"/>
  </w:num>
  <w:num w:numId="6" w16cid:durableId="305740124">
    <w:abstractNumId w:val="26"/>
  </w:num>
  <w:num w:numId="7" w16cid:durableId="679703804">
    <w:abstractNumId w:val="20"/>
  </w:num>
  <w:num w:numId="8" w16cid:durableId="663093648">
    <w:abstractNumId w:val="11"/>
  </w:num>
  <w:num w:numId="9" w16cid:durableId="829715728">
    <w:abstractNumId w:val="16"/>
  </w:num>
  <w:num w:numId="10" w16cid:durableId="1171992011">
    <w:abstractNumId w:val="17"/>
  </w:num>
  <w:num w:numId="11" w16cid:durableId="2080321943">
    <w:abstractNumId w:val="47"/>
  </w:num>
  <w:num w:numId="12" w16cid:durableId="535847655">
    <w:abstractNumId w:val="12"/>
  </w:num>
  <w:num w:numId="13" w16cid:durableId="1445731964">
    <w:abstractNumId w:val="40"/>
  </w:num>
  <w:num w:numId="14" w16cid:durableId="320042797">
    <w:abstractNumId w:val="13"/>
  </w:num>
  <w:num w:numId="15" w16cid:durableId="380599398">
    <w:abstractNumId w:val="31"/>
  </w:num>
  <w:num w:numId="16" w16cid:durableId="496262434">
    <w:abstractNumId w:val="21"/>
  </w:num>
  <w:num w:numId="17" w16cid:durableId="2094275040">
    <w:abstractNumId w:val="7"/>
  </w:num>
  <w:num w:numId="18" w16cid:durableId="2065105543">
    <w:abstractNumId w:val="30"/>
  </w:num>
  <w:num w:numId="19" w16cid:durableId="2029326135">
    <w:abstractNumId w:val="2"/>
  </w:num>
  <w:num w:numId="20" w16cid:durableId="1865634106">
    <w:abstractNumId w:val="39"/>
  </w:num>
  <w:num w:numId="21" w16cid:durableId="827132383">
    <w:abstractNumId w:val="34"/>
  </w:num>
  <w:num w:numId="22" w16cid:durableId="518087013">
    <w:abstractNumId w:val="35"/>
  </w:num>
  <w:num w:numId="23" w16cid:durableId="980311823">
    <w:abstractNumId w:val="14"/>
  </w:num>
  <w:num w:numId="24" w16cid:durableId="669604112">
    <w:abstractNumId w:val="0"/>
  </w:num>
  <w:num w:numId="25" w16cid:durableId="913129757">
    <w:abstractNumId w:val="1"/>
  </w:num>
  <w:num w:numId="26" w16cid:durableId="2089379708">
    <w:abstractNumId w:val="23"/>
  </w:num>
  <w:num w:numId="27" w16cid:durableId="1844666990">
    <w:abstractNumId w:val="25"/>
  </w:num>
  <w:num w:numId="28" w16cid:durableId="557400227">
    <w:abstractNumId w:val="38"/>
  </w:num>
  <w:num w:numId="29" w16cid:durableId="497229016">
    <w:abstractNumId w:val="36"/>
  </w:num>
  <w:num w:numId="30" w16cid:durableId="1634289018">
    <w:abstractNumId w:val="19"/>
  </w:num>
  <w:num w:numId="31" w16cid:durableId="688718662">
    <w:abstractNumId w:val="9"/>
  </w:num>
  <w:num w:numId="32" w16cid:durableId="704256359">
    <w:abstractNumId w:val="27"/>
  </w:num>
  <w:num w:numId="33" w16cid:durableId="480271814">
    <w:abstractNumId w:val="24"/>
  </w:num>
  <w:num w:numId="34" w16cid:durableId="652835384">
    <w:abstractNumId w:val="32"/>
  </w:num>
  <w:num w:numId="35" w16cid:durableId="1582518666">
    <w:abstractNumId w:val="44"/>
  </w:num>
  <w:num w:numId="36" w16cid:durableId="2036350365">
    <w:abstractNumId w:val="42"/>
  </w:num>
  <w:num w:numId="37" w16cid:durableId="347218326">
    <w:abstractNumId w:val="46"/>
  </w:num>
  <w:num w:numId="38" w16cid:durableId="1514490773">
    <w:abstractNumId w:val="15"/>
  </w:num>
  <w:num w:numId="39" w16cid:durableId="1018892388">
    <w:abstractNumId w:val="29"/>
  </w:num>
  <w:num w:numId="40" w16cid:durableId="1318419188">
    <w:abstractNumId w:val="37"/>
  </w:num>
  <w:num w:numId="41" w16cid:durableId="134686601">
    <w:abstractNumId w:val="28"/>
  </w:num>
  <w:num w:numId="42" w16cid:durableId="1090586395">
    <w:abstractNumId w:val="43"/>
  </w:num>
  <w:num w:numId="43" w16cid:durableId="1203640611">
    <w:abstractNumId w:val="22"/>
  </w:num>
  <w:num w:numId="44" w16cid:durableId="393701940">
    <w:abstractNumId w:val="3"/>
  </w:num>
  <w:num w:numId="45" w16cid:durableId="686250567">
    <w:abstractNumId w:val="6"/>
  </w:num>
  <w:num w:numId="46" w16cid:durableId="1007753300">
    <w:abstractNumId w:val="8"/>
  </w:num>
  <w:num w:numId="47" w16cid:durableId="1531798057">
    <w:abstractNumId w:val="45"/>
  </w:num>
  <w:num w:numId="48" w16cid:durableId="1921911265">
    <w:abstractNumId w:val="4"/>
  </w:num>
  <w:num w:numId="49" w16cid:durableId="672419997">
    <w:abstractNumId w:val="10"/>
  </w:num>
  <w:num w:numId="50" w16cid:durableId="92622788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261"/>
    <w:rsid w:val="00071659"/>
    <w:rsid w:val="000A7792"/>
    <w:rsid w:val="00173B7D"/>
    <w:rsid w:val="001D263F"/>
    <w:rsid w:val="00262A24"/>
    <w:rsid w:val="003143BA"/>
    <w:rsid w:val="003F6E9E"/>
    <w:rsid w:val="00500FD1"/>
    <w:rsid w:val="005C5FE7"/>
    <w:rsid w:val="0066497F"/>
    <w:rsid w:val="00672010"/>
    <w:rsid w:val="006C1665"/>
    <w:rsid w:val="00707B92"/>
    <w:rsid w:val="00760A1D"/>
    <w:rsid w:val="00854F36"/>
    <w:rsid w:val="00952D49"/>
    <w:rsid w:val="009E044F"/>
    <w:rsid w:val="00AB1C7C"/>
    <w:rsid w:val="00AF0D54"/>
    <w:rsid w:val="00B513ED"/>
    <w:rsid w:val="00B613C9"/>
    <w:rsid w:val="00B6534F"/>
    <w:rsid w:val="00BF0FF5"/>
    <w:rsid w:val="00C364C4"/>
    <w:rsid w:val="00CF4731"/>
    <w:rsid w:val="00D34261"/>
    <w:rsid w:val="00DE4414"/>
    <w:rsid w:val="00DE7C90"/>
    <w:rsid w:val="00E65339"/>
    <w:rsid w:val="00E656B3"/>
    <w:rsid w:val="00EC58B9"/>
    <w:rsid w:val="00EC6E54"/>
    <w:rsid w:val="00F36FB3"/>
    <w:rsid w:val="00F52EE0"/>
    <w:rsid w:val="00FC7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93B18"/>
  <w15:chartTrackingRefBased/>
  <w15:docId w15:val="{F89C9D8C-EF4A-4C9C-9F57-F29E79E1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2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2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2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2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2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2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2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2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2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2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2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2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2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2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2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261"/>
    <w:rPr>
      <w:rFonts w:eastAsiaTheme="majorEastAsia" w:cstheme="majorBidi"/>
      <w:color w:val="272727" w:themeColor="text1" w:themeTint="D8"/>
    </w:rPr>
  </w:style>
  <w:style w:type="paragraph" w:styleId="Title">
    <w:name w:val="Title"/>
    <w:basedOn w:val="Normal"/>
    <w:next w:val="Normal"/>
    <w:link w:val="TitleChar"/>
    <w:uiPriority w:val="10"/>
    <w:qFormat/>
    <w:rsid w:val="00D34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2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2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2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261"/>
    <w:pPr>
      <w:spacing w:before="160"/>
      <w:jc w:val="center"/>
    </w:pPr>
    <w:rPr>
      <w:i/>
      <w:iCs/>
      <w:color w:val="404040" w:themeColor="text1" w:themeTint="BF"/>
    </w:rPr>
  </w:style>
  <w:style w:type="character" w:customStyle="1" w:styleId="QuoteChar">
    <w:name w:val="Quote Char"/>
    <w:basedOn w:val="DefaultParagraphFont"/>
    <w:link w:val="Quote"/>
    <w:uiPriority w:val="29"/>
    <w:rsid w:val="00D34261"/>
    <w:rPr>
      <w:i/>
      <w:iCs/>
      <w:color w:val="404040" w:themeColor="text1" w:themeTint="BF"/>
    </w:rPr>
  </w:style>
  <w:style w:type="paragraph" w:styleId="ListParagraph">
    <w:name w:val="List Paragraph"/>
    <w:basedOn w:val="Normal"/>
    <w:uiPriority w:val="34"/>
    <w:qFormat/>
    <w:rsid w:val="00D34261"/>
    <w:pPr>
      <w:ind w:left="720"/>
      <w:contextualSpacing/>
    </w:pPr>
  </w:style>
  <w:style w:type="character" w:styleId="IntenseEmphasis">
    <w:name w:val="Intense Emphasis"/>
    <w:basedOn w:val="DefaultParagraphFont"/>
    <w:uiPriority w:val="21"/>
    <w:qFormat/>
    <w:rsid w:val="00D34261"/>
    <w:rPr>
      <w:i/>
      <w:iCs/>
      <w:color w:val="0F4761" w:themeColor="accent1" w:themeShade="BF"/>
    </w:rPr>
  </w:style>
  <w:style w:type="paragraph" w:styleId="IntenseQuote">
    <w:name w:val="Intense Quote"/>
    <w:basedOn w:val="Normal"/>
    <w:next w:val="Normal"/>
    <w:link w:val="IntenseQuoteChar"/>
    <w:uiPriority w:val="30"/>
    <w:qFormat/>
    <w:rsid w:val="00D34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261"/>
    <w:rPr>
      <w:i/>
      <w:iCs/>
      <w:color w:val="0F4761" w:themeColor="accent1" w:themeShade="BF"/>
    </w:rPr>
  </w:style>
  <w:style w:type="character" w:styleId="IntenseReference">
    <w:name w:val="Intense Reference"/>
    <w:basedOn w:val="DefaultParagraphFont"/>
    <w:uiPriority w:val="32"/>
    <w:qFormat/>
    <w:rsid w:val="00D34261"/>
    <w:rPr>
      <w:b/>
      <w:bCs/>
      <w:smallCaps/>
      <w:color w:val="0F4761" w:themeColor="accent1" w:themeShade="BF"/>
      <w:spacing w:val="5"/>
    </w:rPr>
  </w:style>
  <w:style w:type="paragraph" w:styleId="NormalWeb">
    <w:name w:val="Normal (Web)"/>
    <w:basedOn w:val="Normal"/>
    <w:uiPriority w:val="99"/>
    <w:unhideWhenUsed/>
    <w:rsid w:val="00EC58B9"/>
    <w:pPr>
      <w:spacing w:before="100" w:beforeAutospacing="1" w:after="450" w:line="240" w:lineRule="auto"/>
    </w:pPr>
    <w:rPr>
      <w:rFonts w:ascii="Montserrat" w:eastAsia="Times New Roman" w:hAnsi="Montserrat" w:cs="Times New Roman"/>
      <w:color w:val="0A3651"/>
      <w:kern w:val="0"/>
      <w:lang w:eastAsia="en-GB"/>
      <w14:ligatures w14:val="none"/>
    </w:rPr>
  </w:style>
  <w:style w:type="table" w:styleId="TableGrid">
    <w:name w:val="Table Grid"/>
    <w:basedOn w:val="TableNormal"/>
    <w:uiPriority w:val="59"/>
    <w:rsid w:val="00262A24"/>
    <w:pPr>
      <w:tabs>
        <w:tab w:val="left" w:pos="720"/>
        <w:tab w:val="left" w:pos="1440"/>
        <w:tab w:val="left" w:pos="2160"/>
      </w:tabs>
      <w:spacing w:after="0" w:line="240"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65339"/>
    <w:rPr>
      <w:u w:val="single"/>
    </w:rPr>
  </w:style>
  <w:style w:type="character" w:styleId="UnresolvedMention">
    <w:name w:val="Unresolved Mention"/>
    <w:basedOn w:val="DefaultParagraphFont"/>
    <w:uiPriority w:val="99"/>
    <w:semiHidden/>
    <w:unhideWhenUsed/>
    <w:rsid w:val="00DE4414"/>
    <w:rPr>
      <w:color w:val="605E5C"/>
      <w:shd w:val="clear" w:color="auto" w:fill="E1DFDD"/>
    </w:rPr>
  </w:style>
  <w:style w:type="character" w:styleId="CommentReference">
    <w:name w:val="annotation reference"/>
    <w:basedOn w:val="DefaultParagraphFont"/>
    <w:uiPriority w:val="99"/>
    <w:semiHidden/>
    <w:unhideWhenUsed/>
    <w:rsid w:val="00BF0FF5"/>
    <w:rPr>
      <w:sz w:val="16"/>
      <w:szCs w:val="16"/>
    </w:rPr>
  </w:style>
  <w:style w:type="paragraph" w:styleId="CommentText">
    <w:name w:val="annotation text"/>
    <w:basedOn w:val="Normal"/>
    <w:link w:val="CommentTextChar"/>
    <w:uiPriority w:val="99"/>
    <w:unhideWhenUsed/>
    <w:rsid w:val="00BF0FF5"/>
    <w:pPr>
      <w:spacing w:line="240" w:lineRule="auto"/>
    </w:pPr>
    <w:rPr>
      <w:sz w:val="20"/>
      <w:szCs w:val="20"/>
    </w:rPr>
  </w:style>
  <w:style w:type="character" w:customStyle="1" w:styleId="CommentTextChar">
    <w:name w:val="Comment Text Char"/>
    <w:basedOn w:val="DefaultParagraphFont"/>
    <w:link w:val="CommentText"/>
    <w:uiPriority w:val="99"/>
    <w:rsid w:val="00BF0FF5"/>
    <w:rPr>
      <w:sz w:val="20"/>
      <w:szCs w:val="20"/>
    </w:rPr>
  </w:style>
  <w:style w:type="paragraph" w:styleId="CommentSubject">
    <w:name w:val="annotation subject"/>
    <w:basedOn w:val="CommentText"/>
    <w:next w:val="CommentText"/>
    <w:link w:val="CommentSubjectChar"/>
    <w:uiPriority w:val="99"/>
    <w:semiHidden/>
    <w:unhideWhenUsed/>
    <w:rsid w:val="00BF0FF5"/>
    <w:rPr>
      <w:b/>
      <w:bCs/>
    </w:rPr>
  </w:style>
  <w:style w:type="character" w:customStyle="1" w:styleId="CommentSubjectChar">
    <w:name w:val="Comment Subject Char"/>
    <w:basedOn w:val="CommentTextChar"/>
    <w:link w:val="CommentSubject"/>
    <w:uiPriority w:val="99"/>
    <w:semiHidden/>
    <w:rsid w:val="00BF0FF5"/>
    <w:rPr>
      <w:b/>
      <w:bCs/>
      <w:sz w:val="20"/>
      <w:szCs w:val="20"/>
    </w:rPr>
  </w:style>
  <w:style w:type="paragraph" w:customStyle="1" w:styleId="paragraph">
    <w:name w:val="paragraph"/>
    <w:basedOn w:val="Normal"/>
    <w:rsid w:val="00AB1C7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B1C7C"/>
  </w:style>
  <w:style w:type="character" w:customStyle="1" w:styleId="eop">
    <w:name w:val="eop"/>
    <w:basedOn w:val="DefaultParagraphFont"/>
    <w:rsid w:val="00AB1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school-organisation-maintained-schools"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hyperlink" Target="https://assets.publishing.service.gov.uk/media/6964d1a05534c732221e0d50/BB_104.pdf" TargetMode="External"/><Relationship Id="rId12" Type="http://schemas.openxmlformats.org/officeDocument/2006/relationships/image" Target="media/image3.png"/><Relationship Id="rId17" Type="http://schemas.openxmlformats.org/officeDocument/2006/relationships/hyperlink" Target="mailto:sufficiency@bradford.gov.uk" TargetMode="External"/><Relationship Id="rId2" Type="http://schemas.openxmlformats.org/officeDocument/2006/relationships/numbering" Target="numbering.xml"/><Relationship Id="rId16" Type="http://schemas.openxmlformats.org/officeDocument/2006/relationships/hyperlink" Target="mailto:alice.ngondi@bradford.gov.uk"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scott.delves-holmes@bradford.gov.uk" TargetMode="External"/><Relationship Id="rId10" Type="http://schemas.openxmlformats.org/officeDocument/2006/relationships/hyperlink" Target="https://www.gov.uk/guidance/significant-changes-to-an-academy-tier-1-application-for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publications/making-significant-changes-to-an-existing-academy" TargetMode="External"/><Relationship Id="rId14" Type="http://schemas.openxmlformats.org/officeDocument/2006/relationships/image" Target="media/image5.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62819C0462874FB8BE859A19D35D4D" ma:contentTypeVersion="12" ma:contentTypeDescription="Create a new document." ma:contentTypeScope="" ma:versionID="be2de5014910cdf8b3fb1dff5a44f9fa">
  <xsd:schema xmlns:xsd="http://www.w3.org/2001/XMLSchema" xmlns:xs="http://www.w3.org/2001/XMLSchema" xmlns:p="http://schemas.microsoft.com/office/2006/metadata/properties" xmlns:ns2="4eac05f5-7dbe-4f65-9292-42cbc6485db5" xmlns:ns3="e34801c8-ee9d-4686-b56a-3bc292a8f896" targetNamespace="http://schemas.microsoft.com/office/2006/metadata/properties" ma:root="true" ma:fieldsID="8f400ea353cafc404b2348e2a3483969" ns2:_="" ns3:_="">
    <xsd:import namespace="4eac05f5-7dbe-4f65-9292-42cbc6485db5"/>
    <xsd:import namespace="e34801c8-ee9d-4686-b56a-3bc292a8f8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Ofinterest_x003f_"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c05f5-7dbe-4f65-9292-42cbc6485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Ofinterest_x003f_" ma:index="11" nillable="true" ma:displayName="Of interest?" ma:format="Dropdown" ma:internalName="Ofinterest_x003f_">
      <xsd:simpleType>
        <xsd:restriction base="dms:Choice">
          <xsd:enumeration value="Yes"/>
          <xsd:enumeration value="No"/>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4801c8-ee9d-4686-b56a-3bc292a8f89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b14e69-963f-4e34-bf36-62147281fd93}" ma:internalName="TaxCatchAll" ma:showField="CatchAllData" ma:web="e34801c8-ee9d-4686-b56a-3bc292a8f8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ac05f5-7dbe-4f65-9292-42cbc6485db5">
      <Terms xmlns="http://schemas.microsoft.com/office/infopath/2007/PartnerControls"/>
    </lcf76f155ced4ddcb4097134ff3c332f>
    <Ofinterest_x003f_ xmlns="4eac05f5-7dbe-4f65-9292-42cbc6485db5" xsi:nil="true"/>
    <TaxCatchAll xmlns="e34801c8-ee9d-4686-b56a-3bc292a8f896" xsi:nil="true"/>
  </documentManagement>
</p:properties>
</file>

<file path=customXml/itemProps1.xml><?xml version="1.0" encoding="utf-8"?>
<ds:datastoreItem xmlns:ds="http://schemas.openxmlformats.org/officeDocument/2006/customXml" ds:itemID="{CE51A06B-E3C9-4440-AB84-418EB14842CF}">
  <ds:schemaRefs>
    <ds:schemaRef ds:uri="http://schemas.openxmlformats.org/officeDocument/2006/bibliography"/>
  </ds:schemaRefs>
</ds:datastoreItem>
</file>

<file path=customXml/itemProps2.xml><?xml version="1.0" encoding="utf-8"?>
<ds:datastoreItem xmlns:ds="http://schemas.openxmlformats.org/officeDocument/2006/customXml" ds:itemID="{778839B8-7822-45D1-9E15-25F3A1C6C9CD}"/>
</file>

<file path=customXml/itemProps3.xml><?xml version="1.0" encoding="utf-8"?>
<ds:datastoreItem xmlns:ds="http://schemas.openxmlformats.org/officeDocument/2006/customXml" ds:itemID="{F8E8243E-896F-4426-8C96-868223D49FA9}"/>
</file>

<file path=customXml/itemProps4.xml><?xml version="1.0" encoding="utf-8"?>
<ds:datastoreItem xmlns:ds="http://schemas.openxmlformats.org/officeDocument/2006/customXml" ds:itemID="{B0414CAC-E2F0-437E-96B8-4B105892832B}"/>
</file>

<file path=docMetadata/LabelInfo.xml><?xml version="1.0" encoding="utf-8"?>
<clbl:labelList xmlns:clbl="http://schemas.microsoft.com/office/2020/mipLabelMetadata">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14</TotalTime>
  <Pages>17</Pages>
  <Words>5178</Words>
  <Characters>29520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34629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Marshall-Swales</dc:creator>
  <cp:keywords/>
  <dc:description/>
  <cp:lastModifiedBy>Claire Marshall-Swales</cp:lastModifiedBy>
  <cp:revision>4</cp:revision>
  <dcterms:created xsi:type="dcterms:W3CDTF">2026-09-28T14:47:00Z</dcterms:created>
  <dcterms:modified xsi:type="dcterms:W3CDTF">2026-09-28T14:57:00Z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0x010100F362819C0462874FB8BE859A19D35D4D</vt:lpwstr>
  </property>
</Properties>
</file>