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A583" w14:textId="4166C79B" w:rsidR="309D45D1" w:rsidRDefault="309D45D1" w:rsidP="00D54295">
      <w:pPr>
        <w:pStyle w:val="Heading1"/>
        <w:rPr>
          <w:rFonts w:eastAsia="Century Gothic"/>
        </w:rPr>
      </w:pPr>
      <w:r w:rsidRPr="2A54CE9E">
        <w:rPr>
          <w:rFonts w:eastAsia="Century Gothic"/>
        </w:rPr>
        <w:t>Consultation Document:</w:t>
      </w:r>
    </w:p>
    <w:p w14:paraId="11E55AA8" w14:textId="791EB5FF" w:rsidR="309D45D1" w:rsidRDefault="309D45D1" w:rsidP="2A54CE9E">
      <w:pPr>
        <w:spacing w:before="240" w:after="240"/>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b/>
          <w:bCs/>
          <w:color w:val="000000" w:themeColor="text1"/>
          <w:sz w:val="22"/>
          <w:szCs w:val="22"/>
        </w:rPr>
        <w:t>Sufficiency of Specialist places for Children and Young People with SEND</w:t>
      </w:r>
    </w:p>
    <w:p w14:paraId="783A0951" w14:textId="1777C907" w:rsidR="309D45D1" w:rsidRDefault="309D45D1" w:rsidP="2A54CE9E">
      <w:pPr>
        <w:spacing w:before="240" w:after="240"/>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color w:val="000000" w:themeColor="text1"/>
          <w:sz w:val="20"/>
          <w:szCs w:val="20"/>
        </w:rPr>
        <w:t>The Local Authority has a statutory duty to keep under review the specialist provision it makes for children and young people with special educational needs and disabilities (SEND). We also must ensure there are sufficient specialist places available to meet the needs of the growing SEND population.</w:t>
      </w:r>
    </w:p>
    <w:p w14:paraId="5AD02A1B" w14:textId="4B24CD38" w:rsidR="309D45D1" w:rsidRDefault="309D45D1" w:rsidP="2A54CE9E">
      <w:pPr>
        <w:spacing w:before="240" w:after="240"/>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color w:val="000000" w:themeColor="text1"/>
          <w:sz w:val="20"/>
          <w:szCs w:val="20"/>
        </w:rPr>
        <w:t>In the last 10 years there has been a year-on-year growth of children who have an Education Health Care Plan (EHCP) which has increased demand on schools for specialist support.</w:t>
      </w:r>
    </w:p>
    <w:p w14:paraId="4652841F" w14:textId="179CAF86" w:rsidR="67F6DF6F" w:rsidRDefault="67F6DF6F" w:rsidP="2A54CE9E">
      <w:pPr>
        <w:spacing w:before="240" w:after="240"/>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color w:val="000000" w:themeColor="text1"/>
          <w:sz w:val="20"/>
          <w:szCs w:val="20"/>
        </w:rPr>
        <w:t>Establishing a Resourced Provision at All Saints CE Primary School will contribute to ensuring that this demand is met.</w:t>
      </w:r>
    </w:p>
    <w:p w14:paraId="7889CADD" w14:textId="5A7DA2A0" w:rsidR="67F6DF6F" w:rsidRPr="00CE5696" w:rsidRDefault="67F6DF6F" w:rsidP="2A54CE9E">
      <w:pPr>
        <w:spacing w:before="240" w:after="240"/>
        <w:rPr>
          <w:rFonts w:ascii="Century Gothic" w:eastAsia="Century Gothic" w:hAnsi="Century Gothic" w:cs="Century Gothic"/>
          <w:color w:val="000000" w:themeColor="text1"/>
          <w:sz w:val="20"/>
          <w:szCs w:val="20"/>
        </w:rPr>
      </w:pPr>
      <w:r w:rsidRPr="00CE5696">
        <w:rPr>
          <w:rFonts w:ascii="Century Gothic" w:eastAsia="Century Gothic" w:hAnsi="Century Gothic" w:cs="Century Gothic"/>
          <w:b/>
          <w:bCs/>
          <w:color w:val="000000" w:themeColor="text1"/>
          <w:sz w:val="20"/>
          <w:szCs w:val="20"/>
        </w:rPr>
        <w:t>All Saints CE Primary School</w:t>
      </w:r>
    </w:p>
    <w:p w14:paraId="5B0B5AAA" w14:textId="584E03A4" w:rsidR="29707BF4" w:rsidRPr="00CE5696" w:rsidRDefault="29707BF4" w:rsidP="2A54CE9E">
      <w:pPr>
        <w:spacing w:before="240" w:after="240"/>
        <w:rPr>
          <w:rFonts w:ascii="Century Gothic" w:eastAsia="Century Gothic" w:hAnsi="Century Gothic" w:cs="Century Gothic"/>
          <w:color w:val="000000" w:themeColor="text1"/>
          <w:sz w:val="20"/>
          <w:szCs w:val="20"/>
        </w:rPr>
      </w:pPr>
      <w:r w:rsidRPr="00CE5696">
        <w:rPr>
          <w:rFonts w:ascii="Century Gothic" w:eastAsia="Century Gothic" w:hAnsi="Century Gothic" w:cs="Century Gothic"/>
          <w:color w:val="000000" w:themeColor="text1"/>
          <w:sz w:val="20"/>
          <w:szCs w:val="20"/>
        </w:rPr>
        <w:t>All Saints</w:t>
      </w:r>
      <w:r w:rsidR="3CDFB297" w:rsidRPr="00CE5696">
        <w:rPr>
          <w:rFonts w:ascii="Century Gothic" w:eastAsia="Century Gothic" w:hAnsi="Century Gothic" w:cs="Century Gothic"/>
          <w:color w:val="000000" w:themeColor="text1"/>
          <w:sz w:val="20"/>
          <w:szCs w:val="20"/>
        </w:rPr>
        <w:t>’</w:t>
      </w:r>
      <w:r w:rsidRPr="00CE5696">
        <w:rPr>
          <w:rFonts w:ascii="Century Gothic" w:eastAsia="Century Gothic" w:hAnsi="Century Gothic" w:cs="Century Gothic"/>
          <w:color w:val="000000" w:themeColor="text1"/>
          <w:sz w:val="20"/>
          <w:szCs w:val="20"/>
        </w:rPr>
        <w:t xml:space="preserve"> school ha</w:t>
      </w:r>
      <w:r w:rsidR="02CCE71D" w:rsidRPr="00CE5696">
        <w:rPr>
          <w:rFonts w:ascii="Century Gothic" w:eastAsia="Century Gothic" w:hAnsi="Century Gothic" w:cs="Century Gothic"/>
          <w:color w:val="000000" w:themeColor="text1"/>
          <w:sz w:val="20"/>
          <w:szCs w:val="20"/>
        </w:rPr>
        <w:t xml:space="preserve">s </w:t>
      </w:r>
      <w:r w:rsidRPr="00CE5696">
        <w:rPr>
          <w:rFonts w:ascii="Century Gothic" w:eastAsia="Century Gothic" w:hAnsi="Century Gothic" w:cs="Century Gothic"/>
          <w:color w:val="000000" w:themeColor="text1"/>
          <w:sz w:val="20"/>
          <w:szCs w:val="20"/>
        </w:rPr>
        <w:t xml:space="preserve">already established a specialist classroom providing </w:t>
      </w:r>
      <w:proofErr w:type="spellStart"/>
      <w:r w:rsidR="00D54295" w:rsidRPr="00CE5696">
        <w:rPr>
          <w:rFonts w:ascii="Century Gothic" w:eastAsia="Century Gothic" w:hAnsi="Century Gothic" w:cs="Century Gothic"/>
          <w:color w:val="000000" w:themeColor="text1"/>
          <w:sz w:val="20"/>
          <w:szCs w:val="20"/>
        </w:rPr>
        <w:t>individualised</w:t>
      </w:r>
      <w:proofErr w:type="spellEnd"/>
      <w:r w:rsidR="00D54295" w:rsidRPr="00CE5696">
        <w:rPr>
          <w:rFonts w:ascii="Century Gothic" w:eastAsia="Century Gothic" w:hAnsi="Century Gothic" w:cs="Century Gothic"/>
          <w:color w:val="000000" w:themeColor="text1"/>
          <w:sz w:val="20"/>
          <w:szCs w:val="20"/>
        </w:rPr>
        <w:t xml:space="preserve">, </w:t>
      </w:r>
      <w:r w:rsidR="009F5E3B" w:rsidRPr="00CE5696">
        <w:rPr>
          <w:rFonts w:ascii="Century Gothic" w:eastAsia="Century Gothic" w:hAnsi="Century Gothic" w:cs="Century Gothic"/>
          <w:color w:val="000000" w:themeColor="text1"/>
          <w:sz w:val="20"/>
          <w:szCs w:val="20"/>
        </w:rPr>
        <w:t xml:space="preserve">blend of </w:t>
      </w:r>
      <w:proofErr w:type="spellStart"/>
      <w:proofErr w:type="gramStart"/>
      <w:r w:rsidR="00D54295" w:rsidRPr="00CE5696">
        <w:rPr>
          <w:rFonts w:ascii="Century Gothic" w:eastAsia="Century Gothic" w:hAnsi="Century Gothic" w:cs="Century Gothic"/>
          <w:color w:val="000000" w:themeColor="text1"/>
          <w:sz w:val="20"/>
          <w:szCs w:val="20"/>
        </w:rPr>
        <w:t>non core</w:t>
      </w:r>
      <w:proofErr w:type="spellEnd"/>
      <w:proofErr w:type="gramEnd"/>
      <w:r w:rsidR="00D54295" w:rsidRPr="00CE5696">
        <w:rPr>
          <w:rFonts w:ascii="Century Gothic" w:eastAsia="Century Gothic" w:hAnsi="Century Gothic" w:cs="Century Gothic"/>
          <w:color w:val="000000" w:themeColor="text1"/>
          <w:sz w:val="20"/>
          <w:szCs w:val="20"/>
        </w:rPr>
        <w:t xml:space="preserve"> </w:t>
      </w:r>
      <w:r w:rsidR="2ED45563" w:rsidRPr="00CE5696">
        <w:rPr>
          <w:rFonts w:ascii="Century Gothic" w:eastAsia="Century Gothic" w:hAnsi="Century Gothic" w:cs="Century Gothic"/>
          <w:color w:val="000000" w:themeColor="text1"/>
          <w:sz w:val="20"/>
          <w:szCs w:val="20"/>
        </w:rPr>
        <w:t>engagement level learning</w:t>
      </w:r>
      <w:r w:rsidR="009F5E3B" w:rsidRPr="00CE5696">
        <w:rPr>
          <w:rFonts w:ascii="Century Gothic" w:eastAsia="Century Gothic" w:hAnsi="Century Gothic" w:cs="Century Gothic"/>
          <w:color w:val="000000" w:themeColor="text1"/>
          <w:sz w:val="20"/>
          <w:szCs w:val="20"/>
        </w:rPr>
        <w:t xml:space="preserve">, national curriculum and life skills </w:t>
      </w:r>
      <w:r w:rsidR="2ED45563" w:rsidRPr="00CE5696">
        <w:rPr>
          <w:rFonts w:ascii="Century Gothic" w:eastAsia="Century Gothic" w:hAnsi="Century Gothic" w:cs="Century Gothic"/>
          <w:color w:val="000000" w:themeColor="text1"/>
          <w:sz w:val="20"/>
          <w:szCs w:val="20"/>
        </w:rPr>
        <w:t>programs for nine learners. These pupils are aged between four</w:t>
      </w:r>
      <w:r w:rsidR="5264445E" w:rsidRPr="00CE5696">
        <w:rPr>
          <w:rFonts w:ascii="Century Gothic" w:eastAsia="Century Gothic" w:hAnsi="Century Gothic" w:cs="Century Gothic"/>
          <w:color w:val="000000" w:themeColor="text1"/>
          <w:sz w:val="20"/>
          <w:szCs w:val="20"/>
        </w:rPr>
        <w:t xml:space="preserve"> and nine years old.</w:t>
      </w:r>
      <w:r w:rsidR="5B821727" w:rsidRPr="00CE5696">
        <w:rPr>
          <w:rFonts w:ascii="Century Gothic" w:eastAsia="Century Gothic" w:hAnsi="Century Gothic" w:cs="Century Gothic"/>
          <w:color w:val="000000" w:themeColor="text1"/>
          <w:sz w:val="20"/>
          <w:szCs w:val="20"/>
        </w:rPr>
        <w:t xml:space="preserve"> In </w:t>
      </w:r>
      <w:proofErr w:type="gramStart"/>
      <w:r w:rsidR="5B821727" w:rsidRPr="00CE5696">
        <w:rPr>
          <w:rFonts w:ascii="Century Gothic" w:eastAsia="Century Gothic" w:hAnsi="Century Gothic" w:cs="Century Gothic"/>
          <w:color w:val="000000" w:themeColor="text1"/>
          <w:sz w:val="20"/>
          <w:szCs w:val="20"/>
        </w:rPr>
        <w:t>the majority of</w:t>
      </w:r>
      <w:proofErr w:type="gramEnd"/>
      <w:r w:rsidR="5B821727" w:rsidRPr="00CE5696">
        <w:rPr>
          <w:rFonts w:ascii="Century Gothic" w:eastAsia="Century Gothic" w:hAnsi="Century Gothic" w:cs="Century Gothic"/>
          <w:color w:val="000000" w:themeColor="text1"/>
          <w:sz w:val="20"/>
          <w:szCs w:val="20"/>
        </w:rPr>
        <w:t xml:space="preserve"> cases, the pupils have a diagnosis of</w:t>
      </w:r>
      <w:r w:rsidR="00D54295" w:rsidRPr="00CE5696">
        <w:rPr>
          <w:rFonts w:ascii="Century Gothic" w:eastAsia="Century Gothic" w:hAnsi="Century Gothic" w:cs="Century Gothic"/>
          <w:color w:val="000000" w:themeColor="text1"/>
          <w:sz w:val="20"/>
          <w:szCs w:val="20"/>
        </w:rPr>
        <w:t xml:space="preserve"> multiple needs,</w:t>
      </w:r>
      <w:r w:rsidR="5B821727" w:rsidRPr="00CE5696">
        <w:rPr>
          <w:rFonts w:ascii="Century Gothic" w:eastAsia="Century Gothic" w:hAnsi="Century Gothic" w:cs="Century Gothic"/>
          <w:color w:val="000000" w:themeColor="text1"/>
          <w:sz w:val="20"/>
          <w:szCs w:val="20"/>
        </w:rPr>
        <w:t xml:space="preserve"> Autistic Spectrum Disorder (ASD)</w:t>
      </w:r>
      <w:r w:rsidR="00D54295" w:rsidRPr="00CE5696">
        <w:rPr>
          <w:rFonts w:ascii="Century Gothic" w:eastAsia="Century Gothic" w:hAnsi="Century Gothic" w:cs="Century Gothic"/>
          <w:color w:val="000000" w:themeColor="text1"/>
          <w:sz w:val="20"/>
          <w:szCs w:val="20"/>
        </w:rPr>
        <w:t xml:space="preserve">, significant speech, language and communication </w:t>
      </w:r>
      <w:proofErr w:type="gramStart"/>
      <w:r w:rsidR="00D54295" w:rsidRPr="00CE5696">
        <w:rPr>
          <w:rFonts w:ascii="Century Gothic" w:eastAsia="Century Gothic" w:hAnsi="Century Gothic" w:cs="Century Gothic"/>
          <w:color w:val="000000" w:themeColor="text1"/>
          <w:sz w:val="20"/>
          <w:szCs w:val="20"/>
        </w:rPr>
        <w:t xml:space="preserve">difficulties </w:t>
      </w:r>
      <w:r w:rsidR="5B821727" w:rsidRPr="00CE5696">
        <w:rPr>
          <w:rFonts w:ascii="Century Gothic" w:eastAsia="Century Gothic" w:hAnsi="Century Gothic" w:cs="Century Gothic"/>
          <w:color w:val="000000" w:themeColor="text1"/>
          <w:sz w:val="20"/>
          <w:szCs w:val="20"/>
        </w:rPr>
        <w:t xml:space="preserve"> as</w:t>
      </w:r>
      <w:proofErr w:type="gramEnd"/>
      <w:r w:rsidR="5B821727" w:rsidRPr="00CE5696">
        <w:rPr>
          <w:rFonts w:ascii="Century Gothic" w:eastAsia="Century Gothic" w:hAnsi="Century Gothic" w:cs="Century Gothic"/>
          <w:color w:val="000000" w:themeColor="text1"/>
          <w:sz w:val="20"/>
          <w:szCs w:val="20"/>
        </w:rPr>
        <w:t xml:space="preserve"> well as underlining cognition and learning difficulties.</w:t>
      </w:r>
    </w:p>
    <w:p w14:paraId="30E89255" w14:textId="6B60316B" w:rsidR="0FA60663" w:rsidRPr="00D54295" w:rsidRDefault="0FA60663" w:rsidP="2A54CE9E">
      <w:pPr>
        <w:spacing w:before="240" w:after="240"/>
        <w:rPr>
          <w:rFonts w:ascii="Century Gothic" w:eastAsia="Century Gothic" w:hAnsi="Century Gothic" w:cs="Century Gothic"/>
          <w:color w:val="EE0000"/>
          <w:sz w:val="20"/>
          <w:szCs w:val="20"/>
        </w:rPr>
      </w:pPr>
      <w:r w:rsidRPr="2A54CE9E">
        <w:rPr>
          <w:rFonts w:ascii="Century Gothic" w:eastAsia="Century Gothic" w:hAnsi="Century Gothic" w:cs="Century Gothic"/>
          <w:color w:val="000000" w:themeColor="text1"/>
          <w:sz w:val="20"/>
          <w:szCs w:val="20"/>
        </w:rPr>
        <w:t xml:space="preserve">The Statutory </w:t>
      </w:r>
      <w:r w:rsidRPr="00CE5696">
        <w:rPr>
          <w:rFonts w:ascii="Century Gothic" w:eastAsia="Century Gothic" w:hAnsi="Century Gothic" w:cs="Century Gothic"/>
          <w:color w:val="000000" w:themeColor="text1"/>
          <w:sz w:val="20"/>
          <w:szCs w:val="20"/>
        </w:rPr>
        <w:t>Proposal is now to establish a new Specialist Resourced Provision for up to 24 primary aged children</w:t>
      </w:r>
      <w:r w:rsidR="00D54295" w:rsidRPr="00CE5696">
        <w:rPr>
          <w:rFonts w:ascii="Century Gothic" w:eastAsia="Century Gothic" w:hAnsi="Century Gothic" w:cs="Century Gothic"/>
          <w:color w:val="000000" w:themeColor="text1"/>
          <w:sz w:val="20"/>
          <w:szCs w:val="20"/>
        </w:rPr>
        <w:t xml:space="preserve"> of similar needs.</w:t>
      </w:r>
    </w:p>
    <w:p w14:paraId="10EF8DCE" w14:textId="25A93742" w:rsidR="0FA60663" w:rsidRDefault="0FA60663" w:rsidP="2A54CE9E">
      <w:pPr>
        <w:spacing w:before="240" w:after="240"/>
        <w:rPr>
          <w:rFonts w:ascii="Century Gothic" w:eastAsia="Century Gothic" w:hAnsi="Century Gothic" w:cs="Century Gothic"/>
          <w:b/>
          <w:bCs/>
          <w:color w:val="000000" w:themeColor="text1"/>
          <w:sz w:val="20"/>
          <w:szCs w:val="20"/>
        </w:rPr>
      </w:pPr>
      <w:r w:rsidRPr="2A54CE9E">
        <w:rPr>
          <w:rFonts w:ascii="Century Gothic" w:eastAsia="Century Gothic" w:hAnsi="Century Gothic" w:cs="Century Gothic"/>
          <w:b/>
          <w:bCs/>
          <w:color w:val="000000" w:themeColor="text1"/>
          <w:sz w:val="20"/>
          <w:szCs w:val="20"/>
        </w:rPr>
        <w:t>The Resourced Provision aims to provide:</w:t>
      </w:r>
    </w:p>
    <w:p w14:paraId="4074C08D" w14:textId="631E198F" w:rsidR="0FA60663" w:rsidRDefault="0FA60663" w:rsidP="2A54CE9E">
      <w:pPr>
        <w:pStyle w:val="ListParagraph"/>
        <w:numPr>
          <w:ilvl w:val="0"/>
          <w:numId w:val="2"/>
        </w:numPr>
        <w:spacing w:after="0"/>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color w:val="000000" w:themeColor="text1"/>
          <w:sz w:val="20"/>
          <w:szCs w:val="20"/>
        </w:rPr>
        <w:t xml:space="preserve">Specialist education </w:t>
      </w:r>
      <w:r w:rsidR="00D54295" w:rsidRPr="00CE5696">
        <w:rPr>
          <w:rFonts w:ascii="Century Gothic" w:eastAsia="Century Gothic" w:hAnsi="Century Gothic" w:cs="Century Gothic"/>
          <w:color w:val="000000" w:themeColor="text1"/>
          <w:sz w:val="20"/>
          <w:szCs w:val="20"/>
        </w:rPr>
        <w:t xml:space="preserve">provision </w:t>
      </w:r>
      <w:r w:rsidRPr="00CE5696">
        <w:rPr>
          <w:rFonts w:ascii="Century Gothic" w:eastAsia="Century Gothic" w:hAnsi="Century Gothic" w:cs="Century Gothic"/>
          <w:color w:val="000000" w:themeColor="text1"/>
          <w:sz w:val="20"/>
          <w:szCs w:val="20"/>
        </w:rPr>
        <w:t xml:space="preserve">within </w:t>
      </w:r>
      <w:r w:rsidRPr="2A54CE9E">
        <w:rPr>
          <w:rFonts w:ascii="Century Gothic" w:eastAsia="Century Gothic" w:hAnsi="Century Gothic" w:cs="Century Gothic"/>
          <w:color w:val="000000" w:themeColor="text1"/>
          <w:sz w:val="20"/>
          <w:szCs w:val="20"/>
        </w:rPr>
        <w:t xml:space="preserve">a mainstream school to meet the needs of the </w:t>
      </w:r>
      <w:proofErr w:type="gramStart"/>
      <w:r w:rsidRPr="2A54CE9E">
        <w:rPr>
          <w:rFonts w:ascii="Century Gothic" w:eastAsia="Century Gothic" w:hAnsi="Century Gothic" w:cs="Century Gothic"/>
          <w:color w:val="000000" w:themeColor="text1"/>
          <w:sz w:val="20"/>
          <w:szCs w:val="20"/>
        </w:rPr>
        <w:t>EHCP</w:t>
      </w:r>
      <w:r w:rsidR="00D54295">
        <w:rPr>
          <w:rFonts w:ascii="Century Gothic" w:eastAsia="Century Gothic" w:hAnsi="Century Gothic" w:cs="Century Gothic"/>
          <w:color w:val="000000" w:themeColor="text1"/>
          <w:sz w:val="20"/>
          <w:szCs w:val="20"/>
        </w:rPr>
        <w:t xml:space="preserve"> </w:t>
      </w:r>
      <w:r w:rsidRPr="2A54CE9E">
        <w:rPr>
          <w:rFonts w:ascii="Century Gothic" w:eastAsia="Century Gothic" w:hAnsi="Century Gothic" w:cs="Century Gothic"/>
          <w:color w:val="000000" w:themeColor="text1"/>
          <w:sz w:val="20"/>
          <w:szCs w:val="20"/>
        </w:rPr>
        <w:t>.</w:t>
      </w:r>
      <w:proofErr w:type="gramEnd"/>
    </w:p>
    <w:p w14:paraId="78FC1BC4" w14:textId="5DD8A137" w:rsidR="00D54295" w:rsidRPr="00CE5696" w:rsidRDefault="00D54295" w:rsidP="2A54CE9E">
      <w:pPr>
        <w:pStyle w:val="ListParagraph"/>
        <w:numPr>
          <w:ilvl w:val="0"/>
          <w:numId w:val="2"/>
        </w:numPr>
        <w:spacing w:after="0"/>
        <w:rPr>
          <w:rFonts w:ascii="Century Gothic" w:eastAsia="Century Gothic" w:hAnsi="Century Gothic" w:cs="Century Gothic"/>
          <w:color w:val="000000" w:themeColor="text1"/>
          <w:sz w:val="20"/>
          <w:szCs w:val="20"/>
        </w:rPr>
      </w:pPr>
      <w:r w:rsidRPr="00CE5696">
        <w:rPr>
          <w:rFonts w:ascii="Century Gothic" w:eastAsia="Century Gothic" w:hAnsi="Century Gothic" w:cs="Century Gothic"/>
          <w:color w:val="000000" w:themeColor="text1"/>
          <w:sz w:val="20"/>
          <w:szCs w:val="20"/>
        </w:rPr>
        <w:t xml:space="preserve">Appropriately specially trained staff who are able to deliver the provision identified in EHCP expectations. </w:t>
      </w:r>
    </w:p>
    <w:p w14:paraId="0AF6C27B" w14:textId="7DB9373B" w:rsidR="0FA60663" w:rsidRPr="00CE5696" w:rsidRDefault="0FA60663" w:rsidP="2A54CE9E">
      <w:pPr>
        <w:pStyle w:val="ListParagraph"/>
        <w:numPr>
          <w:ilvl w:val="0"/>
          <w:numId w:val="2"/>
        </w:numPr>
        <w:spacing w:after="0"/>
        <w:rPr>
          <w:rFonts w:ascii="Century Gothic" w:eastAsia="Century Gothic" w:hAnsi="Century Gothic" w:cs="Century Gothic"/>
          <w:color w:val="000000" w:themeColor="text1"/>
          <w:sz w:val="20"/>
          <w:szCs w:val="20"/>
        </w:rPr>
      </w:pPr>
      <w:r w:rsidRPr="00CE5696">
        <w:rPr>
          <w:rFonts w:ascii="Century Gothic" w:eastAsia="Century Gothic" w:hAnsi="Century Gothic" w:cs="Century Gothic"/>
          <w:color w:val="000000" w:themeColor="text1"/>
          <w:sz w:val="20"/>
          <w:szCs w:val="20"/>
        </w:rPr>
        <w:t>Opportunities for pupils to progress both socially and academically through individual learning plans</w:t>
      </w:r>
      <w:r w:rsidR="00D54295" w:rsidRPr="00CE5696">
        <w:rPr>
          <w:rFonts w:ascii="Century Gothic" w:eastAsia="Century Gothic" w:hAnsi="Century Gothic" w:cs="Century Gothic"/>
          <w:color w:val="000000" w:themeColor="text1"/>
          <w:sz w:val="20"/>
          <w:szCs w:val="20"/>
        </w:rPr>
        <w:t xml:space="preserve"> through a blend of non-core and national curriculum tailored to the </w:t>
      </w:r>
      <w:r w:rsidR="00CE5696" w:rsidRPr="00CE5696">
        <w:rPr>
          <w:rFonts w:ascii="Century Gothic" w:eastAsia="Century Gothic" w:hAnsi="Century Gothic" w:cs="Century Gothic"/>
          <w:color w:val="000000" w:themeColor="text1"/>
          <w:sz w:val="20"/>
          <w:szCs w:val="20"/>
        </w:rPr>
        <w:t>child’s</w:t>
      </w:r>
      <w:r w:rsidR="00D54295" w:rsidRPr="00CE5696">
        <w:rPr>
          <w:rFonts w:ascii="Century Gothic" w:eastAsia="Century Gothic" w:hAnsi="Century Gothic" w:cs="Century Gothic"/>
          <w:color w:val="000000" w:themeColor="text1"/>
          <w:sz w:val="20"/>
          <w:szCs w:val="20"/>
        </w:rPr>
        <w:t xml:space="preserve"> needs.</w:t>
      </w:r>
    </w:p>
    <w:p w14:paraId="1E76145A" w14:textId="4C78C85C" w:rsidR="0FA60663" w:rsidRPr="00CE5696" w:rsidRDefault="0FA60663" w:rsidP="2A54CE9E">
      <w:pPr>
        <w:pStyle w:val="ListParagraph"/>
        <w:numPr>
          <w:ilvl w:val="0"/>
          <w:numId w:val="2"/>
        </w:numPr>
        <w:spacing w:after="0"/>
        <w:rPr>
          <w:rFonts w:ascii="Century Gothic" w:eastAsia="Century Gothic" w:hAnsi="Century Gothic" w:cs="Century Gothic"/>
          <w:color w:val="000000" w:themeColor="text1"/>
          <w:sz w:val="20"/>
          <w:szCs w:val="20"/>
        </w:rPr>
      </w:pPr>
      <w:r w:rsidRPr="00CE5696">
        <w:rPr>
          <w:rFonts w:ascii="Century Gothic" w:eastAsia="Century Gothic" w:hAnsi="Century Gothic" w:cs="Century Gothic"/>
          <w:color w:val="000000" w:themeColor="text1"/>
          <w:sz w:val="20"/>
          <w:szCs w:val="20"/>
        </w:rPr>
        <w:t>Access to a safe</w:t>
      </w:r>
      <w:r w:rsidR="00D54295" w:rsidRPr="00CE5696">
        <w:rPr>
          <w:rFonts w:ascii="Century Gothic" w:eastAsia="Century Gothic" w:hAnsi="Century Gothic" w:cs="Century Gothic"/>
          <w:color w:val="000000" w:themeColor="text1"/>
          <w:sz w:val="20"/>
          <w:szCs w:val="20"/>
        </w:rPr>
        <w:t xml:space="preserve">, </w:t>
      </w:r>
      <w:proofErr w:type="spellStart"/>
      <w:r w:rsidR="00D54295" w:rsidRPr="00CE5696">
        <w:rPr>
          <w:rFonts w:ascii="Century Gothic" w:eastAsia="Century Gothic" w:hAnsi="Century Gothic" w:cs="Century Gothic"/>
          <w:color w:val="000000" w:themeColor="text1"/>
          <w:sz w:val="20"/>
          <w:szCs w:val="20"/>
        </w:rPr>
        <w:t>specialised</w:t>
      </w:r>
      <w:proofErr w:type="spellEnd"/>
      <w:r w:rsidRPr="00CE5696">
        <w:rPr>
          <w:rFonts w:ascii="Century Gothic" w:eastAsia="Century Gothic" w:hAnsi="Century Gothic" w:cs="Century Gothic"/>
          <w:color w:val="000000" w:themeColor="text1"/>
          <w:sz w:val="20"/>
          <w:szCs w:val="20"/>
        </w:rPr>
        <w:t xml:space="preserve"> learning environment within the wider school and the Resourced Provision.</w:t>
      </w:r>
    </w:p>
    <w:p w14:paraId="742922CC" w14:textId="7825CF17" w:rsidR="0FA60663" w:rsidRPr="00CE5696" w:rsidRDefault="00D54295" w:rsidP="2A54CE9E">
      <w:pPr>
        <w:pStyle w:val="ListParagraph"/>
        <w:numPr>
          <w:ilvl w:val="0"/>
          <w:numId w:val="2"/>
        </w:numPr>
        <w:spacing w:after="0"/>
        <w:rPr>
          <w:rFonts w:ascii="Century Gothic" w:eastAsia="Century Gothic" w:hAnsi="Century Gothic" w:cs="Century Gothic"/>
          <w:color w:val="000000" w:themeColor="text1"/>
          <w:sz w:val="20"/>
          <w:szCs w:val="20"/>
        </w:rPr>
      </w:pPr>
      <w:r w:rsidRPr="00CE5696">
        <w:rPr>
          <w:rFonts w:ascii="Century Gothic" w:eastAsia="Century Gothic" w:hAnsi="Century Gothic" w:cs="Century Gothic"/>
          <w:color w:val="000000" w:themeColor="text1"/>
          <w:sz w:val="20"/>
          <w:szCs w:val="20"/>
        </w:rPr>
        <w:t>Provide the space and pathways to</w:t>
      </w:r>
      <w:r w:rsidR="0FA60663" w:rsidRPr="00CE5696">
        <w:rPr>
          <w:rFonts w:ascii="Century Gothic" w:eastAsia="Century Gothic" w:hAnsi="Century Gothic" w:cs="Century Gothic"/>
          <w:color w:val="000000" w:themeColor="text1"/>
          <w:sz w:val="20"/>
          <w:szCs w:val="20"/>
        </w:rPr>
        <w:t xml:space="preserve"> learn and develop valuable life skills</w:t>
      </w:r>
      <w:r w:rsidRPr="00CE5696">
        <w:rPr>
          <w:rFonts w:ascii="Century Gothic" w:eastAsia="Century Gothic" w:hAnsi="Century Gothic" w:cs="Century Gothic"/>
          <w:color w:val="000000" w:themeColor="text1"/>
          <w:sz w:val="20"/>
          <w:szCs w:val="20"/>
        </w:rPr>
        <w:t xml:space="preserve"> so that they have equity of opportunity now </w:t>
      </w:r>
      <w:r w:rsidR="009F5E3B" w:rsidRPr="00CE5696">
        <w:rPr>
          <w:rFonts w:ascii="Century Gothic" w:eastAsia="Century Gothic" w:hAnsi="Century Gothic" w:cs="Century Gothic"/>
          <w:color w:val="000000" w:themeColor="text1"/>
          <w:sz w:val="20"/>
          <w:szCs w:val="20"/>
        </w:rPr>
        <w:t xml:space="preserve">and in the future. </w:t>
      </w:r>
    </w:p>
    <w:p w14:paraId="55BE0329" w14:textId="0AA60B1B" w:rsidR="00D54295" w:rsidRPr="009F5E3B" w:rsidRDefault="00D54295" w:rsidP="009F5E3B">
      <w:pPr>
        <w:spacing w:after="0"/>
        <w:ind w:left="360"/>
        <w:rPr>
          <w:rFonts w:ascii="Century Gothic" w:eastAsia="Century Gothic" w:hAnsi="Century Gothic" w:cs="Century Gothic"/>
          <w:color w:val="000000" w:themeColor="text1"/>
          <w:sz w:val="20"/>
          <w:szCs w:val="20"/>
        </w:rPr>
      </w:pPr>
    </w:p>
    <w:p w14:paraId="4DD3B934" w14:textId="71A3DE4D" w:rsidR="2A54CE9E" w:rsidRDefault="2A54CE9E" w:rsidP="2A54CE9E">
      <w:pPr>
        <w:spacing w:after="0"/>
        <w:rPr>
          <w:rFonts w:ascii="Century Gothic" w:eastAsia="Century Gothic" w:hAnsi="Century Gothic" w:cs="Century Gothic"/>
          <w:color w:val="000000" w:themeColor="text1"/>
          <w:sz w:val="20"/>
          <w:szCs w:val="20"/>
        </w:rPr>
      </w:pPr>
    </w:p>
    <w:p w14:paraId="5272A91B" w14:textId="4E80E6C6" w:rsidR="2A54CE9E" w:rsidRDefault="2A54CE9E" w:rsidP="2A54CE9E">
      <w:pPr>
        <w:spacing w:after="0"/>
        <w:rPr>
          <w:rFonts w:ascii="Century Gothic" w:eastAsia="Century Gothic" w:hAnsi="Century Gothic" w:cs="Century Gothic"/>
          <w:color w:val="000000" w:themeColor="text1"/>
          <w:sz w:val="20"/>
          <w:szCs w:val="20"/>
        </w:rPr>
      </w:pPr>
    </w:p>
    <w:p w14:paraId="76375074" w14:textId="24C2711A" w:rsidR="2A54CE9E" w:rsidRDefault="2A54CE9E" w:rsidP="2A54CE9E">
      <w:pPr>
        <w:spacing w:after="0"/>
        <w:rPr>
          <w:rFonts w:ascii="Century Gothic" w:eastAsia="Century Gothic" w:hAnsi="Century Gothic" w:cs="Century Gothic"/>
          <w:color w:val="000000" w:themeColor="text1"/>
          <w:sz w:val="20"/>
          <w:szCs w:val="20"/>
        </w:rPr>
      </w:pPr>
    </w:p>
    <w:p w14:paraId="319B1907" w14:textId="1D86732C" w:rsidR="282060C0" w:rsidRDefault="282060C0" w:rsidP="2A54CE9E">
      <w:pPr>
        <w:spacing w:after="0"/>
        <w:rPr>
          <w:rFonts w:ascii="Century Gothic" w:eastAsia="Century Gothic" w:hAnsi="Century Gothic" w:cs="Century Gothic"/>
          <w:b/>
          <w:bCs/>
          <w:color w:val="000000" w:themeColor="text1"/>
          <w:sz w:val="20"/>
          <w:szCs w:val="20"/>
        </w:rPr>
      </w:pPr>
      <w:r w:rsidRPr="2A54CE9E">
        <w:rPr>
          <w:rFonts w:ascii="Century Gothic" w:eastAsia="Century Gothic" w:hAnsi="Century Gothic" w:cs="Century Gothic"/>
          <w:b/>
          <w:bCs/>
          <w:color w:val="000000" w:themeColor="text1"/>
          <w:sz w:val="20"/>
          <w:szCs w:val="20"/>
        </w:rPr>
        <w:t>Our vision for the provision:</w:t>
      </w:r>
    </w:p>
    <w:p w14:paraId="42063AC5" w14:textId="4D9A3AE4" w:rsidR="2A54CE9E" w:rsidRDefault="2A54CE9E" w:rsidP="2A54CE9E">
      <w:pPr>
        <w:spacing w:after="0"/>
        <w:rPr>
          <w:rFonts w:ascii="Century Gothic" w:eastAsia="Century Gothic" w:hAnsi="Century Gothic" w:cs="Century Gothic"/>
          <w:color w:val="000000" w:themeColor="text1"/>
          <w:sz w:val="20"/>
          <w:szCs w:val="20"/>
        </w:rPr>
      </w:pPr>
    </w:p>
    <w:p w14:paraId="2925DF4D" w14:textId="48159986" w:rsidR="3A92E0BE" w:rsidRDefault="089E903B" w:rsidP="2A54CE9E">
      <w:pPr>
        <w:spacing w:after="0"/>
        <w:rPr>
          <w:rFonts w:ascii="Century Gothic" w:eastAsia="Century Gothic" w:hAnsi="Century Gothic" w:cs="Century Gothic"/>
          <w:sz w:val="20"/>
          <w:szCs w:val="20"/>
        </w:rPr>
      </w:pPr>
      <w:r w:rsidRPr="4C1C51DF">
        <w:rPr>
          <w:rFonts w:ascii="Century Gothic" w:eastAsia="Century Gothic" w:hAnsi="Century Gothic" w:cs="Century Gothic"/>
          <w:color w:val="000000" w:themeColor="text1"/>
          <w:sz w:val="20"/>
          <w:szCs w:val="20"/>
        </w:rPr>
        <w:t>We wish t</w:t>
      </w:r>
      <w:r w:rsidR="3A92E0BE" w:rsidRPr="4C1C51DF">
        <w:rPr>
          <w:rFonts w:ascii="Century Gothic" w:eastAsia="Century Gothic" w:hAnsi="Century Gothic" w:cs="Century Gothic"/>
          <w:color w:val="000000" w:themeColor="text1"/>
          <w:sz w:val="20"/>
          <w:szCs w:val="20"/>
        </w:rPr>
        <w:t>o provide a sustainable, high-quality offer, with suitably trained staff and a</w:t>
      </w:r>
      <w:r w:rsidR="1F6DBF83" w:rsidRPr="4C1C51DF">
        <w:rPr>
          <w:rFonts w:ascii="Century Gothic" w:eastAsia="Century Gothic" w:hAnsi="Century Gothic" w:cs="Century Gothic"/>
          <w:color w:val="000000" w:themeColor="text1"/>
          <w:sz w:val="20"/>
          <w:szCs w:val="20"/>
        </w:rPr>
        <w:t>n environment</w:t>
      </w:r>
      <w:r w:rsidR="3A92E0BE" w:rsidRPr="4C1C51DF">
        <w:rPr>
          <w:rFonts w:ascii="Century Gothic" w:eastAsia="Century Gothic" w:hAnsi="Century Gothic" w:cs="Century Gothic"/>
          <w:color w:val="000000" w:themeColor="text1"/>
          <w:sz w:val="20"/>
          <w:szCs w:val="20"/>
        </w:rPr>
        <w:t xml:space="preserve"> large enough to provide a progressive educational journey for the pupils within the provision; school would implement a</w:t>
      </w:r>
      <w:r w:rsidR="009F5E3B">
        <w:rPr>
          <w:rFonts w:ascii="Century Gothic" w:eastAsia="Century Gothic" w:hAnsi="Century Gothic" w:cs="Century Gothic"/>
          <w:color w:val="EE0000"/>
          <w:sz w:val="20"/>
          <w:szCs w:val="20"/>
        </w:rPr>
        <w:t xml:space="preserve"> </w:t>
      </w:r>
      <w:r w:rsidR="009F5E3B" w:rsidRPr="00CE5696">
        <w:rPr>
          <w:rFonts w:ascii="Century Gothic" w:eastAsia="Century Gothic" w:hAnsi="Century Gothic" w:cs="Century Gothic"/>
          <w:color w:val="000000" w:themeColor="text1"/>
          <w:sz w:val="20"/>
          <w:szCs w:val="20"/>
        </w:rPr>
        <w:t>strength based,</w:t>
      </w:r>
      <w:r w:rsidR="00CE5696">
        <w:rPr>
          <w:rFonts w:ascii="Century Gothic" w:eastAsia="Century Gothic" w:hAnsi="Century Gothic" w:cs="Century Gothic"/>
          <w:color w:val="000000" w:themeColor="text1"/>
          <w:sz w:val="20"/>
          <w:szCs w:val="20"/>
        </w:rPr>
        <w:t xml:space="preserve"> </w:t>
      </w:r>
      <w:r w:rsidR="009F5E3B" w:rsidRPr="00CE5696">
        <w:rPr>
          <w:rFonts w:ascii="Century Gothic" w:eastAsia="Century Gothic" w:hAnsi="Century Gothic" w:cs="Century Gothic"/>
          <w:color w:val="000000" w:themeColor="text1"/>
          <w:sz w:val="20"/>
          <w:szCs w:val="20"/>
        </w:rPr>
        <w:t>graduated</w:t>
      </w:r>
      <w:r w:rsidR="3A92E0BE" w:rsidRPr="00CE5696">
        <w:rPr>
          <w:rFonts w:ascii="Century Gothic" w:eastAsia="Century Gothic" w:hAnsi="Century Gothic" w:cs="Century Gothic"/>
          <w:color w:val="000000" w:themeColor="text1"/>
          <w:sz w:val="20"/>
          <w:szCs w:val="20"/>
        </w:rPr>
        <w:t xml:space="preserve"> </w:t>
      </w:r>
      <w:r w:rsidR="3A92E0BE" w:rsidRPr="4C1C51DF">
        <w:rPr>
          <w:rFonts w:ascii="Century Gothic" w:eastAsia="Century Gothic" w:hAnsi="Century Gothic" w:cs="Century Gothic"/>
          <w:color w:val="000000" w:themeColor="text1"/>
          <w:sz w:val="20"/>
          <w:szCs w:val="20"/>
        </w:rPr>
        <w:t xml:space="preserve">learning model </w:t>
      </w:r>
      <w:r w:rsidR="1C481323" w:rsidRPr="4C1C51DF">
        <w:rPr>
          <w:rFonts w:ascii="Century Gothic" w:eastAsia="Century Gothic" w:hAnsi="Century Gothic" w:cs="Century Gothic"/>
          <w:color w:val="000000" w:themeColor="text1"/>
          <w:sz w:val="20"/>
          <w:szCs w:val="20"/>
        </w:rPr>
        <w:t xml:space="preserve">incorporating </w:t>
      </w:r>
      <w:r w:rsidR="3A92E0BE" w:rsidRPr="4C1C51DF">
        <w:rPr>
          <w:rFonts w:ascii="Century Gothic" w:eastAsia="Century Gothic" w:hAnsi="Century Gothic" w:cs="Century Gothic"/>
          <w:color w:val="000000" w:themeColor="text1"/>
          <w:sz w:val="20"/>
          <w:szCs w:val="20"/>
        </w:rPr>
        <w:t>opportunities for learners to become secondary ready</w:t>
      </w:r>
      <w:r w:rsidR="7DA0591C" w:rsidRPr="4C1C51DF">
        <w:rPr>
          <w:rFonts w:ascii="Century Gothic" w:eastAsia="Century Gothic" w:hAnsi="Century Gothic" w:cs="Century Gothic"/>
          <w:color w:val="000000" w:themeColor="text1"/>
          <w:sz w:val="20"/>
          <w:szCs w:val="20"/>
        </w:rPr>
        <w:t>.</w:t>
      </w:r>
    </w:p>
    <w:p w14:paraId="334D2847" w14:textId="4A3778B4" w:rsidR="4C1C51DF" w:rsidRDefault="4C1C51DF" w:rsidP="4C1C51DF">
      <w:pPr>
        <w:spacing w:after="0"/>
        <w:rPr>
          <w:rFonts w:ascii="Century Gothic" w:eastAsia="Century Gothic" w:hAnsi="Century Gothic" w:cs="Century Gothic"/>
          <w:color w:val="000000" w:themeColor="text1"/>
          <w:sz w:val="20"/>
          <w:szCs w:val="20"/>
        </w:rPr>
      </w:pPr>
    </w:p>
    <w:p w14:paraId="207D32BE" w14:textId="7E560CD7" w:rsidR="2DB01417" w:rsidRDefault="2DB01417" w:rsidP="4C1C51DF">
      <w:pPr>
        <w:spacing w:after="0"/>
        <w:rPr>
          <w:rFonts w:ascii="Century Gothic" w:eastAsia="Century Gothic" w:hAnsi="Century Gothic" w:cs="Century Gothic"/>
          <w:color w:val="000000" w:themeColor="text1"/>
          <w:sz w:val="20"/>
          <w:szCs w:val="20"/>
        </w:rPr>
      </w:pPr>
      <w:r w:rsidRPr="00CE5696">
        <w:rPr>
          <w:rFonts w:ascii="Century Gothic" w:eastAsia="Century Gothic" w:hAnsi="Century Gothic" w:cs="Century Gothic"/>
          <w:color w:val="000000" w:themeColor="text1"/>
          <w:sz w:val="20"/>
          <w:szCs w:val="20"/>
        </w:rPr>
        <w:t>W</w:t>
      </w:r>
      <w:r w:rsidR="009F5E3B" w:rsidRPr="00CE5696">
        <w:rPr>
          <w:rFonts w:ascii="Century Gothic" w:eastAsia="Century Gothic" w:hAnsi="Century Gothic" w:cs="Century Gothic"/>
          <w:color w:val="000000" w:themeColor="text1"/>
          <w:sz w:val="20"/>
          <w:szCs w:val="20"/>
        </w:rPr>
        <w:t>h</w:t>
      </w:r>
      <w:r w:rsidRPr="00CE5696">
        <w:rPr>
          <w:rFonts w:ascii="Century Gothic" w:eastAsia="Century Gothic" w:hAnsi="Century Gothic" w:cs="Century Gothic"/>
          <w:color w:val="000000" w:themeColor="text1"/>
          <w:sz w:val="20"/>
          <w:szCs w:val="20"/>
        </w:rPr>
        <w:t xml:space="preserve">ere appropriate and purposeful, pupils in the provision would access aspects of mainstream learning. </w:t>
      </w:r>
      <w:r w:rsidRPr="4C1C51DF">
        <w:rPr>
          <w:rFonts w:ascii="Century Gothic" w:eastAsia="Century Gothic" w:hAnsi="Century Gothic" w:cs="Century Gothic"/>
          <w:color w:val="000000" w:themeColor="text1"/>
          <w:sz w:val="20"/>
          <w:szCs w:val="20"/>
        </w:rPr>
        <w:t>This could take the f</w:t>
      </w:r>
      <w:r w:rsidR="39BDAD45" w:rsidRPr="4C1C51DF">
        <w:rPr>
          <w:rFonts w:ascii="Century Gothic" w:eastAsia="Century Gothic" w:hAnsi="Century Gothic" w:cs="Century Gothic"/>
          <w:color w:val="000000" w:themeColor="text1"/>
          <w:sz w:val="20"/>
          <w:szCs w:val="20"/>
        </w:rPr>
        <w:t xml:space="preserve">orm of target lessons and/or </w:t>
      </w:r>
      <w:r w:rsidR="70B176E7" w:rsidRPr="00CE5696">
        <w:rPr>
          <w:rFonts w:ascii="Century Gothic" w:eastAsia="Century Gothic" w:hAnsi="Century Gothic" w:cs="Century Gothic"/>
          <w:color w:val="000000" w:themeColor="text1"/>
          <w:sz w:val="20"/>
          <w:szCs w:val="20"/>
        </w:rPr>
        <w:t>access</w:t>
      </w:r>
      <w:r w:rsidR="39BDAD45" w:rsidRPr="00CE5696">
        <w:rPr>
          <w:rFonts w:ascii="Century Gothic" w:eastAsia="Century Gothic" w:hAnsi="Century Gothic" w:cs="Century Gothic"/>
          <w:color w:val="000000" w:themeColor="text1"/>
          <w:sz w:val="20"/>
          <w:szCs w:val="20"/>
        </w:rPr>
        <w:t xml:space="preserve"> </w:t>
      </w:r>
      <w:r w:rsidR="009F5E3B" w:rsidRPr="00CE5696">
        <w:rPr>
          <w:rFonts w:ascii="Century Gothic" w:eastAsia="Century Gothic" w:hAnsi="Century Gothic" w:cs="Century Gothic"/>
          <w:color w:val="000000" w:themeColor="text1"/>
          <w:sz w:val="20"/>
          <w:szCs w:val="20"/>
        </w:rPr>
        <w:t xml:space="preserve">to </w:t>
      </w:r>
      <w:r w:rsidR="39BDAD45" w:rsidRPr="4C1C51DF">
        <w:rPr>
          <w:rFonts w:ascii="Century Gothic" w:eastAsia="Century Gothic" w:hAnsi="Century Gothic" w:cs="Century Gothic"/>
          <w:color w:val="000000" w:themeColor="text1"/>
          <w:sz w:val="20"/>
          <w:szCs w:val="20"/>
        </w:rPr>
        <w:t xml:space="preserve">wider school activities, </w:t>
      </w:r>
      <w:r w:rsidR="424E4EBA" w:rsidRPr="4C1C51DF">
        <w:rPr>
          <w:rFonts w:ascii="Century Gothic" w:eastAsia="Century Gothic" w:hAnsi="Century Gothic" w:cs="Century Gothic"/>
          <w:color w:val="000000" w:themeColor="text1"/>
          <w:sz w:val="20"/>
          <w:szCs w:val="20"/>
        </w:rPr>
        <w:t>such as singing, assemblies and collective worship.</w:t>
      </w:r>
    </w:p>
    <w:p w14:paraId="01F47944" w14:textId="52904478" w:rsidR="4C1C51DF" w:rsidRDefault="4C1C51DF" w:rsidP="4C1C51DF">
      <w:pPr>
        <w:spacing w:after="0"/>
        <w:rPr>
          <w:rFonts w:ascii="Century Gothic" w:eastAsia="Century Gothic" w:hAnsi="Century Gothic" w:cs="Century Gothic"/>
          <w:color w:val="000000" w:themeColor="text1"/>
          <w:sz w:val="20"/>
          <w:szCs w:val="20"/>
        </w:rPr>
      </w:pPr>
    </w:p>
    <w:p w14:paraId="33C26783" w14:textId="1C6F48BA" w:rsidR="7DA0591C" w:rsidRDefault="7DA0591C" w:rsidP="2A54CE9E">
      <w:pPr>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b/>
          <w:bCs/>
          <w:color w:val="000000" w:themeColor="text1"/>
          <w:sz w:val="20"/>
          <w:szCs w:val="20"/>
        </w:rPr>
        <w:t>Our definition of complex needs:</w:t>
      </w:r>
    </w:p>
    <w:p w14:paraId="47428645" w14:textId="77CE842B" w:rsidR="7DA0591C" w:rsidRDefault="7DA0591C" w:rsidP="2A54CE9E">
      <w:pPr>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color w:val="000000" w:themeColor="text1"/>
          <w:sz w:val="20"/>
          <w:szCs w:val="20"/>
        </w:rPr>
        <w:t xml:space="preserve">Those with significant levels of support from another person to carry out basic day to day functions such as eating, washing, dressing and participating in activities that is likely to continue into adulthood but with developing ability to become increasingly independent. </w:t>
      </w:r>
    </w:p>
    <w:p w14:paraId="707AAE19" w14:textId="248C03EE" w:rsidR="7DA0591C" w:rsidRDefault="7DA0591C" w:rsidP="2A54CE9E">
      <w:pPr>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color w:val="000000" w:themeColor="text1"/>
          <w:sz w:val="20"/>
          <w:szCs w:val="20"/>
        </w:rPr>
        <w:t>They will be pupils that have the presence of several distinct conditions that interact and compound each other. These will be overlapping physical and sensory, speech language and communication and learning and cognition needs that require ongoing support from a range of services met by universal or targeted services.</w:t>
      </w:r>
      <w:r w:rsidRPr="2A54CE9E">
        <w:rPr>
          <w:rFonts w:ascii="Century Gothic" w:eastAsia="Century Gothic" w:hAnsi="Century Gothic" w:cs="Century Gothic"/>
          <w:b/>
          <w:bCs/>
          <w:color w:val="000000" w:themeColor="text1"/>
          <w:sz w:val="20"/>
          <w:szCs w:val="20"/>
        </w:rPr>
        <w:t xml:space="preserve"> </w:t>
      </w:r>
    </w:p>
    <w:p w14:paraId="557A390F" w14:textId="2F68FCA8" w:rsidR="7DA0591C" w:rsidRDefault="7DA0591C" w:rsidP="2A54CE9E">
      <w:pPr>
        <w:rPr>
          <w:rFonts w:ascii="Century Gothic" w:eastAsia="Century Gothic" w:hAnsi="Century Gothic" w:cs="Century Gothic"/>
          <w:color w:val="000000" w:themeColor="text1"/>
          <w:sz w:val="20"/>
          <w:szCs w:val="20"/>
        </w:rPr>
      </w:pPr>
      <w:r w:rsidRPr="2A54CE9E">
        <w:rPr>
          <w:rFonts w:ascii="Century Gothic" w:eastAsia="Century Gothic" w:hAnsi="Century Gothic" w:cs="Century Gothic"/>
          <w:color w:val="000000" w:themeColor="text1"/>
          <w:sz w:val="20"/>
          <w:szCs w:val="20"/>
        </w:rPr>
        <w:t>This would include pupils with Autism, visual or hearing impairment, significant speech, language and communication needs and related emotional needs.</w:t>
      </w:r>
    </w:p>
    <w:p w14:paraId="393DA55C" w14:textId="5359AD63" w:rsidR="7DA0591C" w:rsidRDefault="7DA0591C" w:rsidP="4C1C51DF">
      <w:pPr>
        <w:rPr>
          <w:rFonts w:ascii="Century Gothic" w:eastAsia="Century Gothic" w:hAnsi="Century Gothic" w:cs="Century Gothic"/>
          <w:b/>
          <w:bCs/>
          <w:color w:val="000000" w:themeColor="text1"/>
          <w:sz w:val="20"/>
          <w:szCs w:val="20"/>
        </w:rPr>
      </w:pPr>
      <w:r w:rsidRPr="4C1C51DF">
        <w:rPr>
          <w:rFonts w:ascii="Century Gothic" w:eastAsia="Century Gothic" w:hAnsi="Century Gothic" w:cs="Century Gothic"/>
          <w:color w:val="000000" w:themeColor="text1"/>
          <w:sz w:val="20"/>
          <w:szCs w:val="20"/>
        </w:rPr>
        <w:t>The provision would not be suitable for pupils with profound needs i.e. needs that are deep reaching or extreme. Complex medical needs or pupils with severe social emotional needs that cannot be met through universal or targeted services.  This requires a level of specialism that is more usually seen in special school provision.</w:t>
      </w:r>
    </w:p>
    <w:p w14:paraId="2EA71357" w14:textId="63A6DA92" w:rsidR="277FE3CA" w:rsidRDefault="277FE3CA" w:rsidP="4C1C51DF">
      <w:pPr>
        <w:spacing w:before="240" w:after="24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 xml:space="preserve">Pupils are allocated a place at the resourced provision as part of Education and Health Care Plan (EHCP) annual review process where a parent can state a preference for a Resource Provision. Following this review, the Bradford Local Authority SEN panel will </w:t>
      </w:r>
      <w:proofErr w:type="gramStart"/>
      <w:r w:rsidRPr="4C1C51DF">
        <w:rPr>
          <w:rFonts w:ascii="Century Gothic" w:eastAsia="Century Gothic" w:hAnsi="Century Gothic" w:cs="Century Gothic"/>
          <w:color w:val="000000" w:themeColor="text1"/>
          <w:sz w:val="20"/>
          <w:szCs w:val="20"/>
        </w:rPr>
        <w:t>make a decision</w:t>
      </w:r>
      <w:proofErr w:type="gramEnd"/>
      <w:r w:rsidRPr="4C1C51DF">
        <w:rPr>
          <w:rFonts w:ascii="Century Gothic" w:eastAsia="Century Gothic" w:hAnsi="Century Gothic" w:cs="Century Gothic"/>
          <w:color w:val="000000" w:themeColor="text1"/>
          <w:sz w:val="20"/>
          <w:szCs w:val="20"/>
        </w:rPr>
        <w:t xml:space="preserve"> whether to allocate a place.</w:t>
      </w:r>
    </w:p>
    <w:p w14:paraId="6000D95C" w14:textId="522F2FA2" w:rsidR="277FE3CA" w:rsidRDefault="277FE3CA" w:rsidP="4C1C51DF">
      <w:pPr>
        <w:spacing w:before="240" w:after="24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Many children who have an EHCP can have their needs met within a mainstream school but for some pupil’s additional support is required in specialist provision, which is why we are consulting on opening a Resourced Provision at our school.</w:t>
      </w:r>
    </w:p>
    <w:p w14:paraId="650D01E4" w14:textId="28929690" w:rsidR="277FE3CA" w:rsidRDefault="277FE3CA" w:rsidP="4C1C51DF">
      <w:pPr>
        <w:spacing w:before="240" w:after="24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The Local authority are supporting this and will project manage and fund this development from the High Needs Capital Funding.</w:t>
      </w:r>
    </w:p>
    <w:p w14:paraId="41FCCFAE" w14:textId="5A14472B" w:rsidR="277FE3CA" w:rsidRDefault="277FE3CA" w:rsidP="4C1C51DF">
      <w:pPr>
        <w:spacing w:before="240" w:after="24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lastRenderedPageBreak/>
        <w:t>Bradford has a range of specialist provision such as:</w:t>
      </w:r>
    </w:p>
    <w:p w14:paraId="707CA06B" w14:textId="07ADFE69" w:rsidR="277FE3CA" w:rsidRDefault="277FE3CA" w:rsidP="4C1C51DF">
      <w:pPr>
        <w:pStyle w:val="ListParagraph"/>
        <w:numPr>
          <w:ilvl w:val="0"/>
          <w:numId w:val="1"/>
        </w:numPr>
        <w:spacing w:after="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Special Schools</w:t>
      </w:r>
    </w:p>
    <w:p w14:paraId="5EC76116" w14:textId="5D5BE78B" w:rsidR="277FE3CA" w:rsidRDefault="277FE3CA" w:rsidP="4C1C51DF">
      <w:pPr>
        <w:pStyle w:val="ListParagraph"/>
        <w:numPr>
          <w:ilvl w:val="0"/>
          <w:numId w:val="1"/>
        </w:numPr>
        <w:spacing w:after="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Early Years Enhanced Provision</w:t>
      </w:r>
    </w:p>
    <w:p w14:paraId="676800A2" w14:textId="4800EEB8" w:rsidR="277FE3CA" w:rsidRDefault="277FE3CA" w:rsidP="4C1C51DF">
      <w:pPr>
        <w:pStyle w:val="ListParagraph"/>
        <w:numPr>
          <w:ilvl w:val="0"/>
          <w:numId w:val="1"/>
        </w:numPr>
        <w:spacing w:after="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Resourced Provisions</w:t>
      </w:r>
    </w:p>
    <w:p w14:paraId="6AC69C8F" w14:textId="30662F09" w:rsidR="30CC1CD3" w:rsidRDefault="30CC1CD3" w:rsidP="4C1C51DF">
      <w:pPr>
        <w:spacing w:before="240" w:after="240"/>
        <w:rPr>
          <w:rFonts w:ascii="Century Gothic" w:eastAsia="Century Gothic" w:hAnsi="Century Gothic" w:cs="Century Gothic"/>
          <w:b/>
          <w:bCs/>
          <w:color w:val="000000" w:themeColor="text1"/>
          <w:sz w:val="20"/>
          <w:szCs w:val="20"/>
        </w:rPr>
      </w:pPr>
      <w:r w:rsidRPr="4C1C51DF">
        <w:rPr>
          <w:rFonts w:ascii="Century Gothic" w:eastAsia="Century Gothic" w:hAnsi="Century Gothic" w:cs="Century Gothic"/>
          <w:b/>
          <w:bCs/>
          <w:color w:val="000000" w:themeColor="text1"/>
          <w:sz w:val="20"/>
          <w:szCs w:val="20"/>
        </w:rPr>
        <w:t>What are we consulting on?</w:t>
      </w:r>
    </w:p>
    <w:p w14:paraId="0393BF69" w14:textId="1501FCED" w:rsidR="30CC1CD3" w:rsidRDefault="30CC1CD3" w:rsidP="4C1C51DF">
      <w:pPr>
        <w:spacing w:before="240" w:after="240"/>
        <w:rPr>
          <w:rFonts w:ascii="Century Gothic" w:eastAsia="Century Gothic" w:hAnsi="Century Gothic" w:cs="Century Gothic"/>
          <w:b/>
          <w:bCs/>
          <w:color w:val="000000" w:themeColor="text1"/>
          <w:sz w:val="20"/>
          <w:szCs w:val="20"/>
        </w:rPr>
      </w:pPr>
      <w:r w:rsidRPr="4C1C51DF">
        <w:rPr>
          <w:rFonts w:ascii="Century Gothic" w:eastAsia="Century Gothic" w:hAnsi="Century Gothic" w:cs="Century Gothic"/>
          <w:b/>
          <w:bCs/>
          <w:color w:val="000000" w:themeColor="text1"/>
          <w:sz w:val="20"/>
          <w:szCs w:val="20"/>
        </w:rPr>
        <w:t xml:space="preserve">Developing a new 24 placed Resourced Provision (RP-School led) for primary aged children with </w:t>
      </w:r>
      <w:r w:rsidR="0021520D" w:rsidRPr="00CE5696">
        <w:rPr>
          <w:rFonts w:ascii="Century Gothic" w:eastAsia="Century Gothic" w:hAnsi="Century Gothic" w:cs="Century Gothic"/>
          <w:b/>
          <w:bCs/>
          <w:color w:val="000000" w:themeColor="text1"/>
          <w:sz w:val="20"/>
          <w:szCs w:val="20"/>
        </w:rPr>
        <w:t xml:space="preserve">Speech, Language and communication needs, </w:t>
      </w:r>
      <w:r w:rsidR="4C1512F3" w:rsidRPr="00CE5696">
        <w:rPr>
          <w:rFonts w:ascii="Century Gothic" w:eastAsia="Century Gothic" w:hAnsi="Century Gothic" w:cs="Century Gothic"/>
          <w:b/>
          <w:bCs/>
          <w:color w:val="000000" w:themeColor="text1"/>
          <w:sz w:val="20"/>
          <w:szCs w:val="20"/>
        </w:rPr>
        <w:t xml:space="preserve">Cognition </w:t>
      </w:r>
      <w:r w:rsidR="4C1512F3" w:rsidRPr="4C1C51DF">
        <w:rPr>
          <w:rFonts w:ascii="Century Gothic" w:eastAsia="Century Gothic" w:hAnsi="Century Gothic" w:cs="Century Gothic"/>
          <w:b/>
          <w:bCs/>
          <w:color w:val="000000" w:themeColor="text1"/>
          <w:sz w:val="20"/>
          <w:szCs w:val="20"/>
        </w:rPr>
        <w:t>and learning needs</w:t>
      </w:r>
      <w:r w:rsidRPr="4C1C51DF">
        <w:rPr>
          <w:rFonts w:ascii="Century Gothic" w:eastAsia="Century Gothic" w:hAnsi="Century Gothic" w:cs="Century Gothic"/>
          <w:b/>
          <w:bCs/>
          <w:color w:val="000000" w:themeColor="text1"/>
          <w:sz w:val="20"/>
          <w:szCs w:val="20"/>
        </w:rPr>
        <w:t xml:space="preserve"> Inc. Autistic Spectrum Disorder (ASD)</w:t>
      </w:r>
    </w:p>
    <w:p w14:paraId="2042B968" w14:textId="7FAF8012" w:rsidR="30CC1CD3" w:rsidRDefault="30CC1CD3" w:rsidP="4C1C51DF">
      <w:pPr>
        <w:spacing w:before="240" w:after="24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 xml:space="preserve">This provision will be staffed and managed </w:t>
      </w:r>
      <w:r w:rsidR="4F4049DD" w:rsidRPr="4C1C51DF">
        <w:rPr>
          <w:rFonts w:ascii="Century Gothic" w:eastAsia="Century Gothic" w:hAnsi="Century Gothic" w:cs="Century Gothic"/>
          <w:color w:val="000000" w:themeColor="text1"/>
          <w:sz w:val="20"/>
          <w:szCs w:val="20"/>
        </w:rPr>
        <w:t>by the School and the Trust</w:t>
      </w:r>
      <w:r w:rsidRPr="4C1C51DF">
        <w:rPr>
          <w:rFonts w:ascii="Century Gothic" w:eastAsia="Century Gothic" w:hAnsi="Century Gothic" w:cs="Century Gothic"/>
          <w:color w:val="000000" w:themeColor="text1"/>
          <w:sz w:val="20"/>
          <w:szCs w:val="20"/>
        </w:rPr>
        <w:t>. The provision will be</w:t>
      </w:r>
      <w:r w:rsidR="06A284F7" w:rsidRPr="4C1C51DF">
        <w:rPr>
          <w:rFonts w:ascii="Century Gothic" w:eastAsia="Century Gothic" w:hAnsi="Century Gothic" w:cs="Century Gothic"/>
          <w:color w:val="000000" w:themeColor="text1"/>
          <w:sz w:val="20"/>
          <w:szCs w:val="20"/>
        </w:rPr>
        <w:t xml:space="preserve"> a full part of the </w:t>
      </w:r>
      <w:r w:rsidRPr="4C1C51DF">
        <w:rPr>
          <w:rFonts w:ascii="Century Gothic" w:eastAsia="Century Gothic" w:hAnsi="Century Gothic" w:cs="Century Gothic"/>
          <w:color w:val="000000" w:themeColor="text1"/>
          <w:sz w:val="20"/>
          <w:szCs w:val="20"/>
        </w:rPr>
        <w:t xml:space="preserve">school and its ethos. Pupils accessing the provision will be on </w:t>
      </w:r>
      <w:r w:rsidRPr="00CE5696">
        <w:rPr>
          <w:rFonts w:ascii="Century Gothic" w:eastAsia="Century Gothic" w:hAnsi="Century Gothic" w:cs="Century Gothic"/>
          <w:color w:val="000000" w:themeColor="text1"/>
          <w:sz w:val="20"/>
          <w:szCs w:val="20"/>
        </w:rPr>
        <w:t>school</w:t>
      </w:r>
      <w:r w:rsidR="0021520D" w:rsidRPr="00CE5696">
        <w:rPr>
          <w:rFonts w:ascii="Century Gothic" w:eastAsia="Century Gothic" w:hAnsi="Century Gothic" w:cs="Century Gothic"/>
          <w:color w:val="000000" w:themeColor="text1"/>
          <w:sz w:val="20"/>
          <w:szCs w:val="20"/>
        </w:rPr>
        <w:t xml:space="preserve"> roll. </w:t>
      </w:r>
      <w:r w:rsidRPr="00CE5696">
        <w:rPr>
          <w:rFonts w:ascii="Century Gothic" w:eastAsia="Century Gothic" w:hAnsi="Century Gothic" w:cs="Century Gothic"/>
          <w:color w:val="000000" w:themeColor="text1"/>
          <w:sz w:val="20"/>
          <w:szCs w:val="20"/>
        </w:rPr>
        <w:t xml:space="preserve">The school and the teacher in charge of the RP will work closely together </w:t>
      </w:r>
      <w:r w:rsidR="0021520D" w:rsidRPr="00CE5696">
        <w:rPr>
          <w:rFonts w:ascii="Century Gothic" w:eastAsia="Century Gothic" w:hAnsi="Century Gothic" w:cs="Century Gothic"/>
          <w:color w:val="000000" w:themeColor="text1"/>
          <w:sz w:val="20"/>
          <w:szCs w:val="20"/>
        </w:rPr>
        <w:t xml:space="preserve"> and collaborate with the local authority </w:t>
      </w:r>
      <w:r w:rsidRPr="4C1C51DF">
        <w:rPr>
          <w:rFonts w:ascii="Century Gothic" w:eastAsia="Century Gothic" w:hAnsi="Century Gothic" w:cs="Century Gothic"/>
          <w:color w:val="000000" w:themeColor="text1"/>
          <w:sz w:val="20"/>
          <w:szCs w:val="20"/>
        </w:rPr>
        <w:t>to ensure pupils have individual learning opportunities and are able to access as much mainstream education as the individual pupil is able</w:t>
      </w:r>
      <w:r w:rsidR="5F5293AA" w:rsidRPr="4C1C51DF">
        <w:rPr>
          <w:rFonts w:ascii="Century Gothic" w:eastAsia="Century Gothic" w:hAnsi="Century Gothic" w:cs="Century Gothic"/>
          <w:color w:val="000000" w:themeColor="text1"/>
          <w:sz w:val="20"/>
          <w:szCs w:val="20"/>
        </w:rPr>
        <w:t xml:space="preserve"> </w:t>
      </w:r>
      <w:r w:rsidRPr="4C1C51DF">
        <w:rPr>
          <w:rFonts w:ascii="Century Gothic" w:eastAsia="Century Gothic" w:hAnsi="Century Gothic" w:cs="Century Gothic"/>
          <w:color w:val="000000" w:themeColor="text1"/>
          <w:sz w:val="20"/>
          <w:szCs w:val="20"/>
        </w:rPr>
        <w:t>in order to meet their needs.</w:t>
      </w:r>
    </w:p>
    <w:p w14:paraId="22ADB487" w14:textId="7C0A04F4" w:rsidR="30CC1CD3" w:rsidRDefault="30CC1CD3" w:rsidP="4C1C51DF">
      <w:pPr>
        <w:spacing w:before="240" w:after="24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 xml:space="preserve">The consultation will be open from the </w:t>
      </w:r>
      <w:r w:rsidR="00CE5696">
        <w:rPr>
          <w:rFonts w:ascii="Century Gothic" w:eastAsia="Century Gothic" w:hAnsi="Century Gothic" w:cs="Century Gothic"/>
          <w:color w:val="000000" w:themeColor="text1"/>
          <w:sz w:val="20"/>
          <w:szCs w:val="20"/>
        </w:rPr>
        <w:t>2</w:t>
      </w:r>
      <w:r w:rsidR="00CE5696" w:rsidRPr="00CE5696">
        <w:rPr>
          <w:rFonts w:ascii="Century Gothic" w:eastAsia="Century Gothic" w:hAnsi="Century Gothic" w:cs="Century Gothic"/>
          <w:color w:val="000000" w:themeColor="text1"/>
          <w:sz w:val="20"/>
          <w:szCs w:val="20"/>
          <w:vertAlign w:val="superscript"/>
        </w:rPr>
        <w:t>nd</w:t>
      </w:r>
      <w:r w:rsidR="00CE5696">
        <w:rPr>
          <w:rFonts w:ascii="Century Gothic" w:eastAsia="Century Gothic" w:hAnsi="Century Gothic" w:cs="Century Gothic"/>
          <w:color w:val="000000" w:themeColor="text1"/>
          <w:sz w:val="20"/>
          <w:szCs w:val="20"/>
        </w:rPr>
        <w:t xml:space="preserve"> February 2026</w:t>
      </w:r>
      <w:r w:rsidR="22655CDF" w:rsidRPr="4C1C51DF">
        <w:rPr>
          <w:rFonts w:ascii="Century Gothic" w:eastAsia="Century Gothic" w:hAnsi="Century Gothic" w:cs="Century Gothic"/>
          <w:color w:val="000000" w:themeColor="text1"/>
          <w:sz w:val="20"/>
          <w:szCs w:val="20"/>
        </w:rPr>
        <w:t xml:space="preserve"> </w:t>
      </w:r>
      <w:r w:rsidRPr="4C1C51DF">
        <w:rPr>
          <w:rFonts w:ascii="Century Gothic" w:eastAsia="Century Gothic" w:hAnsi="Century Gothic" w:cs="Century Gothic"/>
          <w:color w:val="000000" w:themeColor="text1"/>
          <w:sz w:val="20"/>
          <w:szCs w:val="20"/>
        </w:rPr>
        <w:t xml:space="preserve">until </w:t>
      </w:r>
      <w:r w:rsidR="00CE5696">
        <w:rPr>
          <w:rFonts w:ascii="Century Gothic" w:eastAsia="Century Gothic" w:hAnsi="Century Gothic" w:cs="Century Gothic"/>
          <w:color w:val="000000" w:themeColor="text1"/>
          <w:sz w:val="20"/>
          <w:szCs w:val="20"/>
        </w:rPr>
        <w:t>24</w:t>
      </w:r>
      <w:r w:rsidR="00CE5696" w:rsidRPr="00CE5696">
        <w:rPr>
          <w:rFonts w:ascii="Century Gothic" w:eastAsia="Century Gothic" w:hAnsi="Century Gothic" w:cs="Century Gothic"/>
          <w:color w:val="000000" w:themeColor="text1"/>
          <w:sz w:val="20"/>
          <w:szCs w:val="20"/>
          <w:vertAlign w:val="superscript"/>
        </w:rPr>
        <w:t>th</w:t>
      </w:r>
      <w:r w:rsidR="00CE5696">
        <w:rPr>
          <w:rFonts w:ascii="Century Gothic" w:eastAsia="Century Gothic" w:hAnsi="Century Gothic" w:cs="Century Gothic"/>
          <w:color w:val="000000" w:themeColor="text1"/>
          <w:sz w:val="20"/>
          <w:szCs w:val="20"/>
        </w:rPr>
        <w:t xml:space="preserve"> February 2026</w:t>
      </w:r>
      <w:r w:rsidR="0BBD94AA" w:rsidRPr="4C1C51DF">
        <w:rPr>
          <w:rFonts w:ascii="Century Gothic" w:eastAsia="Century Gothic" w:hAnsi="Century Gothic" w:cs="Century Gothic"/>
          <w:color w:val="000000" w:themeColor="text1"/>
          <w:sz w:val="20"/>
          <w:szCs w:val="20"/>
        </w:rPr>
        <w:t xml:space="preserve"> </w:t>
      </w:r>
      <w:r w:rsidRPr="4C1C51DF">
        <w:rPr>
          <w:rFonts w:ascii="Century Gothic" w:eastAsia="Century Gothic" w:hAnsi="Century Gothic" w:cs="Century Gothic"/>
          <w:color w:val="000000" w:themeColor="text1"/>
          <w:sz w:val="20"/>
          <w:szCs w:val="20"/>
        </w:rPr>
        <w:t>for you to share your views.</w:t>
      </w:r>
    </w:p>
    <w:p w14:paraId="4A92CE10" w14:textId="73A54447" w:rsidR="30CC1CD3" w:rsidRDefault="30CC1CD3" w:rsidP="4C1C51DF">
      <w:pPr>
        <w:spacing w:before="240" w:after="240"/>
        <w:rPr>
          <w:rFonts w:ascii="Century Gothic" w:eastAsia="Century Gothic" w:hAnsi="Century Gothic" w:cs="Century Gothic"/>
          <w:color w:val="000000" w:themeColor="text1"/>
          <w:sz w:val="20"/>
          <w:szCs w:val="20"/>
        </w:rPr>
      </w:pPr>
      <w:r w:rsidRPr="4C1C51DF">
        <w:rPr>
          <w:rFonts w:ascii="Century Gothic" w:eastAsia="Century Gothic" w:hAnsi="Century Gothic" w:cs="Century Gothic"/>
          <w:color w:val="000000" w:themeColor="text1"/>
          <w:sz w:val="20"/>
          <w:szCs w:val="20"/>
        </w:rPr>
        <w:t xml:space="preserve">Please click on the link below and answer a few simple questions to share your view on the proposal: </w:t>
      </w:r>
      <w:hyperlink r:id="rId10" w:history="1">
        <w:r w:rsidR="00F17B8C" w:rsidRPr="00001465">
          <w:rPr>
            <w:rStyle w:val="Hyperlink"/>
            <w:rFonts w:ascii="Century Gothic" w:eastAsia="Century Gothic" w:hAnsi="Century Gothic" w:cs="Century Gothic"/>
            <w:sz w:val="20"/>
            <w:szCs w:val="20"/>
          </w:rPr>
          <w:t>https://online1.snapsurveys.com/AllSaintsCofEConsultation</w:t>
        </w:r>
      </w:hyperlink>
      <w:r w:rsidR="00F17B8C">
        <w:rPr>
          <w:rFonts w:ascii="Century Gothic" w:eastAsia="Century Gothic" w:hAnsi="Century Gothic" w:cs="Century Gothic"/>
          <w:color w:val="000000" w:themeColor="text1"/>
          <w:sz w:val="20"/>
          <w:szCs w:val="20"/>
        </w:rPr>
        <w:t xml:space="preserve"> </w:t>
      </w:r>
    </w:p>
    <w:p w14:paraId="51A6541A" w14:textId="74569EB3" w:rsidR="4C1C51DF" w:rsidRDefault="4C1C51DF" w:rsidP="4C1C51DF">
      <w:pPr>
        <w:spacing w:before="240" w:after="240"/>
        <w:rPr>
          <w:rFonts w:ascii="Arial" w:eastAsia="Arial" w:hAnsi="Arial" w:cs="Arial"/>
          <w:color w:val="000000" w:themeColor="text1"/>
          <w:sz w:val="22"/>
          <w:szCs w:val="22"/>
        </w:rPr>
      </w:pPr>
    </w:p>
    <w:p w14:paraId="096AB6E7" w14:textId="4DDF01BE" w:rsidR="4C1C51DF" w:rsidRDefault="4C1C51DF" w:rsidP="4C1C51DF">
      <w:pPr>
        <w:spacing w:before="240" w:after="240"/>
        <w:rPr>
          <w:rFonts w:ascii="Arial" w:eastAsia="Arial" w:hAnsi="Arial" w:cs="Arial"/>
          <w:color w:val="000000" w:themeColor="text1"/>
          <w:sz w:val="22"/>
          <w:szCs w:val="22"/>
        </w:rPr>
      </w:pPr>
    </w:p>
    <w:p w14:paraId="0E647B3B" w14:textId="21DFEA2C" w:rsidR="4C1C51DF" w:rsidRDefault="4C1C51DF" w:rsidP="4C1C51DF">
      <w:pPr>
        <w:rPr>
          <w:rFonts w:ascii="Century Gothic" w:eastAsia="Century Gothic" w:hAnsi="Century Gothic" w:cs="Century Gothic"/>
          <w:color w:val="000000" w:themeColor="text1"/>
          <w:sz w:val="20"/>
          <w:szCs w:val="20"/>
        </w:rPr>
      </w:pPr>
    </w:p>
    <w:p w14:paraId="365B382E" w14:textId="529AEE12" w:rsidR="3A92E0BE" w:rsidRDefault="3A92E0BE" w:rsidP="2A54CE9E">
      <w:pPr>
        <w:spacing w:after="0"/>
        <w:rPr>
          <w:rFonts w:ascii="Century Gothic" w:eastAsia="Century Gothic" w:hAnsi="Century Gothic" w:cs="Century Gothic"/>
          <w:sz w:val="20"/>
          <w:szCs w:val="20"/>
        </w:rPr>
      </w:pPr>
      <w:r w:rsidRPr="2A54CE9E">
        <w:rPr>
          <w:rFonts w:ascii="Century Gothic" w:eastAsia="Century Gothic" w:hAnsi="Century Gothic" w:cs="Century Gothic"/>
          <w:color w:val="000000" w:themeColor="text1"/>
          <w:sz w:val="20"/>
          <w:szCs w:val="20"/>
        </w:rPr>
        <w:t xml:space="preserve"> </w:t>
      </w:r>
      <w:r w:rsidRPr="2A54CE9E">
        <w:rPr>
          <w:rFonts w:ascii="Century Gothic" w:eastAsia="Century Gothic" w:hAnsi="Century Gothic" w:cs="Century Gothic"/>
          <w:sz w:val="20"/>
          <w:szCs w:val="20"/>
        </w:rPr>
        <w:t xml:space="preserve"> </w:t>
      </w:r>
    </w:p>
    <w:p w14:paraId="662A0747" w14:textId="7029643D" w:rsidR="2A54CE9E" w:rsidRDefault="2A54CE9E" w:rsidP="2A54CE9E">
      <w:pPr>
        <w:spacing w:before="240" w:after="240"/>
        <w:rPr>
          <w:rFonts w:ascii="Arial" w:eastAsia="Arial" w:hAnsi="Arial" w:cs="Arial"/>
          <w:color w:val="000000" w:themeColor="text1"/>
          <w:sz w:val="22"/>
          <w:szCs w:val="22"/>
        </w:rPr>
      </w:pPr>
    </w:p>
    <w:p w14:paraId="53EB1058" w14:textId="6E776B6D" w:rsidR="2A54CE9E" w:rsidRDefault="2A54CE9E" w:rsidP="2A54CE9E">
      <w:pPr>
        <w:rPr>
          <w:rFonts w:ascii="Century Gothic" w:eastAsia="Century Gothic" w:hAnsi="Century Gothic" w:cs="Century Gothic"/>
        </w:rPr>
      </w:pPr>
    </w:p>
    <w:sectPr w:rsidR="2A54CE9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C93F" w14:textId="77777777" w:rsidR="001D5FC6" w:rsidRDefault="001D5FC6">
      <w:pPr>
        <w:spacing w:after="0" w:line="240" w:lineRule="auto"/>
      </w:pPr>
      <w:r>
        <w:separator/>
      </w:r>
    </w:p>
  </w:endnote>
  <w:endnote w:type="continuationSeparator" w:id="0">
    <w:p w14:paraId="183A94FC" w14:textId="77777777" w:rsidR="001D5FC6" w:rsidRDefault="001D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6A0" w:firstRow="1" w:lastRow="0" w:firstColumn="1" w:lastColumn="0" w:noHBand="1" w:noVBand="1"/>
    </w:tblPr>
    <w:tblGrid>
      <w:gridCol w:w="9360"/>
    </w:tblGrid>
    <w:tr w:rsidR="2A54CE9E" w14:paraId="0667248C" w14:textId="77777777" w:rsidTr="4C1C51DF">
      <w:trPr>
        <w:trHeight w:val="300"/>
        <w:jc w:val="center"/>
      </w:trPr>
      <w:tc>
        <w:tcPr>
          <w:tcW w:w="9360" w:type="dxa"/>
        </w:tcPr>
        <w:p w14:paraId="363747A9" w14:textId="745632D4" w:rsidR="2A54CE9E" w:rsidRDefault="4C1C51DF" w:rsidP="4C1C51DF">
          <w:pPr>
            <w:pStyle w:val="Header"/>
            <w:ind w:left="-115"/>
            <w:rPr>
              <w:rFonts w:ascii="Century Gothic" w:eastAsia="Century Gothic" w:hAnsi="Century Gothic" w:cs="Century Gothic"/>
              <w:b/>
              <w:bCs/>
              <w:i/>
              <w:iCs/>
            </w:rPr>
          </w:pPr>
          <w:r w:rsidRPr="4C1C51DF">
            <w:rPr>
              <w:rFonts w:ascii="Century Gothic" w:eastAsia="Century Gothic" w:hAnsi="Century Gothic" w:cs="Century Gothic"/>
              <w:b/>
              <w:bCs/>
              <w:i/>
              <w:iCs/>
            </w:rPr>
            <w:t>A united, caring community of learners.</w:t>
          </w:r>
        </w:p>
      </w:tc>
    </w:tr>
  </w:tbl>
  <w:p w14:paraId="764896B1" w14:textId="2B7DCCAC" w:rsidR="2A54CE9E" w:rsidRDefault="2A54CE9E" w:rsidP="2A54C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3758" w14:textId="77777777" w:rsidR="001D5FC6" w:rsidRDefault="001D5FC6">
      <w:pPr>
        <w:spacing w:after="0" w:line="240" w:lineRule="auto"/>
      </w:pPr>
      <w:r>
        <w:separator/>
      </w:r>
    </w:p>
  </w:footnote>
  <w:footnote w:type="continuationSeparator" w:id="0">
    <w:p w14:paraId="2356F7FE" w14:textId="77777777" w:rsidR="001D5FC6" w:rsidRDefault="001D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B66A" w14:textId="0D9F3498" w:rsidR="2A54CE9E" w:rsidRDefault="2A54CE9E" w:rsidP="2A54CE9E">
    <w:pPr>
      <w:pStyle w:val="Header"/>
    </w:pPr>
    <w:r>
      <w:rPr>
        <w:noProof/>
      </w:rPr>
      <w:drawing>
        <wp:inline distT="0" distB="0" distL="0" distR="0" wp14:anchorId="378C3C5A" wp14:editId="0DE39D79">
          <wp:extent cx="5724525" cy="1019175"/>
          <wp:effectExtent l="0" t="0" r="0" b="0"/>
          <wp:docPr id="1665098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04490" name="Picture 785104490"/>
                  <pic:cNvPicPr/>
                </pic:nvPicPr>
                <pic:blipFill>
                  <a:blip r:embed="rId1">
                    <a:extLst>
                      <a:ext uri="{28A0092B-C50C-407E-A947-70E740481C1C}">
                        <a14:useLocalDpi xmlns:a14="http://schemas.microsoft.com/office/drawing/2010/main"/>
                      </a:ext>
                    </a:extLst>
                  </a:blip>
                  <a:stretch>
                    <a:fillRect/>
                  </a:stretch>
                </pic:blipFill>
                <pic:spPr>
                  <a:xfrm>
                    <a:off x="0" y="0"/>
                    <a:ext cx="5724525"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012DD"/>
    <w:multiLevelType w:val="hybridMultilevel"/>
    <w:tmpl w:val="6F3A8BEA"/>
    <w:lvl w:ilvl="0" w:tplc="3266CCA8">
      <w:start w:val="1"/>
      <w:numFmt w:val="bullet"/>
      <w:lvlText w:val="·"/>
      <w:lvlJc w:val="left"/>
      <w:pPr>
        <w:ind w:left="720" w:hanging="360"/>
      </w:pPr>
      <w:rPr>
        <w:rFonts w:ascii="Symbol" w:hAnsi="Symbol" w:hint="default"/>
      </w:rPr>
    </w:lvl>
    <w:lvl w:ilvl="1" w:tplc="E254601A">
      <w:start w:val="1"/>
      <w:numFmt w:val="bullet"/>
      <w:lvlText w:val="o"/>
      <w:lvlJc w:val="left"/>
      <w:pPr>
        <w:ind w:left="1440" w:hanging="360"/>
      </w:pPr>
      <w:rPr>
        <w:rFonts w:ascii="Courier New" w:hAnsi="Courier New" w:hint="default"/>
      </w:rPr>
    </w:lvl>
    <w:lvl w:ilvl="2" w:tplc="551A5C24">
      <w:start w:val="1"/>
      <w:numFmt w:val="bullet"/>
      <w:lvlText w:val=""/>
      <w:lvlJc w:val="left"/>
      <w:pPr>
        <w:ind w:left="2160" w:hanging="360"/>
      </w:pPr>
      <w:rPr>
        <w:rFonts w:ascii="Wingdings" w:hAnsi="Wingdings" w:hint="default"/>
      </w:rPr>
    </w:lvl>
    <w:lvl w:ilvl="3" w:tplc="2430930E">
      <w:start w:val="1"/>
      <w:numFmt w:val="bullet"/>
      <w:lvlText w:val=""/>
      <w:lvlJc w:val="left"/>
      <w:pPr>
        <w:ind w:left="2880" w:hanging="360"/>
      </w:pPr>
      <w:rPr>
        <w:rFonts w:ascii="Symbol" w:hAnsi="Symbol" w:hint="default"/>
      </w:rPr>
    </w:lvl>
    <w:lvl w:ilvl="4" w:tplc="134232D0">
      <w:start w:val="1"/>
      <w:numFmt w:val="bullet"/>
      <w:lvlText w:val="o"/>
      <w:lvlJc w:val="left"/>
      <w:pPr>
        <w:ind w:left="3600" w:hanging="360"/>
      </w:pPr>
      <w:rPr>
        <w:rFonts w:ascii="Courier New" w:hAnsi="Courier New" w:hint="default"/>
      </w:rPr>
    </w:lvl>
    <w:lvl w:ilvl="5" w:tplc="9BEACABC">
      <w:start w:val="1"/>
      <w:numFmt w:val="bullet"/>
      <w:lvlText w:val=""/>
      <w:lvlJc w:val="left"/>
      <w:pPr>
        <w:ind w:left="4320" w:hanging="360"/>
      </w:pPr>
      <w:rPr>
        <w:rFonts w:ascii="Wingdings" w:hAnsi="Wingdings" w:hint="default"/>
      </w:rPr>
    </w:lvl>
    <w:lvl w:ilvl="6" w:tplc="3FD063E4">
      <w:start w:val="1"/>
      <w:numFmt w:val="bullet"/>
      <w:lvlText w:val=""/>
      <w:lvlJc w:val="left"/>
      <w:pPr>
        <w:ind w:left="5040" w:hanging="360"/>
      </w:pPr>
      <w:rPr>
        <w:rFonts w:ascii="Symbol" w:hAnsi="Symbol" w:hint="default"/>
      </w:rPr>
    </w:lvl>
    <w:lvl w:ilvl="7" w:tplc="C07011EA">
      <w:start w:val="1"/>
      <w:numFmt w:val="bullet"/>
      <w:lvlText w:val="o"/>
      <w:lvlJc w:val="left"/>
      <w:pPr>
        <w:ind w:left="5760" w:hanging="360"/>
      </w:pPr>
      <w:rPr>
        <w:rFonts w:ascii="Courier New" w:hAnsi="Courier New" w:hint="default"/>
      </w:rPr>
    </w:lvl>
    <w:lvl w:ilvl="8" w:tplc="B596B888">
      <w:start w:val="1"/>
      <w:numFmt w:val="bullet"/>
      <w:lvlText w:val=""/>
      <w:lvlJc w:val="left"/>
      <w:pPr>
        <w:ind w:left="6480" w:hanging="360"/>
      </w:pPr>
      <w:rPr>
        <w:rFonts w:ascii="Wingdings" w:hAnsi="Wingdings" w:hint="default"/>
      </w:rPr>
    </w:lvl>
  </w:abstractNum>
  <w:abstractNum w:abstractNumId="1" w15:restartNumberingAfterBreak="0">
    <w:nsid w:val="5268D70A"/>
    <w:multiLevelType w:val="hybridMultilevel"/>
    <w:tmpl w:val="4530A462"/>
    <w:lvl w:ilvl="0" w:tplc="EDA6A016">
      <w:start w:val="1"/>
      <w:numFmt w:val="bullet"/>
      <w:lvlText w:val="·"/>
      <w:lvlJc w:val="left"/>
      <w:pPr>
        <w:ind w:left="720" w:hanging="360"/>
      </w:pPr>
      <w:rPr>
        <w:rFonts w:ascii="Symbol" w:hAnsi="Symbol" w:hint="default"/>
      </w:rPr>
    </w:lvl>
    <w:lvl w:ilvl="1" w:tplc="EB78FE8C">
      <w:start w:val="1"/>
      <w:numFmt w:val="bullet"/>
      <w:lvlText w:val="o"/>
      <w:lvlJc w:val="left"/>
      <w:pPr>
        <w:ind w:left="1440" w:hanging="360"/>
      </w:pPr>
      <w:rPr>
        <w:rFonts w:ascii="Courier New" w:hAnsi="Courier New" w:hint="default"/>
      </w:rPr>
    </w:lvl>
    <w:lvl w:ilvl="2" w:tplc="F1363C02">
      <w:start w:val="1"/>
      <w:numFmt w:val="bullet"/>
      <w:lvlText w:val=""/>
      <w:lvlJc w:val="left"/>
      <w:pPr>
        <w:ind w:left="2160" w:hanging="360"/>
      </w:pPr>
      <w:rPr>
        <w:rFonts w:ascii="Wingdings" w:hAnsi="Wingdings" w:hint="default"/>
      </w:rPr>
    </w:lvl>
    <w:lvl w:ilvl="3" w:tplc="7902B89E">
      <w:start w:val="1"/>
      <w:numFmt w:val="bullet"/>
      <w:lvlText w:val=""/>
      <w:lvlJc w:val="left"/>
      <w:pPr>
        <w:ind w:left="2880" w:hanging="360"/>
      </w:pPr>
      <w:rPr>
        <w:rFonts w:ascii="Symbol" w:hAnsi="Symbol" w:hint="default"/>
      </w:rPr>
    </w:lvl>
    <w:lvl w:ilvl="4" w:tplc="08BA1654">
      <w:start w:val="1"/>
      <w:numFmt w:val="bullet"/>
      <w:lvlText w:val="o"/>
      <w:lvlJc w:val="left"/>
      <w:pPr>
        <w:ind w:left="3600" w:hanging="360"/>
      </w:pPr>
      <w:rPr>
        <w:rFonts w:ascii="Courier New" w:hAnsi="Courier New" w:hint="default"/>
      </w:rPr>
    </w:lvl>
    <w:lvl w:ilvl="5" w:tplc="0B66BAB4">
      <w:start w:val="1"/>
      <w:numFmt w:val="bullet"/>
      <w:lvlText w:val=""/>
      <w:lvlJc w:val="left"/>
      <w:pPr>
        <w:ind w:left="4320" w:hanging="360"/>
      </w:pPr>
      <w:rPr>
        <w:rFonts w:ascii="Wingdings" w:hAnsi="Wingdings" w:hint="default"/>
      </w:rPr>
    </w:lvl>
    <w:lvl w:ilvl="6" w:tplc="250A4FC2">
      <w:start w:val="1"/>
      <w:numFmt w:val="bullet"/>
      <w:lvlText w:val=""/>
      <w:lvlJc w:val="left"/>
      <w:pPr>
        <w:ind w:left="5040" w:hanging="360"/>
      </w:pPr>
      <w:rPr>
        <w:rFonts w:ascii="Symbol" w:hAnsi="Symbol" w:hint="default"/>
      </w:rPr>
    </w:lvl>
    <w:lvl w:ilvl="7" w:tplc="398AB758">
      <w:start w:val="1"/>
      <w:numFmt w:val="bullet"/>
      <w:lvlText w:val="o"/>
      <w:lvlJc w:val="left"/>
      <w:pPr>
        <w:ind w:left="5760" w:hanging="360"/>
      </w:pPr>
      <w:rPr>
        <w:rFonts w:ascii="Courier New" w:hAnsi="Courier New" w:hint="default"/>
      </w:rPr>
    </w:lvl>
    <w:lvl w:ilvl="8" w:tplc="594072C6">
      <w:start w:val="1"/>
      <w:numFmt w:val="bullet"/>
      <w:lvlText w:val=""/>
      <w:lvlJc w:val="left"/>
      <w:pPr>
        <w:ind w:left="6480" w:hanging="360"/>
      </w:pPr>
      <w:rPr>
        <w:rFonts w:ascii="Wingdings" w:hAnsi="Wingdings" w:hint="default"/>
      </w:rPr>
    </w:lvl>
  </w:abstractNum>
  <w:num w:numId="1" w16cid:durableId="1239054706">
    <w:abstractNumId w:val="1"/>
  </w:num>
  <w:num w:numId="2" w16cid:durableId="100193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AF1EAD"/>
    <w:rsid w:val="000C6B01"/>
    <w:rsid w:val="001D5FC6"/>
    <w:rsid w:val="0021520D"/>
    <w:rsid w:val="009F5E3B"/>
    <w:rsid w:val="00CE5696"/>
    <w:rsid w:val="00D54295"/>
    <w:rsid w:val="00F17B8C"/>
    <w:rsid w:val="00F41329"/>
    <w:rsid w:val="02CCE71D"/>
    <w:rsid w:val="06A284F7"/>
    <w:rsid w:val="089E903B"/>
    <w:rsid w:val="0A485F12"/>
    <w:rsid w:val="0BBD94AA"/>
    <w:rsid w:val="0DAFF815"/>
    <w:rsid w:val="0E769816"/>
    <w:rsid w:val="0FA60663"/>
    <w:rsid w:val="1672EC60"/>
    <w:rsid w:val="1A08E40B"/>
    <w:rsid w:val="1C481323"/>
    <w:rsid w:val="1E7173A5"/>
    <w:rsid w:val="1F6DBF83"/>
    <w:rsid w:val="20C77A2D"/>
    <w:rsid w:val="22655CDF"/>
    <w:rsid w:val="229D0ADA"/>
    <w:rsid w:val="22FCF470"/>
    <w:rsid w:val="23667786"/>
    <w:rsid w:val="244E41D4"/>
    <w:rsid w:val="2747C89B"/>
    <w:rsid w:val="277FE3CA"/>
    <w:rsid w:val="282060C0"/>
    <w:rsid w:val="296B9766"/>
    <w:rsid w:val="29707BF4"/>
    <w:rsid w:val="2A54CE9E"/>
    <w:rsid w:val="2DA7EEE7"/>
    <w:rsid w:val="2DB01417"/>
    <w:rsid w:val="2ED45563"/>
    <w:rsid w:val="302340B0"/>
    <w:rsid w:val="309D45D1"/>
    <w:rsid w:val="30CC1CD3"/>
    <w:rsid w:val="3213135F"/>
    <w:rsid w:val="337C36AC"/>
    <w:rsid w:val="3381E888"/>
    <w:rsid w:val="34EE696E"/>
    <w:rsid w:val="35B1D21C"/>
    <w:rsid w:val="389D9F86"/>
    <w:rsid w:val="3929D858"/>
    <w:rsid w:val="39BDAD45"/>
    <w:rsid w:val="3A278084"/>
    <w:rsid w:val="3A92E0BE"/>
    <w:rsid w:val="3CDFB297"/>
    <w:rsid w:val="3F5B1ECC"/>
    <w:rsid w:val="424E4EBA"/>
    <w:rsid w:val="43744CB7"/>
    <w:rsid w:val="44A21277"/>
    <w:rsid w:val="47153007"/>
    <w:rsid w:val="4C1512F3"/>
    <w:rsid w:val="4C1C51DF"/>
    <w:rsid w:val="4CD61C40"/>
    <w:rsid w:val="4E13B82C"/>
    <w:rsid w:val="4EB3666F"/>
    <w:rsid w:val="4F4049DD"/>
    <w:rsid w:val="505AFF31"/>
    <w:rsid w:val="5264445E"/>
    <w:rsid w:val="55067DB2"/>
    <w:rsid w:val="5B821727"/>
    <w:rsid w:val="5EF6BC21"/>
    <w:rsid w:val="5F5293AA"/>
    <w:rsid w:val="60F44559"/>
    <w:rsid w:val="631D1FDF"/>
    <w:rsid w:val="67F6DF6F"/>
    <w:rsid w:val="694A0ECA"/>
    <w:rsid w:val="6AAF1EAD"/>
    <w:rsid w:val="6C64FE5B"/>
    <w:rsid w:val="7018DDF1"/>
    <w:rsid w:val="70B176E7"/>
    <w:rsid w:val="75EBE8CA"/>
    <w:rsid w:val="7818C237"/>
    <w:rsid w:val="7953DFC8"/>
    <w:rsid w:val="7965D53A"/>
    <w:rsid w:val="7B76EA98"/>
    <w:rsid w:val="7B82F174"/>
    <w:rsid w:val="7DA0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1EAD"/>
  <w15:chartTrackingRefBased/>
  <w15:docId w15:val="{7EB57CAB-F70B-4DBA-B155-24DF1DD9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A54CE9E"/>
    <w:pPr>
      <w:tabs>
        <w:tab w:val="center" w:pos="4680"/>
        <w:tab w:val="right" w:pos="9360"/>
      </w:tabs>
      <w:spacing w:after="0" w:line="240" w:lineRule="auto"/>
    </w:pPr>
  </w:style>
  <w:style w:type="paragraph" w:styleId="Footer">
    <w:name w:val="footer"/>
    <w:basedOn w:val="Normal"/>
    <w:uiPriority w:val="99"/>
    <w:unhideWhenUsed/>
    <w:rsid w:val="2A54CE9E"/>
    <w:pPr>
      <w:tabs>
        <w:tab w:val="center" w:pos="4680"/>
        <w:tab w:val="right" w:pos="9360"/>
      </w:tabs>
      <w:spacing w:after="0" w:line="240" w:lineRule="auto"/>
    </w:pPr>
  </w:style>
  <w:style w:type="paragraph" w:styleId="ListParagraph">
    <w:name w:val="List Paragraph"/>
    <w:basedOn w:val="Normal"/>
    <w:uiPriority w:val="34"/>
    <w:qFormat/>
    <w:rsid w:val="2A54CE9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4C1C51DF"/>
    <w:rPr>
      <w:color w:val="467886"/>
      <w:u w:val="single"/>
    </w:rPr>
  </w:style>
  <w:style w:type="character" w:styleId="UnresolvedMention">
    <w:name w:val="Unresolved Mention"/>
    <w:basedOn w:val="DefaultParagraphFont"/>
    <w:uiPriority w:val="99"/>
    <w:semiHidden/>
    <w:unhideWhenUsed/>
    <w:rsid w:val="00F1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nline1.snapsurveys.com/AllSaintsCofEConsult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fdf69137-6381-4713-9912-061a90e30007" xsi:nil="true"/>
    <_activity xmlns="fdf69137-6381-4713-9912-061a90e30007" xsi:nil="true"/>
    <CloudMigratorVersion xmlns="fdf69137-6381-4713-9912-061a90e30007" xsi:nil="true"/>
    <UniqueSourceRef xmlns="fdf69137-6381-4713-9912-061a90e30007" xsi:nil="true"/>
    <CloudMigratorOriginId xmlns="fdf69137-6381-4713-9912-061a90e300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200F34A8E58F43BB175A64D4503757" ma:contentTypeVersion="19" ma:contentTypeDescription="Create a new document." ma:contentTypeScope="" ma:versionID="9051d7d7fa004356024af5046ec39c48">
  <xsd:schema xmlns:xsd="http://www.w3.org/2001/XMLSchema" xmlns:xs="http://www.w3.org/2001/XMLSchema" xmlns:p="http://schemas.microsoft.com/office/2006/metadata/properties" xmlns:ns3="fdf69137-6381-4713-9912-061a90e30007" xmlns:ns4="ae024947-afb2-454e-b724-fff1405a2352" targetNamespace="http://schemas.microsoft.com/office/2006/metadata/properties" ma:root="true" ma:fieldsID="96141cf527c8b998884bc97fdf040527" ns3:_="" ns4:_="">
    <xsd:import namespace="fdf69137-6381-4713-9912-061a90e30007"/>
    <xsd:import namespace="ae024947-afb2-454e-b724-fff1405a2352"/>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69137-6381-4713-9912-061a90e30007"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24947-afb2-454e-b724-fff1405a2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D297D-BBC4-4F60-8D6E-0FFFE3DF0B41}">
  <ds:schemaRefs>
    <ds:schemaRef ds:uri="http://schemas.microsoft.com/office/2006/metadata/properties"/>
    <ds:schemaRef ds:uri="http://schemas.microsoft.com/office/infopath/2007/PartnerControls"/>
    <ds:schemaRef ds:uri="fdf69137-6381-4713-9912-061a90e30007"/>
  </ds:schemaRefs>
</ds:datastoreItem>
</file>

<file path=customXml/itemProps2.xml><?xml version="1.0" encoding="utf-8"?>
<ds:datastoreItem xmlns:ds="http://schemas.openxmlformats.org/officeDocument/2006/customXml" ds:itemID="{D7D75120-0E75-44C3-A8A5-A4D021A54595}">
  <ds:schemaRefs>
    <ds:schemaRef ds:uri="http://schemas.microsoft.com/sharepoint/v3/contenttype/forms"/>
  </ds:schemaRefs>
</ds:datastoreItem>
</file>

<file path=customXml/itemProps3.xml><?xml version="1.0" encoding="utf-8"?>
<ds:datastoreItem xmlns:ds="http://schemas.openxmlformats.org/officeDocument/2006/customXml" ds:itemID="{1B89CA28-FCFE-46F6-97E3-96916BA5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69137-6381-4713-9912-061a90e30007"/>
    <ds:schemaRef ds:uri="ae024947-afb2-454e-b724-fff1405a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4713</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Shaw</dc:creator>
  <cp:keywords/>
  <dc:description/>
  <cp:lastModifiedBy>George Parker</cp:lastModifiedBy>
  <cp:revision>2</cp:revision>
  <dcterms:created xsi:type="dcterms:W3CDTF">2026-02-01T20:46:00Z</dcterms:created>
  <dcterms:modified xsi:type="dcterms:W3CDTF">2026-02-01T20:46:00Z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0x010100B1200F34A8E58F43BB175A64D4503757</vt:lpwstr>
  </property>
</Properties>
</file>