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6D" w:rsidRPr="00183ABD" w:rsidRDefault="00C54C6D" w:rsidP="00C54C6D">
      <w:pPr>
        <w:spacing w:line="360" w:lineRule="auto"/>
        <w:rPr>
          <w:sz w:val="2"/>
          <w:szCs w:val="2"/>
        </w:rPr>
      </w:pP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3818"/>
        <w:gridCol w:w="1376"/>
        <w:gridCol w:w="4010"/>
        <w:gridCol w:w="1184"/>
        <w:gridCol w:w="3777"/>
        <w:gridCol w:w="1418"/>
      </w:tblGrid>
      <w:tr w:rsidR="00C54C6D" w:rsidTr="006964D7">
        <w:trPr>
          <w:trHeight w:hRule="exact" w:val="567"/>
        </w:trPr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183ABD" w:rsidRDefault="00C54C6D" w:rsidP="00DB7C72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Celebratory Profile</w:t>
            </w:r>
          </w:p>
        </w:tc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183ABD" w:rsidRDefault="00C54C6D" w:rsidP="00DB7C72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Name:</w:t>
            </w: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183ABD" w:rsidRDefault="00C54C6D" w:rsidP="00DB7C72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Date of Birth:</w:t>
            </w:r>
          </w:p>
        </w:tc>
      </w:tr>
      <w:tr w:rsidR="00C54C6D" w:rsidTr="006964D7">
        <w:trPr>
          <w:trHeight w:hRule="exact" w:val="1134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Things that people love about</w:t>
            </w:r>
          </w:p>
          <w:p w:rsidR="00C54C6D" w:rsidRPr="00C54C6D" w:rsidRDefault="00C54C6D" w:rsidP="00DB7C72">
            <w:pPr>
              <w:jc w:val="center"/>
              <w:rPr>
                <w:noProof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me in my setting.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 wp14:anchorId="56AD659E" wp14:editId="5520363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627380" cy="615950"/>
                  <wp:effectExtent l="0" t="0" r="1270" b="0"/>
                  <wp:wrapTight wrapText="bothSides">
                    <wp:wrapPolygon edited="0">
                      <wp:start x="0" y="0"/>
                      <wp:lineTo x="0" y="20709"/>
                      <wp:lineTo x="20988" y="20709"/>
                      <wp:lineTo x="2098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Things that make me happy</w:t>
            </w:r>
          </w:p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in my setting.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4FCCB153" wp14:editId="7ABB92B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92075</wp:posOffset>
                  </wp:positionV>
                  <wp:extent cx="476250" cy="530860"/>
                  <wp:effectExtent l="0" t="0" r="0" b="2540"/>
                  <wp:wrapTight wrapText="bothSides">
                    <wp:wrapPolygon edited="0">
                      <wp:start x="0" y="0"/>
                      <wp:lineTo x="0" y="20928"/>
                      <wp:lineTo x="20736" y="20928"/>
                      <wp:lineTo x="2073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cs="Arial"/>
                <w:sz w:val="24"/>
              </w:rPr>
            </w:pPr>
            <w:r w:rsidRPr="00C54C6D">
              <w:rPr>
                <w:rFonts w:cs="Arial"/>
                <w:sz w:val="24"/>
              </w:rPr>
              <w:t>How I like to be supported</w:t>
            </w:r>
          </w:p>
          <w:p w:rsidR="00C54C6D" w:rsidRPr="00C54C6D" w:rsidRDefault="00C54C6D" w:rsidP="00DB7C72">
            <w:pPr>
              <w:jc w:val="center"/>
              <w:rPr>
                <w:rFonts w:cs="Arial"/>
                <w:sz w:val="24"/>
              </w:rPr>
            </w:pPr>
            <w:r w:rsidRPr="00C54C6D">
              <w:rPr>
                <w:rFonts w:cs="Arial"/>
                <w:sz w:val="24"/>
              </w:rPr>
              <w:t>in my setting.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5408" behindDoc="1" locked="0" layoutInCell="1" allowOverlap="1" wp14:anchorId="08F88752" wp14:editId="416C0C9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663575" cy="579120"/>
                  <wp:effectExtent l="0" t="0" r="3175" b="0"/>
                  <wp:wrapTight wrapText="bothSides">
                    <wp:wrapPolygon edited="0">
                      <wp:start x="0" y="0"/>
                      <wp:lineTo x="0" y="20605"/>
                      <wp:lineTo x="21083" y="20605"/>
                      <wp:lineTo x="2108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C6D" w:rsidTr="006964D7">
        <w:trPr>
          <w:trHeight w:hRule="exact" w:val="2833"/>
        </w:trPr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C54C6D" w:rsidTr="006964D7">
        <w:trPr>
          <w:trHeight w:hRule="exact" w:val="1134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 xml:space="preserve">Things that people love about </w:t>
            </w:r>
          </w:p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me at home.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7456" behindDoc="1" locked="0" layoutInCell="1" allowOverlap="1" wp14:anchorId="1E678D0A" wp14:editId="059A7D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58420</wp:posOffset>
                  </wp:positionV>
                  <wp:extent cx="558800" cy="584835"/>
                  <wp:effectExtent l="0" t="0" r="0" b="5715"/>
                  <wp:wrapTight wrapText="bothSides">
                    <wp:wrapPolygon edited="0">
                      <wp:start x="0" y="0"/>
                      <wp:lineTo x="0" y="21107"/>
                      <wp:lineTo x="20618" y="21107"/>
                      <wp:lineTo x="2061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Things that make me happy</w:t>
            </w:r>
          </w:p>
          <w:p w:rsidR="00C54C6D" w:rsidRPr="00C54C6D" w:rsidRDefault="00C54C6D" w:rsidP="00DB7C72">
            <w:pPr>
              <w:spacing w:line="276" w:lineRule="auto"/>
              <w:suppressOverlap/>
              <w:jc w:val="center"/>
              <w:rPr>
                <w:rFonts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at home.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inline distT="0" distB="0" distL="0" distR="0" wp14:anchorId="12BEC27D" wp14:editId="3B38000A">
                  <wp:extent cx="475615" cy="53657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 xml:space="preserve">How I like to be supported </w:t>
            </w:r>
          </w:p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at home.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8480" behindDoc="1" locked="0" layoutInCell="1" allowOverlap="1" wp14:anchorId="6E66562C" wp14:editId="6704CE5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58420</wp:posOffset>
                  </wp:positionV>
                  <wp:extent cx="663575" cy="579120"/>
                  <wp:effectExtent l="0" t="0" r="3175" b="0"/>
                  <wp:wrapTight wrapText="bothSides">
                    <wp:wrapPolygon edited="0">
                      <wp:start x="0" y="0"/>
                      <wp:lineTo x="0" y="20605"/>
                      <wp:lineTo x="21083" y="20605"/>
                      <wp:lineTo x="2108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C6D" w:rsidTr="006964D7">
        <w:trPr>
          <w:trHeight w:hRule="exact" w:val="2689"/>
        </w:trPr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Default="00C54C6D" w:rsidP="00C54C6D"/>
          <w:p w:rsidR="00C54C6D" w:rsidRPr="00C54C6D" w:rsidRDefault="00C54C6D" w:rsidP="00C54C6D">
            <w:pPr>
              <w:tabs>
                <w:tab w:val="left" w:pos="3693"/>
              </w:tabs>
            </w:pPr>
            <w:r>
              <w:tab/>
            </w:r>
          </w:p>
        </w:tc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Default="00C54C6D" w:rsidP="00C54C6D"/>
          <w:p w:rsidR="00C54C6D" w:rsidRPr="00C54C6D" w:rsidRDefault="00C54C6D" w:rsidP="00C54C6D">
            <w:pPr>
              <w:tabs>
                <w:tab w:val="left" w:pos="3228"/>
              </w:tabs>
            </w:pPr>
            <w:r>
              <w:tab/>
            </w:r>
          </w:p>
        </w:tc>
      </w:tr>
    </w:tbl>
    <w:p w:rsidR="00C54C6D" w:rsidRPr="00183ABD" w:rsidRDefault="00C54C6D">
      <w:pPr>
        <w:rPr>
          <w:sz w:val="2"/>
          <w:szCs w:val="2"/>
        </w:rPr>
      </w:pP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3954"/>
        <w:gridCol w:w="1247"/>
        <w:gridCol w:w="4003"/>
        <w:gridCol w:w="1187"/>
        <w:gridCol w:w="3774"/>
        <w:gridCol w:w="1418"/>
      </w:tblGrid>
      <w:tr w:rsidR="00183ABD" w:rsidTr="006964D7">
        <w:trPr>
          <w:trHeight w:hRule="exact" w:val="567"/>
        </w:trPr>
        <w:tc>
          <w:tcPr>
            <w:tcW w:w="5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ABD" w:rsidRPr="00183ABD" w:rsidRDefault="00183ABD" w:rsidP="00183ABD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lastRenderedPageBreak/>
              <w:t>Celebratory Profile</w:t>
            </w:r>
          </w:p>
        </w:tc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ABD" w:rsidRPr="00183ABD" w:rsidRDefault="00183ABD" w:rsidP="00183ABD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Name: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ABD" w:rsidRPr="00183ABD" w:rsidRDefault="00183ABD" w:rsidP="00183ABD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Date of Birth:</w:t>
            </w:r>
          </w:p>
        </w:tc>
      </w:tr>
      <w:tr w:rsidR="00C54C6D" w:rsidTr="006964D7">
        <w:trPr>
          <w:trHeight w:hRule="exact" w:val="1134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noProof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Food and drink – likes, dislikes and the help I need.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9504" behindDoc="1" locked="0" layoutInCell="1" allowOverlap="1" wp14:anchorId="4FC0CE3B" wp14:editId="32B47BA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85725</wp:posOffset>
                  </wp:positionV>
                  <wp:extent cx="654685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741" y="20618"/>
                      <wp:lineTo x="2074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cs="Arial"/>
                <w:sz w:val="24"/>
              </w:rPr>
              <w:t>My medical, physical and sensory needs.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50F8CE25" wp14:editId="740953C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-34290</wp:posOffset>
                  </wp:positionV>
                  <wp:extent cx="471805" cy="514350"/>
                  <wp:effectExtent l="0" t="0" r="444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Things that help me to communicate.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rPr>
                <w:sz w:val="24"/>
              </w:rPr>
            </w:pPr>
            <w:r w:rsidRPr="00C54C6D">
              <w:rPr>
                <w:rFonts w:eastAsia="SassoonPrimaryInfant" w:cs="Arial"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24E0008A" wp14:editId="408182B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60325</wp:posOffset>
                  </wp:positionV>
                  <wp:extent cx="6737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765" y="21115"/>
                      <wp:lineTo x="20765" y="0"/>
                      <wp:lineTo x="0" y="0"/>
                    </wp:wrapPolygon>
                  </wp:wrapTight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C6D" w:rsidTr="006964D7">
        <w:trPr>
          <w:trHeight w:hRule="exact" w:val="2833"/>
        </w:trPr>
        <w:tc>
          <w:tcPr>
            <w:tcW w:w="5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C54C6D" w:rsidTr="006964D7">
        <w:trPr>
          <w:trHeight w:hRule="exact" w:val="1134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People and pets who are special to me at home.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72576" behindDoc="1" locked="0" layoutInCell="1" allowOverlap="1" wp14:anchorId="03425416" wp14:editId="22A0918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58420</wp:posOffset>
                  </wp:positionV>
                  <wp:extent cx="558800" cy="584835"/>
                  <wp:effectExtent l="0" t="0" r="0" b="5715"/>
                  <wp:wrapTight wrapText="bothSides">
                    <wp:wrapPolygon edited="0">
                      <wp:start x="0" y="0"/>
                      <wp:lineTo x="0" y="21107"/>
                      <wp:lineTo x="20618" y="21107"/>
                      <wp:lineTo x="2061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spacing w:line="276" w:lineRule="auto"/>
              <w:suppressOverlap/>
              <w:jc w:val="center"/>
              <w:rPr>
                <w:rFonts w:cs="Arial"/>
                <w:sz w:val="24"/>
              </w:rPr>
            </w:pPr>
            <w:r w:rsidRPr="00C54C6D">
              <w:rPr>
                <w:rFonts w:cs="Arial"/>
                <w:sz w:val="24"/>
              </w:rPr>
              <w:t>People who make me feel happy in my setting.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inline distT="0" distB="0" distL="0" distR="0" wp14:anchorId="04FCCBF5" wp14:editId="7129388A">
                  <wp:extent cx="475615" cy="53657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cs="Arial"/>
                <w:sz w:val="24"/>
              </w:rPr>
              <w:t>Professionals who are helping me to thrive.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73600" behindDoc="1" locked="0" layoutInCell="1" allowOverlap="1" wp14:anchorId="556AEB5C" wp14:editId="01D4118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</wp:posOffset>
                  </wp:positionV>
                  <wp:extent cx="66611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003" y="20925"/>
                      <wp:lineTo x="21003" y="0"/>
                      <wp:lineTo x="0" y="0"/>
                    </wp:wrapPolygon>
                  </wp:wrapTight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C6D" w:rsidTr="006964D7">
        <w:trPr>
          <w:trHeight w:hRule="exact" w:val="2831"/>
        </w:trPr>
        <w:tc>
          <w:tcPr>
            <w:tcW w:w="5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C349B0" w:rsidRPr="00183ABD" w:rsidRDefault="00C349B0" w:rsidP="00183ABD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"/>
          <w:szCs w:val="2"/>
        </w:rPr>
      </w:pPr>
    </w:p>
    <w:sectPr w:rsidR="00C349B0" w:rsidRPr="00183ABD" w:rsidSect="00C54C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6838" w:h="11906" w:orient="landscape" w:code="9"/>
      <w:pgMar w:top="851" w:right="1021" w:bottom="851" w:left="567" w:header="284" w:footer="30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B0" w:rsidRDefault="00C349B0">
      <w:r>
        <w:separator/>
      </w:r>
    </w:p>
  </w:endnote>
  <w:endnote w:type="continuationSeparator" w:id="0">
    <w:p w:rsidR="00C349B0" w:rsidRDefault="00C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6964D7">
      <w:rPr>
        <w:rFonts w:ascii="Arial" w:eastAsia="MS PGothic" w:hAnsi="Arial" w:cs="Arial"/>
        <w:color w:val="000000"/>
        <w:kern w:val="24"/>
        <w:sz w:val="14"/>
        <w:szCs w:val="14"/>
      </w:rPr>
      <w:t>Created May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2022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 </w:t>
    </w:r>
    <w:r w:rsidR="003D5108">
      <w:rPr>
        <w:rFonts w:ascii="Arial" w:eastAsia="MS PGothic" w:hAnsi="Arial" w:cs="Arial"/>
        <w:color w:val="000000"/>
        <w:kern w:val="24"/>
        <w:sz w:val="14"/>
        <w:szCs w:val="14"/>
      </w:rPr>
      <w:t>EY</w:t>
    </w:r>
    <w:r w:rsidR="00C54C6D">
      <w:rPr>
        <w:rFonts w:ascii="Arial" w:eastAsia="MS PGothic" w:hAnsi="Arial" w:cs="Arial"/>
        <w:color w:val="000000"/>
        <w:kern w:val="24"/>
        <w:sz w:val="14"/>
        <w:szCs w:val="14"/>
      </w:rPr>
      <w:t xml:space="preserve"> - RJ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</w:t>
    </w:r>
    <w:r w:rsidR="001E7971">
      <w:rPr>
        <w:rFonts w:ascii="Arial" w:eastAsia="MS PGothic" w:hAnsi="Arial" w:cs="Arial"/>
        <w:color w:val="000000"/>
        <w:kern w:val="24"/>
        <w:sz w:val="14"/>
        <w:szCs w:val="14"/>
      </w:rPr>
      <w:t>SG</w:t>
    </w:r>
    <w:bookmarkStart w:id="0" w:name="_GoBack"/>
    <w:bookmarkEnd w:id="0"/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  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1E7971">
      <w:rPr>
        <w:rStyle w:val="PageNumber"/>
        <w:rFonts w:ascii="Arial" w:hAnsi="Arial" w:cs="Arial"/>
        <w:noProof/>
        <w:sz w:val="14"/>
        <w:szCs w:val="14"/>
      </w:rPr>
      <w:t>2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</w:t>
    </w:r>
    <w:r w:rsidR="002F0BF9">
      <w:rPr>
        <w:rStyle w:val="PageNumber"/>
        <w:rFonts w:ascii="Arial" w:hAnsi="Arial" w:cs="Arial"/>
        <w:sz w:val="14"/>
        <w:szCs w:val="14"/>
      </w:rPr>
      <w:t>2</w:t>
    </w:r>
  </w:p>
  <w:p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F9" w:rsidRDefault="002F0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B0" w:rsidRDefault="00C349B0">
      <w:r>
        <w:separator/>
      </w:r>
    </w:p>
  </w:footnote>
  <w:footnote w:type="continuationSeparator" w:id="0">
    <w:p w:rsidR="00C349B0" w:rsidRDefault="00C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F9" w:rsidRDefault="002F0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4" w:rsidRDefault="00EC4DB1" w:rsidP="009011A4">
    <w:pPr>
      <w:pStyle w:val="Deparmentname"/>
      <w:rPr>
        <w:color w:val="005192"/>
      </w:rPr>
    </w:pPr>
    <w:r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392E1AF6" wp14:editId="0338EF33">
          <wp:simplePos x="0" y="0"/>
          <wp:positionH relativeFrom="column">
            <wp:posOffset>7115478</wp:posOffset>
          </wp:positionH>
          <wp:positionV relativeFrom="page">
            <wp:posOffset>248746</wp:posOffset>
          </wp:positionV>
          <wp:extent cx="2818130" cy="778510"/>
          <wp:effectExtent l="0" t="0" r="0" b="0"/>
          <wp:wrapSquare wrapText="bothSides"/>
          <wp:docPr id="196" name="Picture 196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A4" w:rsidRPr="008C1464">
      <w:rPr>
        <w:color w:val="006871"/>
      </w:rPr>
      <w:t>S</w:t>
    </w:r>
    <w:r w:rsidR="00186A17">
      <w:rPr>
        <w:color w:val="006871"/>
      </w:rPr>
      <w:t>CIL</w:t>
    </w:r>
    <w:r w:rsidR="009011A4">
      <w:rPr>
        <w:color w:val="006871"/>
      </w:rPr>
      <w:t xml:space="preserve"> Team</w:t>
    </w:r>
  </w:p>
  <w:p w:rsidR="008E42E8" w:rsidRPr="00B5449F" w:rsidRDefault="00EC4DB1" w:rsidP="008E42E8">
    <w:pPr>
      <w:pStyle w:val="NewsletterHeader"/>
      <w:rPr>
        <w:color w:val="005192"/>
        <w:sz w:val="96"/>
        <w:szCs w:val="96"/>
      </w:rPr>
    </w:pPr>
    <w:r>
      <w:rPr>
        <w:noProof/>
        <w:color w:val="005192"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CD1760" wp14:editId="7F0CC27F">
              <wp:simplePos x="0" y="0"/>
              <wp:positionH relativeFrom="margin">
                <wp:posOffset>-816</wp:posOffset>
              </wp:positionH>
              <wp:positionV relativeFrom="paragraph">
                <wp:posOffset>760186</wp:posOffset>
              </wp:positionV>
              <wp:extent cx="9949542" cy="217623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9542" cy="217623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7FAC12" id="AutoShape 1" o:spid="_x0000_s1026" style="position:absolute;margin-left:-.05pt;margin-top:59.85pt;width:783.4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" fillcolor="#eaeaea" stroked="f">
              <w10:wrap anchorx="margin"/>
            </v:roundrect>
          </w:pict>
        </mc:Fallback>
      </mc:AlternateContent>
    </w:r>
    <w:r w:rsidR="00D84022">
      <w:rPr>
        <w:color w:val="005192"/>
        <w:sz w:val="96"/>
        <w:szCs w:val="96"/>
      </w:rPr>
      <w:t>Template</w:t>
    </w:r>
  </w:p>
  <w:p w:rsidR="008E42E8" w:rsidRPr="008C1464" w:rsidRDefault="007144BB" w:rsidP="008E42E8">
    <w:pPr>
      <w:pStyle w:val="Deparmentname"/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proofErr w:type="gramStart"/>
    <w:r w:rsidR="000779EA">
      <w:rPr>
        <w:color w:val="005192"/>
        <w:sz w:val="24"/>
        <w:szCs w:val="22"/>
      </w:rPr>
      <w:t>And</w:t>
    </w:r>
    <w:proofErr w:type="gramEnd"/>
    <w:r w:rsidR="000779EA">
      <w:rPr>
        <w:color w:val="005192"/>
        <w:sz w:val="24"/>
        <w:szCs w:val="22"/>
      </w:rPr>
      <w:t xml:space="preserve"> </w:t>
    </w:r>
    <w:r>
      <w:rPr>
        <w:color w:val="005192"/>
        <w:sz w:val="24"/>
        <w:szCs w:val="22"/>
      </w:rPr>
      <w:t>Support Service</w:t>
    </w:r>
  </w:p>
  <w:p w:rsidR="008E42E8" w:rsidRPr="00C349B0" w:rsidRDefault="008E42E8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F9" w:rsidRDefault="002F0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17A"/>
    <w:multiLevelType w:val="hybridMultilevel"/>
    <w:tmpl w:val="7546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1E83679"/>
    <w:multiLevelType w:val="hybridMultilevel"/>
    <w:tmpl w:val="01B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972ED"/>
    <w:multiLevelType w:val="hybridMultilevel"/>
    <w:tmpl w:val="6940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7955"/>
    <w:multiLevelType w:val="hybridMultilevel"/>
    <w:tmpl w:val="296C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03F4"/>
    <w:multiLevelType w:val="hybridMultilevel"/>
    <w:tmpl w:val="B514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10E3C"/>
    <w:rsid w:val="0004383A"/>
    <w:rsid w:val="000506C1"/>
    <w:rsid w:val="000779EA"/>
    <w:rsid w:val="000A288E"/>
    <w:rsid w:val="000B4399"/>
    <w:rsid w:val="000E3F7E"/>
    <w:rsid w:val="000E5502"/>
    <w:rsid w:val="00107DB1"/>
    <w:rsid w:val="001119FF"/>
    <w:rsid w:val="001203B8"/>
    <w:rsid w:val="001210F7"/>
    <w:rsid w:val="00132AF1"/>
    <w:rsid w:val="00144D4C"/>
    <w:rsid w:val="00150EA8"/>
    <w:rsid w:val="00166B2E"/>
    <w:rsid w:val="0016750C"/>
    <w:rsid w:val="00183ABD"/>
    <w:rsid w:val="00186A17"/>
    <w:rsid w:val="00187DC9"/>
    <w:rsid w:val="0019185A"/>
    <w:rsid w:val="001B2F8E"/>
    <w:rsid w:val="001C6B5D"/>
    <w:rsid w:val="001E7971"/>
    <w:rsid w:val="00204AB7"/>
    <w:rsid w:val="002102A1"/>
    <w:rsid w:val="00222898"/>
    <w:rsid w:val="00224E5B"/>
    <w:rsid w:val="00236264"/>
    <w:rsid w:val="00254810"/>
    <w:rsid w:val="00284CCE"/>
    <w:rsid w:val="002900AF"/>
    <w:rsid w:val="002A7C83"/>
    <w:rsid w:val="002D635F"/>
    <w:rsid w:val="002E16D6"/>
    <w:rsid w:val="002F0BF9"/>
    <w:rsid w:val="00306E7F"/>
    <w:rsid w:val="003123A4"/>
    <w:rsid w:val="0033062A"/>
    <w:rsid w:val="00363246"/>
    <w:rsid w:val="0038449B"/>
    <w:rsid w:val="0039681C"/>
    <w:rsid w:val="003B2A3F"/>
    <w:rsid w:val="003C5C93"/>
    <w:rsid w:val="003D1804"/>
    <w:rsid w:val="003D5108"/>
    <w:rsid w:val="003D5ACE"/>
    <w:rsid w:val="0040076B"/>
    <w:rsid w:val="0041530A"/>
    <w:rsid w:val="00480557"/>
    <w:rsid w:val="00484967"/>
    <w:rsid w:val="004948D4"/>
    <w:rsid w:val="00495F00"/>
    <w:rsid w:val="004A4092"/>
    <w:rsid w:val="004A459D"/>
    <w:rsid w:val="004B283A"/>
    <w:rsid w:val="004E3FB1"/>
    <w:rsid w:val="004E7780"/>
    <w:rsid w:val="00500AA4"/>
    <w:rsid w:val="00505663"/>
    <w:rsid w:val="00505712"/>
    <w:rsid w:val="00530CF6"/>
    <w:rsid w:val="00556828"/>
    <w:rsid w:val="00572D79"/>
    <w:rsid w:val="005750A8"/>
    <w:rsid w:val="00584597"/>
    <w:rsid w:val="00587E81"/>
    <w:rsid w:val="0059316C"/>
    <w:rsid w:val="00595D1D"/>
    <w:rsid w:val="005A53F3"/>
    <w:rsid w:val="005D5840"/>
    <w:rsid w:val="006061B8"/>
    <w:rsid w:val="006439D1"/>
    <w:rsid w:val="006759EE"/>
    <w:rsid w:val="00680F4B"/>
    <w:rsid w:val="00684E3D"/>
    <w:rsid w:val="0069535D"/>
    <w:rsid w:val="006964D7"/>
    <w:rsid w:val="006C6F66"/>
    <w:rsid w:val="00706C34"/>
    <w:rsid w:val="007144BB"/>
    <w:rsid w:val="00721320"/>
    <w:rsid w:val="00730564"/>
    <w:rsid w:val="0073347D"/>
    <w:rsid w:val="00740829"/>
    <w:rsid w:val="00747450"/>
    <w:rsid w:val="00755F28"/>
    <w:rsid w:val="00760854"/>
    <w:rsid w:val="00767C87"/>
    <w:rsid w:val="00772D85"/>
    <w:rsid w:val="00786187"/>
    <w:rsid w:val="00791393"/>
    <w:rsid w:val="007A4818"/>
    <w:rsid w:val="007B1638"/>
    <w:rsid w:val="007D4EB9"/>
    <w:rsid w:val="007E46C5"/>
    <w:rsid w:val="007E7CA8"/>
    <w:rsid w:val="007F645A"/>
    <w:rsid w:val="00857C9C"/>
    <w:rsid w:val="00880612"/>
    <w:rsid w:val="008C1464"/>
    <w:rsid w:val="008C35D7"/>
    <w:rsid w:val="008E42E8"/>
    <w:rsid w:val="009011A4"/>
    <w:rsid w:val="009163B1"/>
    <w:rsid w:val="0091642D"/>
    <w:rsid w:val="009252A8"/>
    <w:rsid w:val="00930D12"/>
    <w:rsid w:val="00941883"/>
    <w:rsid w:val="009474D2"/>
    <w:rsid w:val="0096618B"/>
    <w:rsid w:val="00983AF5"/>
    <w:rsid w:val="009A5817"/>
    <w:rsid w:val="009B2F47"/>
    <w:rsid w:val="00A04967"/>
    <w:rsid w:val="00A065BF"/>
    <w:rsid w:val="00A1401B"/>
    <w:rsid w:val="00A17A91"/>
    <w:rsid w:val="00A202FC"/>
    <w:rsid w:val="00A21631"/>
    <w:rsid w:val="00A500B4"/>
    <w:rsid w:val="00A64850"/>
    <w:rsid w:val="00AA5A01"/>
    <w:rsid w:val="00AB668C"/>
    <w:rsid w:val="00AC68EB"/>
    <w:rsid w:val="00AE30E1"/>
    <w:rsid w:val="00B064B1"/>
    <w:rsid w:val="00B24647"/>
    <w:rsid w:val="00B5449F"/>
    <w:rsid w:val="00B620AB"/>
    <w:rsid w:val="00B65F70"/>
    <w:rsid w:val="00B76FDD"/>
    <w:rsid w:val="00B95CC5"/>
    <w:rsid w:val="00BC43EC"/>
    <w:rsid w:val="00BD2E6C"/>
    <w:rsid w:val="00C01808"/>
    <w:rsid w:val="00C1494E"/>
    <w:rsid w:val="00C30355"/>
    <w:rsid w:val="00C349B0"/>
    <w:rsid w:val="00C358D7"/>
    <w:rsid w:val="00C40448"/>
    <w:rsid w:val="00C54C6D"/>
    <w:rsid w:val="00C71A58"/>
    <w:rsid w:val="00C941F8"/>
    <w:rsid w:val="00CC21F3"/>
    <w:rsid w:val="00D27600"/>
    <w:rsid w:val="00D30FFB"/>
    <w:rsid w:val="00D34891"/>
    <w:rsid w:val="00D51A47"/>
    <w:rsid w:val="00D55370"/>
    <w:rsid w:val="00D72DC5"/>
    <w:rsid w:val="00D84022"/>
    <w:rsid w:val="00DA0283"/>
    <w:rsid w:val="00DB08D0"/>
    <w:rsid w:val="00DC4B2A"/>
    <w:rsid w:val="00DC63B2"/>
    <w:rsid w:val="00DE241E"/>
    <w:rsid w:val="00DE62B3"/>
    <w:rsid w:val="00DF25B6"/>
    <w:rsid w:val="00DF561A"/>
    <w:rsid w:val="00E006C4"/>
    <w:rsid w:val="00E07E01"/>
    <w:rsid w:val="00E12D63"/>
    <w:rsid w:val="00E26C4C"/>
    <w:rsid w:val="00E40FCE"/>
    <w:rsid w:val="00E7267A"/>
    <w:rsid w:val="00E73BA4"/>
    <w:rsid w:val="00EC4DB1"/>
    <w:rsid w:val="00ED5E3D"/>
    <w:rsid w:val="00ED719C"/>
    <w:rsid w:val="00EF2983"/>
    <w:rsid w:val="00F66332"/>
    <w:rsid w:val="00F95E7D"/>
    <w:rsid w:val="00FA0BFD"/>
    <w:rsid w:val="00FA10C5"/>
    <w:rsid w:val="00FC4F77"/>
    <w:rsid w:val="00FD1136"/>
    <w:rsid w:val="00FE1C41"/>
    <w:rsid w:val="00FE3C18"/>
    <w:rsid w:val="00FF3A2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4911616B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customStyle="1" w:styleId="Default">
    <w:name w:val="Default"/>
    <w:rsid w:val="00EC4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DB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5B27F-0B8E-46D5-955A-D2B8815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Sarah Gates</cp:lastModifiedBy>
  <cp:revision>10</cp:revision>
  <cp:lastPrinted>2022-05-06T09:32:00Z</cp:lastPrinted>
  <dcterms:created xsi:type="dcterms:W3CDTF">2022-06-05T14:58:00Z</dcterms:created>
  <dcterms:modified xsi:type="dcterms:W3CDTF">2022-07-12T11:30:00Z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