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Autum term.</w:t>
      </w:r>
    </w:p>
    <w:p w:rsidR="00F275F7" w:rsidRDefault="00C41EB4" w:rsidP="00C41EB4">
      <w:pPr>
        <w:tabs>
          <w:tab w:val="left" w:pos="5679"/>
        </w:tabs>
        <w:rPr>
          <w:noProof/>
        </w:rPr>
      </w:pPr>
      <w:r>
        <w:rPr>
          <w:noProof/>
        </w:rPr>
        <w:tab/>
      </w: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Pr="00B34C5C" w:rsidRDefault="00B34C5C" w:rsidP="00723C87">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474DE8">
        <w:rPr>
          <w:rFonts w:ascii="Arial" w:hAnsi="Arial" w:cs="Arial"/>
          <w:sz w:val="20"/>
          <w:szCs w:val="20"/>
          <w:bdr w:val="none" w:sz="0" w:space="0" w:color="auto" w:frame="1"/>
        </w:rPr>
        <w:t xml:space="preserve">ND hubs offer school staff 30 </w:t>
      </w:r>
      <w:r w:rsidRPr="004B13AB">
        <w:rPr>
          <w:rFonts w:ascii="Arial" w:hAnsi="Arial" w:cs="Arial"/>
          <w:sz w:val="20"/>
          <w:szCs w:val="20"/>
          <w:bdr w:val="none" w:sz="0" w:space="0" w:color="auto" w:frame="1"/>
        </w:rPr>
        <w:t>minute appointment</w:t>
      </w:r>
      <w:r w:rsidR="00474DE8">
        <w:rPr>
          <w:rFonts w:ascii="Arial" w:hAnsi="Arial" w:cs="Arial"/>
          <w:sz w:val="20"/>
          <w:szCs w:val="20"/>
          <w:bdr w:val="none" w:sz="0" w:space="0" w:color="auto" w:frame="1"/>
        </w:rPr>
        <w:t>s</w:t>
      </w:r>
      <w:r w:rsidRPr="004B13AB">
        <w:rPr>
          <w:rFonts w:ascii="Arial" w:hAnsi="Arial" w:cs="Arial"/>
          <w:sz w:val="20"/>
          <w:szCs w:val="20"/>
          <w:bdr w:val="none" w:sz="0" w:space="0" w:color="auto" w:frame="1"/>
        </w:rPr>
        <w:t xml:space="preserve">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4B13AB">
        <w:rPr>
          <w:rFonts w:ascii="Arial" w:hAnsi="Arial" w:cs="Arial"/>
          <w:sz w:val="20"/>
          <w:szCs w:val="20"/>
          <w:bdr w:val="none" w:sz="0" w:space="0" w:color="auto" w:frame="1"/>
        </w:rPr>
        <w:t>The SEMH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4B13AB">
        <w:rPr>
          <w:rFonts w:ascii="Arial" w:hAnsi="Arial" w:cs="Arial"/>
          <w:sz w:val="20"/>
          <w:szCs w:val="20"/>
          <w:bdr w:val="none" w:sz="0" w:space="0" w:color="auto" w:frame="1"/>
        </w:rPr>
        <w:b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All hubs run from 1pm to 4pm-</w:t>
      </w:r>
      <w:r w:rsidRPr="004B13AB">
        <w:rPr>
          <w:rFonts w:ascii="Arial" w:hAnsi="Arial" w:cs="Arial"/>
          <w:sz w:val="20"/>
          <w:szCs w:val="20"/>
          <w:bdr w:val="none" w:sz="0" w:space="0" w:color="auto" w:frame="1"/>
        </w:rPr>
        <w:br/>
        <w:t>Slots available on a one to one per 30 minutes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Non-attendance will be chargeable as an admin fee</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3758CA" w:rsidRPr="003A7B96" w:rsidRDefault="0013198A" w:rsidP="003758CA">
      <w:pPr>
        <w:pStyle w:val="NoSpacing"/>
        <w:rPr>
          <w:rFonts w:ascii="Arial" w:hAnsi="Arial" w:cs="Arial"/>
          <w:sz w:val="20"/>
          <w:szCs w:val="20"/>
        </w:rPr>
      </w:pPr>
      <w:r w:rsidRPr="003A7B96">
        <w:rPr>
          <w:rFonts w:ascii="Arial" w:hAnsi="Arial" w:cs="Arial"/>
          <w:sz w:val="20"/>
          <w:szCs w:val="20"/>
        </w:rPr>
        <w:t>17.11.</w:t>
      </w:r>
      <w:r w:rsidR="006F209E">
        <w:rPr>
          <w:rFonts w:ascii="Arial" w:hAnsi="Arial" w:cs="Arial"/>
          <w:sz w:val="20"/>
          <w:szCs w:val="20"/>
        </w:rPr>
        <w:t>20</w:t>
      </w:r>
      <w:r w:rsidRPr="003A7B96">
        <w:rPr>
          <w:rFonts w:ascii="Arial" w:hAnsi="Arial" w:cs="Arial"/>
          <w:sz w:val="20"/>
          <w:szCs w:val="20"/>
        </w:rPr>
        <w:t>21, 24.11.</w:t>
      </w:r>
      <w:r w:rsidR="006F209E">
        <w:rPr>
          <w:rFonts w:ascii="Arial" w:hAnsi="Arial" w:cs="Arial"/>
          <w:sz w:val="20"/>
          <w:szCs w:val="20"/>
        </w:rPr>
        <w:t>20</w:t>
      </w:r>
      <w:r w:rsidRPr="003A7B96">
        <w:rPr>
          <w:rFonts w:ascii="Arial" w:hAnsi="Arial" w:cs="Arial"/>
          <w:sz w:val="20"/>
          <w:szCs w:val="20"/>
        </w:rPr>
        <w:t>21</w:t>
      </w:r>
      <w:r w:rsidR="003758CA">
        <w:rPr>
          <w:rFonts w:ascii="Arial" w:hAnsi="Arial" w:cs="Arial"/>
          <w:sz w:val="20"/>
          <w:szCs w:val="20"/>
        </w:rPr>
        <w:t>, 01.12.2021, 08.12.2021, 14.12.2021</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spacing w:line="265" w:lineRule="atLeast"/>
        <w:textAlignment w:val="baseline"/>
        <w:rPr>
          <w:rFonts w:ascii="Arial" w:hAnsi="Arial" w:cs="Arial"/>
          <w:color w:val="58595B"/>
          <w:sz w:val="20"/>
          <w:szCs w:val="20"/>
        </w:rPr>
      </w:pP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Slots available on a one to one per 30 minutes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Non-attendance will be chargeable as an admin fee</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Default="003A7B96" w:rsidP="003A7B96">
      <w:pPr>
        <w:pStyle w:val="NoSpacing"/>
        <w:rPr>
          <w:rFonts w:ascii="Arial" w:hAnsi="Arial" w:cs="Arial"/>
          <w:sz w:val="20"/>
          <w:szCs w:val="20"/>
        </w:rPr>
      </w:pPr>
      <w:r w:rsidRPr="003A7B96">
        <w:rPr>
          <w:rFonts w:ascii="Arial" w:hAnsi="Arial" w:cs="Arial"/>
          <w:sz w:val="20"/>
          <w:szCs w:val="20"/>
        </w:rPr>
        <w:t>15.11.2021,22.11.2021, 29.11.2021, 06.12.2021</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A52425" w:rsidRDefault="00A52425"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r w:rsidR="00474DE8" w:rsidRPr="00764EFB">
        <w:rPr>
          <w:rFonts w:ascii="Arial" w:hAnsi="Arial" w:cs="Arial"/>
          <w:sz w:val="20"/>
          <w:szCs w:val="20"/>
          <w:shd w:val="clear" w:color="auto" w:fill="FFFFFF"/>
        </w:rPr>
        <w:t>minute</w:t>
      </w:r>
      <w:r w:rsidR="00474DE8">
        <w:rPr>
          <w:rFonts w:ascii="Arial" w:hAnsi="Arial" w:cs="Arial"/>
          <w:sz w:val="20"/>
          <w:szCs w:val="20"/>
          <w:shd w:val="clear" w:color="auto" w:fill="FFFFFF"/>
        </w:rPr>
        <w:t>s’</w:t>
      </w:r>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6F209E" w:rsidP="003A7B96">
      <w:pPr>
        <w:rPr>
          <w:rFonts w:ascii="Arial" w:hAnsi="Arial" w:cs="Arial"/>
          <w:color w:val="000000"/>
          <w:sz w:val="20"/>
          <w:szCs w:val="20"/>
        </w:rPr>
      </w:pPr>
      <w:r>
        <w:rPr>
          <w:rFonts w:ascii="Arial" w:hAnsi="Arial" w:cs="Arial"/>
          <w:color w:val="333333"/>
          <w:sz w:val="20"/>
          <w:szCs w:val="20"/>
        </w:rPr>
        <w:t>15.11.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23.11.</w:t>
      </w:r>
      <w:r w:rsidR="003A7B96" w:rsidRPr="003A7B96">
        <w:rPr>
          <w:rFonts w:ascii="Arial" w:hAnsi="Arial" w:cs="Arial"/>
          <w:color w:val="333333"/>
          <w:sz w:val="20"/>
          <w:szCs w:val="20"/>
        </w:rPr>
        <w:t xml:space="preserve">2021, </w:t>
      </w:r>
      <w:r>
        <w:rPr>
          <w:rFonts w:ascii="Arial" w:hAnsi="Arial" w:cs="Arial"/>
          <w:color w:val="333333"/>
          <w:sz w:val="20"/>
          <w:szCs w:val="20"/>
        </w:rPr>
        <w:t>25.11.</w:t>
      </w:r>
      <w:r w:rsidR="003A7B96" w:rsidRPr="003A7B96">
        <w:rPr>
          <w:rFonts w:ascii="Arial" w:hAnsi="Arial" w:cs="Arial"/>
          <w:color w:val="333333"/>
          <w:sz w:val="20"/>
          <w:szCs w:val="20"/>
        </w:rPr>
        <w:t xml:space="preserve">2021, </w:t>
      </w:r>
      <w:r>
        <w:rPr>
          <w:rFonts w:ascii="Arial" w:hAnsi="Arial" w:cs="Arial"/>
          <w:color w:val="333333"/>
          <w:sz w:val="20"/>
          <w:szCs w:val="20"/>
        </w:rPr>
        <w:t>30.11.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02.12.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07.12.</w:t>
      </w:r>
      <w:r w:rsidR="003A7B96" w:rsidRPr="003A7B96">
        <w:rPr>
          <w:rFonts w:ascii="Arial" w:hAnsi="Arial" w:cs="Arial"/>
          <w:color w:val="333333"/>
          <w:sz w:val="20"/>
          <w:szCs w:val="20"/>
        </w:rPr>
        <w:t xml:space="preserve">2021, </w:t>
      </w:r>
      <w:r>
        <w:rPr>
          <w:rFonts w:ascii="Arial" w:hAnsi="Arial" w:cs="Arial"/>
          <w:color w:val="333333"/>
          <w:sz w:val="20"/>
          <w:szCs w:val="20"/>
        </w:rPr>
        <w:t>09.12.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sz w:val="20"/>
          <w:szCs w:val="20"/>
        </w:rPr>
        <w:t>14.12.</w:t>
      </w:r>
      <w:r w:rsidR="003A7B96" w:rsidRPr="003A7B96">
        <w:rPr>
          <w:rFonts w:ascii="Arial" w:hAnsi="Arial" w:cs="Arial"/>
          <w:sz w:val="20"/>
          <w:szCs w:val="20"/>
        </w:rPr>
        <w:t>2021,</w:t>
      </w:r>
      <w:r>
        <w:rPr>
          <w:rFonts w:ascii="Arial" w:hAnsi="Arial" w:cs="Arial"/>
          <w:color w:val="333333"/>
          <w:sz w:val="20"/>
          <w:szCs w:val="20"/>
        </w:rPr>
        <w:t>16.12.</w:t>
      </w:r>
      <w:r w:rsidR="003A7B96" w:rsidRPr="003A7B96">
        <w:rPr>
          <w:rFonts w:ascii="Arial" w:hAnsi="Arial" w:cs="Arial"/>
          <w:color w:val="333333"/>
          <w:sz w:val="20"/>
          <w:szCs w:val="20"/>
        </w:rPr>
        <w:t>2021</w:t>
      </w:r>
      <w:r w:rsidR="002C6AA3" w:rsidRPr="003A7B96">
        <w:rPr>
          <w:rFonts w:ascii="Arial" w:hAnsi="Arial" w:cs="Arial"/>
          <w:color w:val="333333"/>
          <w:sz w:val="20"/>
          <w:szCs w:val="20"/>
        </w:rPr>
        <w:t xml:space="preserve"> </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D94EBC" w:rsidP="006E3C6A">
      <w:pPr>
        <w:pStyle w:val="NoSpacing"/>
      </w:pPr>
      <w:r>
        <w:rPr>
          <w:rFonts w:ascii="Arial" w:hAnsi="Arial" w:cs="Arial"/>
          <w:sz w:val="20"/>
          <w:szCs w:val="20"/>
        </w:rPr>
        <w:t>15.11.</w:t>
      </w:r>
      <w:r w:rsidRPr="00D94EBC">
        <w:rPr>
          <w:rFonts w:ascii="Arial" w:hAnsi="Arial" w:cs="Arial"/>
          <w:sz w:val="20"/>
          <w:szCs w:val="20"/>
        </w:rPr>
        <w:t>2021</w:t>
      </w:r>
      <w:r>
        <w:rPr>
          <w:rFonts w:ascii="Arial" w:hAnsi="Arial" w:cs="Arial"/>
          <w:sz w:val="20"/>
          <w:szCs w:val="20"/>
        </w:rPr>
        <w:t>,</w:t>
      </w:r>
      <w:r w:rsidRPr="00D94EBC">
        <w:rPr>
          <w:rFonts w:ascii="Arial" w:hAnsi="Arial" w:cs="Arial"/>
          <w:sz w:val="20"/>
          <w:szCs w:val="20"/>
        </w:rPr>
        <w:t xml:space="preserve"> </w:t>
      </w:r>
      <w:r>
        <w:rPr>
          <w:rFonts w:ascii="Arial" w:hAnsi="Arial" w:cs="Arial"/>
          <w:sz w:val="20"/>
          <w:szCs w:val="20"/>
        </w:rPr>
        <w:t>22.11.</w:t>
      </w:r>
      <w:r w:rsidRPr="00D94EBC">
        <w:rPr>
          <w:rFonts w:ascii="Arial" w:hAnsi="Arial" w:cs="Arial"/>
          <w:sz w:val="20"/>
          <w:szCs w:val="20"/>
        </w:rPr>
        <w:t xml:space="preserve">2021, </w:t>
      </w:r>
      <w:r>
        <w:rPr>
          <w:rFonts w:ascii="Arial" w:hAnsi="Arial" w:cs="Arial"/>
          <w:sz w:val="20"/>
          <w:szCs w:val="20"/>
        </w:rPr>
        <w:t>30.</w:t>
      </w:r>
      <w:r w:rsidRPr="00D94EBC">
        <w:rPr>
          <w:rFonts w:ascii="Arial" w:hAnsi="Arial" w:cs="Arial"/>
          <w:sz w:val="20"/>
          <w:szCs w:val="20"/>
        </w:rPr>
        <w:t>11</w:t>
      </w:r>
      <w:r>
        <w:rPr>
          <w:rFonts w:ascii="Arial" w:hAnsi="Arial" w:cs="Arial"/>
          <w:sz w:val="20"/>
          <w:szCs w:val="20"/>
        </w:rPr>
        <w:t>.</w:t>
      </w:r>
      <w:r w:rsidRPr="00D94EBC">
        <w:rPr>
          <w:rFonts w:ascii="Arial" w:hAnsi="Arial" w:cs="Arial"/>
          <w:sz w:val="20"/>
          <w:szCs w:val="20"/>
        </w:rPr>
        <w:t xml:space="preserve">2021, </w:t>
      </w:r>
      <w:r>
        <w:rPr>
          <w:rFonts w:ascii="Arial" w:hAnsi="Arial" w:cs="Arial"/>
          <w:sz w:val="20"/>
          <w:szCs w:val="20"/>
        </w:rPr>
        <w:t>08.12.</w:t>
      </w:r>
      <w:r w:rsidRPr="00D94EBC">
        <w:rPr>
          <w:rFonts w:ascii="Arial" w:hAnsi="Arial" w:cs="Arial"/>
          <w:sz w:val="20"/>
          <w:szCs w:val="20"/>
        </w:rPr>
        <w:t xml:space="preserve">021, </w:t>
      </w:r>
      <w:r>
        <w:rPr>
          <w:rFonts w:ascii="Arial" w:hAnsi="Arial" w:cs="Arial"/>
          <w:sz w:val="20"/>
          <w:szCs w:val="20"/>
        </w:rPr>
        <w:t>13.12.</w:t>
      </w:r>
      <w:r w:rsidRPr="00D94EBC">
        <w:rPr>
          <w:rFonts w:ascii="Arial" w:hAnsi="Arial" w:cs="Arial"/>
          <w:sz w:val="20"/>
          <w:szCs w:val="20"/>
        </w:rPr>
        <w:t xml:space="preserve">2021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764EF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Pr>
          <w:rFonts w:ascii="Arial" w:hAnsi="Arial" w:cs="Arial"/>
          <w:sz w:val="22"/>
          <w:szCs w:val="22"/>
          <w:bdr w:val="none" w:sz="0" w:space="0" w:color="auto" w:frame="1"/>
        </w:rPr>
        <w:t>Email the</w:t>
      </w:r>
      <w:r w:rsidRPr="00534E04">
        <w:rPr>
          <w:rFonts w:ascii="Arial" w:hAnsi="Arial" w:cs="Arial"/>
          <w:sz w:val="22"/>
          <w:szCs w:val="22"/>
          <w:bdr w:val="none" w:sz="0" w:space="0" w:color="auto" w:frame="1"/>
        </w:rPr>
        <w:t xml:space="preserve"> Hub form securely to: </w:t>
      </w:r>
      <w:hyperlink r:id="rId18"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6F209E" w:rsidRPr="00104646" w:rsidRDefault="00764EFB" w:rsidP="00104646">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4B13AB" w:rsidRDefault="006F209E" w:rsidP="006F209E">
      <w:pPr>
        <w:pStyle w:val="NoSpacing"/>
        <w:rPr>
          <w:rFonts w:ascii="Arial" w:hAnsi="Arial" w:cs="Arial"/>
          <w:sz w:val="20"/>
          <w:szCs w:val="20"/>
        </w:rPr>
      </w:pPr>
      <w:r w:rsidRPr="006F209E">
        <w:rPr>
          <w:rFonts w:ascii="Arial" w:hAnsi="Arial" w:cs="Arial"/>
          <w:sz w:val="20"/>
          <w:szCs w:val="20"/>
        </w:rPr>
        <w:t>16.11.2021, 13.12.2021</w:t>
      </w:r>
    </w:p>
    <w:p w:rsidR="006F209E" w:rsidRPr="006F209E" w:rsidRDefault="006F209E" w:rsidP="006F209E">
      <w:pPr>
        <w:pStyle w:val="NoSpacing"/>
        <w:rPr>
          <w:rFonts w:ascii="Arial" w:hAnsi="Arial" w:cs="Arial"/>
          <w:sz w:val="20"/>
          <w:szCs w:val="20"/>
        </w:rPr>
      </w:pP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Default="00F275F7"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booked provisionally 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4B13AB">
        <w:rPr>
          <w:rFonts w:ascii="Arial" w:hAnsi="Arial" w:cs="Arial"/>
          <w:color w:val="2E6285"/>
          <w:sz w:val="36"/>
          <w:szCs w:val="36"/>
        </w:rPr>
        <w:t>Audience</w:t>
      </w:r>
    </w:p>
    <w:p w:rsidR="007E6483" w:rsidRPr="00027625" w:rsidRDefault="007E6483" w:rsidP="007E6483">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Early Years</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7E6483" w:rsidRPr="007E6483" w:rsidRDefault="00C41EB4" w:rsidP="007E6483">
      <w:pPr>
        <w:shd w:val="clear" w:color="auto" w:fill="FFFFFF"/>
        <w:spacing w:after="128"/>
        <w:rPr>
          <w:rFonts w:ascii="Arial" w:hAnsi="Arial" w:cs="Arial"/>
          <w:bCs/>
          <w:color w:val="333333"/>
          <w:sz w:val="20"/>
          <w:szCs w:val="20"/>
        </w:rPr>
      </w:pPr>
      <w:r w:rsidRPr="00C41EB4">
        <w:rPr>
          <w:rFonts w:ascii="Arial" w:hAnsi="Arial" w:cs="Arial"/>
          <w:bCs/>
          <w:color w:val="333333"/>
          <w:sz w:val="20"/>
          <w:szCs w:val="20"/>
        </w:rPr>
        <w:t>06.12.2021, 7.12.2021</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color w:val="000000"/>
          <w:sz w:val="20"/>
          <w:szCs w:val="20"/>
        </w:rPr>
        <w:t xml:space="preserve"> </w:t>
      </w:r>
    </w:p>
    <w:p w:rsidR="007E6483" w:rsidRPr="00350C35" w:rsidRDefault="007E6483" w:rsidP="00F275F7">
      <w:pPr>
        <w:rPr>
          <w:rFonts w:ascii="Arial" w:hAnsi="Arial" w:cs="Arial"/>
        </w:rPr>
      </w:pPr>
    </w:p>
    <w:sectPr w:rsidR="007E6483"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4E6B77">
      <w:rPr>
        <w:rStyle w:val="PageNumber"/>
        <w:rFonts w:ascii="Arial" w:hAnsi="Arial" w:cs="Arial"/>
        <w:noProof/>
        <w:sz w:val="20"/>
        <w:szCs w:val="20"/>
      </w:rPr>
      <w:t>7</w:t>
    </w:r>
    <w:r w:rsidRPr="00B15E27">
      <w:rPr>
        <w:rStyle w:val="PageNumber"/>
        <w:rFonts w:ascii="Arial" w:hAnsi="Arial" w:cs="Arial"/>
        <w:sz w:val="20"/>
        <w:szCs w:val="20"/>
      </w:rPr>
      <w:fldChar w:fldCharType="end"/>
    </w:r>
    <w:r w:rsidR="007E6483">
      <w:rPr>
        <w:rStyle w:val="PageNumber"/>
        <w:rFonts w:ascii="Arial" w:hAnsi="Arial" w:cs="Arial"/>
        <w:sz w:val="20"/>
        <w:szCs w:val="20"/>
      </w:rPr>
      <w:t xml:space="preserve"> of 7</w:t>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 Autumn Dates</w:t>
    </w:r>
    <w:r>
      <w:rPr>
        <w:rFonts w:ascii="Arial" w:eastAsia="Calibri" w:hAnsi="Arial" w:cs="Arial"/>
        <w:b/>
        <w:bCs/>
        <w:noProof/>
        <w:color w:val="4F81BD"/>
        <w:sz w:val="18"/>
        <w:szCs w:val="18"/>
      </w:rPr>
      <w:t xml:space="preserve">   </w:t>
    </w:r>
    <w:r w:rsidR="00C41EB4">
      <w:rPr>
        <w:rFonts w:ascii="Arial" w:eastAsia="Calibri" w:hAnsi="Arial" w:cs="Arial"/>
        <w:b/>
        <w:bCs/>
        <w:noProof/>
        <w:color w:val="4F81BD"/>
        <w:sz w:val="16"/>
        <w:szCs w:val="16"/>
      </w:rPr>
      <w:t>05.11.2021</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27625"/>
    <w:rsid w:val="000575C5"/>
    <w:rsid w:val="00104646"/>
    <w:rsid w:val="0013198A"/>
    <w:rsid w:val="00162E0A"/>
    <w:rsid w:val="00225EBD"/>
    <w:rsid w:val="002829CB"/>
    <w:rsid w:val="002A1DB0"/>
    <w:rsid w:val="002A7238"/>
    <w:rsid w:val="002C4AF6"/>
    <w:rsid w:val="002C4B52"/>
    <w:rsid w:val="002C6AA3"/>
    <w:rsid w:val="00350C35"/>
    <w:rsid w:val="00373DD5"/>
    <w:rsid w:val="003758CA"/>
    <w:rsid w:val="003A7B96"/>
    <w:rsid w:val="0042676A"/>
    <w:rsid w:val="00430CF6"/>
    <w:rsid w:val="00474DE8"/>
    <w:rsid w:val="004B13AB"/>
    <w:rsid w:val="004C0498"/>
    <w:rsid w:val="004C6119"/>
    <w:rsid w:val="004E67D1"/>
    <w:rsid w:val="004E6B77"/>
    <w:rsid w:val="00534E04"/>
    <w:rsid w:val="005D01D5"/>
    <w:rsid w:val="005E54F0"/>
    <w:rsid w:val="00601A2F"/>
    <w:rsid w:val="00645F35"/>
    <w:rsid w:val="006514A9"/>
    <w:rsid w:val="0065326F"/>
    <w:rsid w:val="006A6589"/>
    <w:rsid w:val="006E3C6A"/>
    <w:rsid w:val="006F209E"/>
    <w:rsid w:val="00723C87"/>
    <w:rsid w:val="00764EFB"/>
    <w:rsid w:val="00777644"/>
    <w:rsid w:val="007C46AC"/>
    <w:rsid w:val="007E6483"/>
    <w:rsid w:val="007F152B"/>
    <w:rsid w:val="00A52425"/>
    <w:rsid w:val="00AD5B15"/>
    <w:rsid w:val="00B1288F"/>
    <w:rsid w:val="00B32C70"/>
    <w:rsid w:val="00B34C5C"/>
    <w:rsid w:val="00BD4A80"/>
    <w:rsid w:val="00C41EB4"/>
    <w:rsid w:val="00D94EBC"/>
    <w:rsid w:val="00DA56C3"/>
    <w:rsid w:val="00DD0BFE"/>
    <w:rsid w:val="00E7699A"/>
    <w:rsid w:val="00F05C2E"/>
    <w:rsid w:val="00F275F7"/>
    <w:rsid w:val="00F62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49D6"/>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5970-30C9-4CB2-AC8F-CD5B69A7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41</cp:revision>
  <dcterms:created xsi:type="dcterms:W3CDTF">2021-04-23T07:09:00Z</dcterms:created>
  <dcterms:modified xsi:type="dcterms:W3CDTF">2021-11-05T07:46:00Z</dcterms:modified>
</cp:coreProperties>
</file>