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A110A" w:rsidRDefault="006B2D0A" w:rsidP="006B2D0A">
      <w:pPr>
        <w:jc w:val="center"/>
        <w:rPr>
          <w:rFonts w:ascii="Arial" w:hAnsi="Arial" w:cs="Arial"/>
          <w:b/>
          <w:bCs/>
          <w:noProof/>
          <w:sz w:val="36"/>
          <w:szCs w:val="36"/>
        </w:rPr>
      </w:pPr>
      <w:r w:rsidRPr="004E4B4E">
        <w:rPr>
          <w:rFonts w:ascii="Arial" w:hAnsi="Arial" w:cs="Arial"/>
          <w:b/>
          <w:bCs/>
          <w:noProof/>
          <w:sz w:val="36"/>
          <w:szCs w:val="36"/>
        </w:rPr>
        <w:t>Scheduled Courses</w:t>
      </w:r>
      <w:r w:rsidR="00317CED">
        <w:rPr>
          <w:rFonts w:ascii="Arial" w:hAnsi="Arial" w:cs="Arial"/>
          <w:b/>
          <w:bCs/>
          <w:noProof/>
          <w:sz w:val="36"/>
          <w:szCs w:val="36"/>
        </w:rPr>
        <w:t xml:space="preserve"> 2021</w:t>
      </w:r>
      <w:r w:rsidR="00AE6101">
        <w:rPr>
          <w:rFonts w:ascii="Arial" w:hAnsi="Arial" w:cs="Arial"/>
          <w:b/>
          <w:bCs/>
          <w:noProof/>
          <w:sz w:val="36"/>
          <w:szCs w:val="36"/>
        </w:rPr>
        <w:t>-22</w:t>
      </w: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w:t>
      </w:r>
      <w:r w:rsidR="00AB5913">
        <w:rPr>
          <w:rFonts w:ascii="Arial" w:hAnsi="Arial" w:cs="Arial"/>
          <w:b/>
          <w:color w:val="1F497D" w:themeColor="text2"/>
        </w:rPr>
        <w:t>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267A97">
            <w:pPr>
              <w:rPr>
                <w:rFonts w:ascii="Arial" w:hAnsi="Arial" w:cs="Arial"/>
              </w:rPr>
            </w:pPr>
          </w:p>
          <w:p w:rsidR="00267A97" w:rsidRPr="00267A97" w:rsidRDefault="00267A97" w:rsidP="00267A97">
            <w:pPr>
              <w:rPr>
                <w:rFonts w:ascii="Arial" w:hAnsi="Arial" w:cs="Arial"/>
              </w:rPr>
            </w:pP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F86FD0" w:rsidRDefault="00F86FD0"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B00792" w:rsidRDefault="00B00792"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8021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026C4E" w:rsidRDefault="001866B2"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026C4E" w:rsidRDefault="00E6137C" w:rsidP="0087126A">
            <w:pPr>
              <w:spacing w:after="75" w:line="330" w:lineRule="atLeast"/>
              <w:outlineLvl w:val="4"/>
              <w:rPr>
                <w:rFonts w:ascii="Arial" w:hAnsi="Arial" w:cs="Arial"/>
                <w:sz w:val="20"/>
                <w:szCs w:val="20"/>
              </w:rPr>
            </w:pPr>
            <w:r>
              <w:rPr>
                <w:rFonts w:ascii="Arial" w:hAnsi="Arial" w:cs="Arial"/>
                <w:sz w:val="18"/>
                <w:szCs w:val="18"/>
              </w:rPr>
              <w:t>9.30am-11.30am</w:t>
            </w:r>
          </w:p>
        </w:tc>
        <w:tc>
          <w:tcPr>
            <w:tcW w:w="1798" w:type="dxa"/>
          </w:tcPr>
          <w:p w:rsidR="00FB7B68" w:rsidRDefault="00FB7B68" w:rsidP="0058435B">
            <w:pPr>
              <w:spacing w:after="75" w:line="330" w:lineRule="atLeast"/>
              <w:outlineLvl w:val="4"/>
              <w:rPr>
                <w:rFonts w:ascii="Arial" w:hAnsi="Arial" w:cs="Arial"/>
              </w:rPr>
            </w:pPr>
            <w:r>
              <w:rPr>
                <w:rFonts w:ascii="Arial" w:hAnsi="Arial" w:cs="Arial"/>
              </w:rPr>
              <w:t>£60</w:t>
            </w:r>
          </w:p>
        </w:tc>
      </w:tr>
      <w:tr w:rsidR="00E6137C" w:rsidTr="0087126A">
        <w:tc>
          <w:tcPr>
            <w:tcW w:w="1271" w:type="dxa"/>
          </w:tcPr>
          <w:p w:rsidR="00E6137C" w:rsidRDefault="00D8021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E6137C" w:rsidRPr="00E6137C" w:rsidRDefault="00E6137C" w:rsidP="0087126A">
            <w:pPr>
              <w:spacing w:after="75" w:line="330" w:lineRule="atLeast"/>
              <w:outlineLvl w:val="4"/>
              <w:rPr>
                <w:rFonts w:ascii="Arial" w:hAnsi="Arial" w:cs="Arial"/>
                <w:sz w:val="22"/>
                <w:szCs w:val="22"/>
              </w:rPr>
            </w:pPr>
            <w:r w:rsidRPr="00E6137C">
              <w:rPr>
                <w:rFonts w:ascii="Arial" w:hAnsi="Arial" w:cs="Arial"/>
                <w:sz w:val="22"/>
                <w:szCs w:val="22"/>
                <w:shd w:val="clear" w:color="auto" w:fill="FFFFFF"/>
              </w:rPr>
              <w:t>Managing behaviours in the classroom through understanding of attachment styles</w:t>
            </w:r>
          </w:p>
        </w:tc>
        <w:tc>
          <w:tcPr>
            <w:tcW w:w="1741" w:type="dxa"/>
          </w:tcPr>
          <w:p w:rsidR="00E6137C" w:rsidRDefault="001866B2" w:rsidP="0087126A">
            <w:pPr>
              <w:spacing w:after="75" w:line="330" w:lineRule="atLeast"/>
              <w:outlineLvl w:val="4"/>
              <w:rPr>
                <w:rFonts w:ascii="Arial" w:hAnsi="Arial" w:cs="Arial"/>
                <w:sz w:val="20"/>
                <w:szCs w:val="20"/>
              </w:rPr>
            </w:pPr>
            <w:r>
              <w:rPr>
                <w:rFonts w:ascii="Arial" w:hAnsi="Arial" w:cs="Arial"/>
                <w:sz w:val="20"/>
                <w:szCs w:val="20"/>
              </w:rPr>
              <w:t>TBA</w:t>
            </w:r>
          </w:p>
          <w:p w:rsidR="00E6137C" w:rsidRPr="00E6137C" w:rsidRDefault="00E6137C" w:rsidP="0087126A">
            <w:pPr>
              <w:spacing w:after="75" w:line="330" w:lineRule="atLeast"/>
              <w:outlineLvl w:val="4"/>
              <w:rPr>
                <w:rFonts w:ascii="Arial" w:hAnsi="Arial" w:cs="Arial"/>
                <w:sz w:val="18"/>
                <w:szCs w:val="18"/>
              </w:rPr>
            </w:pPr>
            <w:r w:rsidRPr="00E6137C">
              <w:rPr>
                <w:rFonts w:ascii="Arial" w:hAnsi="Arial" w:cs="Arial"/>
                <w:sz w:val="18"/>
                <w:szCs w:val="18"/>
              </w:rPr>
              <w:t>1.00pm – 3.00pm</w:t>
            </w:r>
          </w:p>
        </w:tc>
        <w:tc>
          <w:tcPr>
            <w:tcW w:w="1798" w:type="dxa"/>
          </w:tcPr>
          <w:p w:rsidR="00E6137C" w:rsidRDefault="00946AE5" w:rsidP="0058435B">
            <w:pPr>
              <w:spacing w:after="75" w:line="330" w:lineRule="atLeast"/>
              <w:outlineLvl w:val="4"/>
              <w:rPr>
                <w:rFonts w:ascii="Arial" w:hAnsi="Arial" w:cs="Arial"/>
              </w:rPr>
            </w:pPr>
            <w:r>
              <w:rPr>
                <w:rFonts w:ascii="Arial" w:hAnsi="Arial" w:cs="Arial"/>
              </w:rPr>
              <w:t>£60</w:t>
            </w:r>
          </w:p>
        </w:tc>
      </w:tr>
      <w:tr w:rsidR="00946AE5" w:rsidTr="0087126A">
        <w:tc>
          <w:tcPr>
            <w:tcW w:w="1271" w:type="dxa"/>
          </w:tcPr>
          <w:p w:rsidR="00946AE5" w:rsidRDefault="00D8021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946AE5" w:rsidRDefault="00946AE5" w:rsidP="0087126A">
            <w:pPr>
              <w:spacing w:after="75" w:line="330" w:lineRule="atLeast"/>
              <w:outlineLvl w:val="4"/>
              <w:rPr>
                <w:rFonts w:ascii="Arial" w:hAnsi="Arial" w:cs="Arial"/>
                <w:sz w:val="22"/>
                <w:szCs w:val="22"/>
              </w:rPr>
            </w:pPr>
            <w:r>
              <w:rPr>
                <w:rFonts w:ascii="Arial" w:hAnsi="Arial" w:cs="Arial"/>
                <w:sz w:val="22"/>
                <w:szCs w:val="22"/>
              </w:rPr>
              <w:t>A Practical guide to implementing Provision in the classroom for SEMH</w:t>
            </w:r>
          </w:p>
        </w:tc>
        <w:tc>
          <w:tcPr>
            <w:tcW w:w="1741" w:type="dxa"/>
          </w:tcPr>
          <w:p w:rsidR="00946AE5" w:rsidRDefault="00946AE5" w:rsidP="0087126A">
            <w:pPr>
              <w:spacing w:after="75" w:line="330" w:lineRule="atLeast"/>
              <w:outlineLvl w:val="4"/>
              <w:rPr>
                <w:rFonts w:ascii="Arial" w:hAnsi="Arial" w:cs="Arial"/>
                <w:sz w:val="20"/>
                <w:szCs w:val="20"/>
              </w:rPr>
            </w:pPr>
            <w:r>
              <w:rPr>
                <w:rFonts w:ascii="Arial" w:hAnsi="Arial" w:cs="Arial"/>
                <w:sz w:val="20"/>
                <w:szCs w:val="20"/>
              </w:rPr>
              <w:t>15/06/22</w:t>
            </w:r>
          </w:p>
          <w:p w:rsidR="00946AE5" w:rsidRDefault="00946AE5" w:rsidP="0087126A">
            <w:pPr>
              <w:spacing w:after="75" w:line="330" w:lineRule="atLeast"/>
              <w:outlineLvl w:val="4"/>
              <w:rPr>
                <w:rFonts w:ascii="Arial" w:hAnsi="Arial" w:cs="Arial"/>
                <w:sz w:val="20"/>
                <w:szCs w:val="20"/>
              </w:rPr>
            </w:pPr>
            <w:r>
              <w:rPr>
                <w:rFonts w:ascii="Arial" w:hAnsi="Arial" w:cs="Arial"/>
                <w:sz w:val="20"/>
                <w:szCs w:val="20"/>
              </w:rPr>
              <w:t>2.00pm- 4.00pm</w:t>
            </w:r>
          </w:p>
        </w:tc>
        <w:tc>
          <w:tcPr>
            <w:tcW w:w="1798" w:type="dxa"/>
          </w:tcPr>
          <w:p w:rsidR="00946AE5" w:rsidRDefault="00946AE5" w:rsidP="0058435B">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8021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B06200" w:rsidRDefault="005461FA"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3758A9" w:rsidRDefault="00B06200" w:rsidP="0087126A">
            <w:pPr>
              <w:spacing w:after="75" w:line="330" w:lineRule="atLeast"/>
              <w:outlineLvl w:val="4"/>
              <w:rPr>
                <w:rFonts w:ascii="Arial" w:hAnsi="Arial" w:cs="Arial"/>
                <w:sz w:val="18"/>
                <w:szCs w:val="18"/>
              </w:rPr>
            </w:pPr>
            <w:r w:rsidRPr="003758A9">
              <w:rPr>
                <w:rFonts w:ascii="Arial" w:hAnsi="Arial" w:cs="Arial"/>
                <w:sz w:val="18"/>
                <w:szCs w:val="18"/>
              </w:rPr>
              <w:t>9am-12</w:t>
            </w:r>
            <w:r w:rsidR="00FB7B68" w:rsidRPr="003758A9">
              <w:rPr>
                <w:rFonts w:ascii="Arial" w:hAnsi="Arial" w:cs="Arial"/>
                <w:sz w:val="18"/>
                <w:szCs w:val="18"/>
              </w:rPr>
              <w:t>pm</w:t>
            </w:r>
          </w:p>
        </w:tc>
        <w:tc>
          <w:tcPr>
            <w:tcW w:w="1798" w:type="dxa"/>
          </w:tcPr>
          <w:p w:rsidR="00FB7B68" w:rsidRDefault="0058435B"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What to do when C/YP Displays Problematic or Harmful Sexual Behaviour</w:t>
            </w:r>
          </w:p>
        </w:tc>
        <w:tc>
          <w:tcPr>
            <w:tcW w:w="1741" w:type="dxa"/>
          </w:tcPr>
          <w:p w:rsidR="00AE6101" w:rsidRDefault="00D7613E" w:rsidP="0087126A">
            <w:pPr>
              <w:spacing w:after="75" w:line="330" w:lineRule="atLeast"/>
              <w:outlineLvl w:val="4"/>
              <w:rPr>
                <w:rFonts w:ascii="Arial" w:hAnsi="Arial" w:cs="Arial"/>
                <w:sz w:val="20"/>
                <w:szCs w:val="20"/>
              </w:rPr>
            </w:pPr>
            <w:r>
              <w:rPr>
                <w:rFonts w:ascii="Arial" w:hAnsi="Arial" w:cs="Arial"/>
                <w:sz w:val="20"/>
                <w:szCs w:val="20"/>
              </w:rPr>
              <w:t>TBA</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‘Behaviour is Communication’, strategies for practitioners in reception and year one</w:t>
            </w:r>
          </w:p>
        </w:tc>
        <w:tc>
          <w:tcPr>
            <w:tcW w:w="1741" w:type="dxa"/>
          </w:tcPr>
          <w:p w:rsidR="00AE6101" w:rsidRDefault="00D80214" w:rsidP="0087126A">
            <w:pPr>
              <w:spacing w:after="75" w:line="330" w:lineRule="atLeast"/>
              <w:outlineLvl w:val="4"/>
              <w:rPr>
                <w:rFonts w:ascii="Arial" w:hAnsi="Arial" w:cs="Arial"/>
                <w:sz w:val="20"/>
                <w:szCs w:val="20"/>
              </w:rPr>
            </w:pPr>
            <w:r>
              <w:rPr>
                <w:rFonts w:ascii="Arial" w:hAnsi="Arial" w:cs="Arial"/>
                <w:sz w:val="20"/>
                <w:szCs w:val="20"/>
              </w:rPr>
              <w:t>23/06/22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9.30am-3.30pm</w:t>
            </w:r>
          </w:p>
        </w:tc>
        <w:tc>
          <w:tcPr>
            <w:tcW w:w="1798" w:type="dxa"/>
          </w:tcPr>
          <w:p w:rsidR="00AE6101" w:rsidRDefault="0058435B" w:rsidP="003758A9">
            <w:pPr>
              <w:spacing w:after="75" w:line="330" w:lineRule="atLeast"/>
              <w:outlineLvl w:val="4"/>
              <w:rPr>
                <w:rFonts w:ascii="Arial" w:hAnsi="Arial" w:cs="Arial"/>
              </w:rPr>
            </w:pPr>
            <w:r>
              <w:rPr>
                <w:rFonts w:ascii="Arial" w:hAnsi="Arial" w:cs="Arial"/>
              </w:rPr>
              <w:t>£180</w:t>
            </w:r>
          </w:p>
        </w:tc>
      </w:tr>
      <w:tr w:rsidR="00D80214" w:rsidTr="0087126A">
        <w:tc>
          <w:tcPr>
            <w:tcW w:w="1271" w:type="dxa"/>
          </w:tcPr>
          <w:p w:rsidR="00D80214"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p>
        </w:tc>
        <w:tc>
          <w:tcPr>
            <w:tcW w:w="5397" w:type="dxa"/>
          </w:tcPr>
          <w:p w:rsidR="00D80214" w:rsidRPr="00D80214" w:rsidRDefault="00D80214" w:rsidP="0087126A">
            <w:pPr>
              <w:spacing w:after="75" w:line="330" w:lineRule="atLeast"/>
              <w:outlineLvl w:val="4"/>
              <w:rPr>
                <w:rFonts w:ascii="Arial" w:hAnsi="Arial" w:cs="Arial"/>
                <w:sz w:val="22"/>
                <w:szCs w:val="22"/>
              </w:rPr>
            </w:pPr>
            <w:r w:rsidRPr="00D80214">
              <w:rPr>
                <w:rFonts w:ascii="Arial" w:hAnsi="Arial" w:cs="Arial"/>
                <w:iCs/>
                <w:sz w:val="22"/>
                <w:szCs w:val="22"/>
                <w:shd w:val="clear" w:color="auto" w:fill="FFFFFF"/>
              </w:rPr>
              <w:t>SEMH in the classroom - Guidance for NQTs/RQT’s </w:t>
            </w:r>
          </w:p>
        </w:tc>
        <w:tc>
          <w:tcPr>
            <w:tcW w:w="1741" w:type="dxa"/>
          </w:tcPr>
          <w:p w:rsidR="00D80214" w:rsidRDefault="00D80214" w:rsidP="0087126A">
            <w:pPr>
              <w:spacing w:after="75" w:line="330" w:lineRule="atLeast"/>
              <w:outlineLvl w:val="4"/>
              <w:rPr>
                <w:rFonts w:ascii="Arial" w:hAnsi="Arial" w:cs="Arial"/>
                <w:sz w:val="20"/>
                <w:szCs w:val="20"/>
              </w:rPr>
            </w:pPr>
            <w:r>
              <w:rPr>
                <w:rFonts w:ascii="Arial" w:hAnsi="Arial" w:cs="Arial"/>
                <w:sz w:val="20"/>
                <w:szCs w:val="20"/>
              </w:rPr>
              <w:t>29/06/22</w:t>
            </w:r>
          </w:p>
          <w:p w:rsidR="00D80214" w:rsidRPr="00D80214" w:rsidRDefault="00D80214" w:rsidP="0087126A">
            <w:pPr>
              <w:spacing w:after="75" w:line="330" w:lineRule="atLeast"/>
              <w:outlineLvl w:val="4"/>
              <w:rPr>
                <w:rFonts w:ascii="Arial" w:hAnsi="Arial" w:cs="Arial"/>
                <w:sz w:val="18"/>
                <w:szCs w:val="18"/>
              </w:rPr>
            </w:pPr>
            <w:r w:rsidRPr="00D80214">
              <w:rPr>
                <w:rFonts w:ascii="Arial" w:hAnsi="Arial" w:cs="Arial"/>
                <w:sz w:val="18"/>
                <w:szCs w:val="18"/>
              </w:rPr>
              <w:t>1.00pm – 4.00pm</w:t>
            </w:r>
          </w:p>
        </w:tc>
        <w:tc>
          <w:tcPr>
            <w:tcW w:w="1798" w:type="dxa"/>
          </w:tcPr>
          <w:p w:rsidR="00D80214" w:rsidRDefault="00D80214" w:rsidP="00C87E5A">
            <w:pPr>
              <w:spacing w:after="75" w:line="330" w:lineRule="atLeast"/>
              <w:outlineLvl w:val="4"/>
              <w:rPr>
                <w:rFonts w:ascii="Arial" w:hAnsi="Arial" w:cs="Arial"/>
              </w:rPr>
            </w:pPr>
            <w:r>
              <w:rPr>
                <w:rFonts w:ascii="Arial" w:hAnsi="Arial" w:cs="Arial"/>
              </w:rPr>
              <w:t>£90.00</w:t>
            </w:r>
          </w:p>
        </w:tc>
      </w:tr>
      <w:tr w:rsidR="00AE6101" w:rsidTr="0087126A">
        <w:tc>
          <w:tcPr>
            <w:tcW w:w="1271" w:type="dxa"/>
          </w:tcPr>
          <w:p w:rsidR="00AE6101"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Managing Risk Effectively and Safely</w:t>
            </w:r>
          </w:p>
        </w:tc>
        <w:tc>
          <w:tcPr>
            <w:tcW w:w="1741" w:type="dxa"/>
          </w:tcPr>
          <w:p w:rsidR="00AE6101" w:rsidRDefault="005461FA" w:rsidP="0087126A">
            <w:pPr>
              <w:spacing w:after="75" w:line="330" w:lineRule="atLeast"/>
              <w:outlineLvl w:val="4"/>
              <w:rPr>
                <w:rFonts w:ascii="Arial" w:hAnsi="Arial" w:cs="Arial"/>
                <w:sz w:val="20"/>
                <w:szCs w:val="20"/>
              </w:rPr>
            </w:pPr>
            <w:r>
              <w:rPr>
                <w:rFonts w:ascii="Arial" w:hAnsi="Arial" w:cs="Arial"/>
                <w:sz w:val="20"/>
                <w:szCs w:val="20"/>
              </w:rPr>
              <w:t>TBA</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C87E5A">
            <w:pPr>
              <w:spacing w:after="75" w:line="330" w:lineRule="atLeast"/>
              <w:outlineLvl w:val="4"/>
              <w:rPr>
                <w:rFonts w:ascii="Arial" w:hAnsi="Arial" w:cs="Arial"/>
              </w:rPr>
            </w:pPr>
            <w:r>
              <w:rPr>
                <w:rFonts w:ascii="Arial" w:hAnsi="Arial" w:cs="Arial"/>
              </w:rPr>
              <w:t>£90</w:t>
            </w:r>
          </w:p>
        </w:tc>
      </w:tr>
      <w:tr w:rsidR="003A110A" w:rsidTr="0087126A">
        <w:tc>
          <w:tcPr>
            <w:tcW w:w="1271" w:type="dxa"/>
          </w:tcPr>
          <w:p w:rsidR="003A110A"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p>
        </w:tc>
        <w:tc>
          <w:tcPr>
            <w:tcW w:w="5397" w:type="dxa"/>
          </w:tcPr>
          <w:p w:rsidR="003A110A" w:rsidRDefault="003A110A" w:rsidP="0087126A">
            <w:pPr>
              <w:spacing w:after="75" w:line="330" w:lineRule="atLeast"/>
              <w:outlineLvl w:val="4"/>
              <w:rPr>
                <w:rFonts w:ascii="Arial" w:hAnsi="Arial" w:cs="Arial"/>
                <w:sz w:val="22"/>
                <w:szCs w:val="22"/>
              </w:rPr>
            </w:pPr>
            <w:r>
              <w:rPr>
                <w:rFonts w:ascii="Arial" w:hAnsi="Arial" w:cs="Arial"/>
                <w:sz w:val="22"/>
                <w:szCs w:val="22"/>
              </w:rPr>
              <w:t>The Basics of ADHD</w:t>
            </w:r>
          </w:p>
        </w:tc>
        <w:tc>
          <w:tcPr>
            <w:tcW w:w="1741" w:type="dxa"/>
          </w:tcPr>
          <w:p w:rsidR="003A110A" w:rsidRDefault="00A63139" w:rsidP="0087126A">
            <w:pPr>
              <w:spacing w:after="75" w:line="330" w:lineRule="atLeast"/>
              <w:outlineLvl w:val="4"/>
              <w:rPr>
                <w:rFonts w:ascii="Arial" w:hAnsi="Arial" w:cs="Arial"/>
                <w:sz w:val="20"/>
                <w:szCs w:val="20"/>
              </w:rPr>
            </w:pPr>
            <w:r>
              <w:rPr>
                <w:rFonts w:ascii="Arial" w:hAnsi="Arial" w:cs="Arial"/>
                <w:sz w:val="20"/>
                <w:szCs w:val="20"/>
              </w:rPr>
              <w:t>TBA</w:t>
            </w:r>
          </w:p>
          <w:p w:rsidR="003A110A" w:rsidRPr="003758A9" w:rsidRDefault="003758A9" w:rsidP="0087126A">
            <w:pPr>
              <w:spacing w:after="75" w:line="330" w:lineRule="atLeast"/>
              <w:outlineLvl w:val="4"/>
              <w:rPr>
                <w:rFonts w:ascii="Arial" w:hAnsi="Arial" w:cs="Arial"/>
                <w:sz w:val="18"/>
                <w:szCs w:val="18"/>
              </w:rPr>
            </w:pPr>
            <w:r w:rsidRPr="003758A9">
              <w:rPr>
                <w:rFonts w:ascii="Arial" w:hAnsi="Arial" w:cs="Arial"/>
                <w:sz w:val="18"/>
                <w:szCs w:val="18"/>
              </w:rPr>
              <w:t>9.30am-11.30am</w:t>
            </w:r>
          </w:p>
        </w:tc>
        <w:tc>
          <w:tcPr>
            <w:tcW w:w="1798" w:type="dxa"/>
          </w:tcPr>
          <w:p w:rsidR="003A110A" w:rsidRDefault="003A110A" w:rsidP="0087126A">
            <w:pPr>
              <w:spacing w:after="75" w:line="330" w:lineRule="atLeast"/>
              <w:outlineLvl w:val="4"/>
              <w:rPr>
                <w:rFonts w:ascii="Arial" w:hAnsi="Arial" w:cs="Arial"/>
              </w:rPr>
            </w:pPr>
            <w:r>
              <w:rPr>
                <w:rFonts w:ascii="Arial" w:hAnsi="Arial" w:cs="Arial"/>
              </w:rPr>
              <w:t>Free</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FB7B68" w:rsidRDefault="00FB7B68" w:rsidP="000C2FEB">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C2FEB">
            <w:pPr>
              <w:rPr>
                <w:rFonts w:ascii="Arial" w:hAnsi="Arial" w:cs="Arial"/>
              </w:rPr>
            </w:pPr>
            <w:r w:rsidRPr="0087126A">
              <w:rPr>
                <w:rFonts w:ascii="Arial" w:hAnsi="Arial" w:cs="Arial"/>
              </w:rPr>
              <w:t>£60 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FB7B68" w:rsidRDefault="00FB7B68" w:rsidP="000C2FEB">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6137C" w:rsidRPr="009B6371" w:rsidTr="00E6137C">
        <w:tc>
          <w:tcPr>
            <w:tcW w:w="10562" w:type="dxa"/>
            <w:gridSpan w:val="2"/>
            <w:shd w:val="clear" w:color="auto" w:fill="auto"/>
          </w:tcPr>
          <w:p w:rsidR="00E6137C" w:rsidRPr="009B6371" w:rsidRDefault="00E6137C" w:rsidP="00E6137C">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E6137C" w:rsidRPr="001C1CE3"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E6137C" w:rsidRPr="00E6137C" w:rsidRDefault="00E6137C" w:rsidP="00E6137C">
            <w:pPr>
              <w:rPr>
                <w:rFonts w:ascii="Arial" w:hAnsi="Arial" w:cs="Arial"/>
                <w:b/>
                <w:sz w:val="28"/>
                <w:szCs w:val="28"/>
              </w:rPr>
            </w:pPr>
            <w:r w:rsidRPr="00E6137C">
              <w:rPr>
                <w:rFonts w:ascii="Arial" w:hAnsi="Arial" w:cs="Arial"/>
                <w:b/>
                <w:sz w:val="28"/>
                <w:szCs w:val="28"/>
                <w:shd w:val="clear" w:color="auto" w:fill="FFFFFF"/>
              </w:rPr>
              <w:t>Managing behaviours in the classroom through understanding of attachment styles</w:t>
            </w:r>
          </w:p>
        </w:tc>
      </w:tr>
      <w:tr w:rsidR="00E6137C" w:rsidRPr="00B425E7"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E6137C" w:rsidRPr="007F6E27" w:rsidRDefault="00E6137C" w:rsidP="00E6137C">
            <w:pPr>
              <w:rPr>
                <w:rFonts w:ascii="Arial" w:hAnsi="Arial" w:cs="Arial"/>
                <w:color w:val="808080" w:themeColor="background1" w:themeShade="80"/>
              </w:rPr>
            </w:pPr>
          </w:p>
        </w:tc>
        <w:tc>
          <w:tcPr>
            <w:tcW w:w="8043" w:type="dxa"/>
            <w:shd w:val="clear" w:color="auto" w:fill="auto"/>
          </w:tcPr>
          <w:p w:rsidR="00E6137C" w:rsidRPr="00946AE5" w:rsidRDefault="00946AE5" w:rsidP="00E6137C">
            <w:pPr>
              <w:rPr>
                <w:rFonts w:ascii="Arial" w:hAnsi="Arial" w:cs="Arial"/>
                <w:sz w:val="22"/>
                <w:szCs w:val="22"/>
                <w:shd w:val="clear" w:color="auto" w:fill="FFFFFF"/>
              </w:rPr>
            </w:pPr>
            <w:r w:rsidRPr="00946AE5">
              <w:rPr>
                <w:rFonts w:ascii="Arial" w:hAnsi="Arial" w:cs="Arial"/>
                <w:color w:val="3E3E40"/>
                <w:sz w:val="22"/>
                <w:szCs w:val="22"/>
                <w:bdr w:val="none" w:sz="0" w:space="0" w:color="auto" w:frame="1"/>
                <w:shd w:val="clear" w:color="auto" w:fill="FFFFFF"/>
              </w:rPr>
              <w:t>A child’s behaviour is not always what is seems. This course will explore the impact of Adverse Child Experiences (ACEs) and Trauma on a child’s Attachment Style and how that might present as negative behaviour in the classroom and impact on learning. It will help NQTs and RQTs identify pupils with insecure attachment relationships and share strategies on how to support them in the classroom and engage with adults in school to reduce barriers to learning.</w:t>
            </w:r>
            <w:r w:rsidRPr="00946AE5">
              <w:rPr>
                <w:rFonts w:ascii="Arial" w:hAnsi="Arial" w:cs="Arial"/>
                <w:color w:val="3E3E40"/>
                <w:sz w:val="22"/>
                <w:szCs w:val="22"/>
                <w:bdr w:val="none" w:sz="0" w:space="0" w:color="auto" w:frame="1"/>
                <w:shd w:val="clear" w:color="auto" w:fill="FFFFFF"/>
              </w:rPr>
              <w:br/>
            </w:r>
          </w:p>
          <w:p w:rsidR="00E6137C" w:rsidRDefault="00E6137C" w:rsidP="00E6137C">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E6137C" w:rsidRPr="00B425E7" w:rsidRDefault="00E6137C" w:rsidP="00E6137C">
            <w:pPr>
              <w:rPr>
                <w:rFonts w:ascii="Arial" w:hAnsi="Arial" w:cs="Arial"/>
                <w:color w:val="000000"/>
                <w:sz w:val="22"/>
                <w:szCs w:val="22"/>
              </w:rPr>
            </w:pPr>
            <w:r>
              <w:rPr>
                <w:rFonts w:ascii="Arial" w:hAnsi="Arial" w:cs="Arial"/>
                <w:color w:val="000000"/>
                <w:sz w:val="22"/>
                <w:szCs w:val="22"/>
              </w:rPr>
              <w:t>Duration of the course is up to 2hrs</w:t>
            </w:r>
          </w:p>
        </w:tc>
      </w:tr>
      <w:tr w:rsidR="00E6137C" w:rsidRPr="009155DF"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E6137C" w:rsidRPr="009155DF" w:rsidRDefault="00E6137C" w:rsidP="00E6137C">
            <w:pPr>
              <w:rPr>
                <w:rFonts w:ascii="Arial" w:hAnsi="Arial" w:cs="Arial"/>
              </w:rPr>
            </w:pPr>
            <w:r w:rsidRPr="0087126A">
              <w:rPr>
                <w:rFonts w:ascii="Arial" w:hAnsi="Arial" w:cs="Arial"/>
              </w:rPr>
              <w:t>£</w:t>
            </w:r>
            <w:r>
              <w:rPr>
                <w:rFonts w:ascii="Arial" w:hAnsi="Arial" w:cs="Arial"/>
              </w:rPr>
              <w:t xml:space="preserve">60 </w:t>
            </w:r>
            <w:r w:rsidRPr="0087126A">
              <w:rPr>
                <w:rFonts w:ascii="Arial" w:hAnsi="Arial" w:cs="Arial"/>
              </w:rPr>
              <w:t>per person</w:t>
            </w:r>
          </w:p>
        </w:tc>
      </w:tr>
      <w:tr w:rsidR="00E6137C" w:rsidRPr="00055876"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E6137C" w:rsidRPr="00E6137C" w:rsidRDefault="00E6137C" w:rsidP="00E6137C">
            <w:pPr>
              <w:rPr>
                <w:rFonts w:ascii="Arial" w:hAnsi="Arial" w:cs="Arial"/>
              </w:rPr>
            </w:pPr>
            <w:r w:rsidRPr="00E6137C">
              <w:rPr>
                <w:rFonts w:ascii="Arial" w:hAnsi="Arial" w:cs="Arial"/>
                <w:shd w:val="clear" w:color="auto" w:fill="FFFFFF"/>
              </w:rPr>
              <w:t>Support Staff Working within Classrooms, ECT’s, Pastoral Staff and Parental Involvement Staff.</w:t>
            </w:r>
          </w:p>
        </w:tc>
      </w:tr>
      <w:tr w:rsidR="00E6137C" w:rsidRPr="00AB22D2"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E6137C" w:rsidRPr="00AB22D2" w:rsidRDefault="00E6137C" w:rsidP="00E6137C">
            <w:pPr>
              <w:rPr>
                <w:rFonts w:ascii="Arial" w:hAnsi="Arial" w:cs="Arial"/>
              </w:rPr>
            </w:pPr>
            <w:r>
              <w:rPr>
                <w:rFonts w:ascii="Arial" w:hAnsi="Arial" w:cs="Arial"/>
              </w:rPr>
              <w:t>A Specialist Teacher    Martina Woodworth</w:t>
            </w:r>
          </w:p>
        </w:tc>
      </w:tr>
    </w:tbl>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946AE5" w:rsidRPr="009B6371" w:rsidTr="00CA6273">
        <w:tc>
          <w:tcPr>
            <w:tcW w:w="10562" w:type="dxa"/>
            <w:gridSpan w:val="2"/>
            <w:shd w:val="clear" w:color="auto" w:fill="auto"/>
          </w:tcPr>
          <w:p w:rsidR="00946AE5" w:rsidRPr="009B6371" w:rsidRDefault="00946AE5" w:rsidP="00CA6273">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946AE5" w:rsidRPr="001C1CE3"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946AE5" w:rsidRPr="00D80214" w:rsidRDefault="00D80214" w:rsidP="00946AE5">
            <w:pPr>
              <w:rPr>
                <w:rFonts w:ascii="Arial" w:hAnsi="Arial" w:cs="Arial"/>
                <w:b/>
                <w:sz w:val="28"/>
                <w:szCs w:val="28"/>
              </w:rPr>
            </w:pPr>
            <w:r w:rsidRPr="00D80214">
              <w:rPr>
                <w:rFonts w:ascii="Arial" w:hAnsi="Arial" w:cs="Arial"/>
                <w:b/>
                <w:sz w:val="28"/>
                <w:szCs w:val="28"/>
              </w:rPr>
              <w:t xml:space="preserve">A Practical guide to implementing Provision in the classroom for SEMH </w:t>
            </w:r>
            <w:r w:rsidR="00946AE5" w:rsidRPr="00D80214">
              <w:rPr>
                <w:rFonts w:ascii="Arial" w:hAnsi="Arial" w:cs="Arial"/>
                <w:b/>
                <w:sz w:val="28"/>
                <w:szCs w:val="28"/>
              </w:rPr>
              <w:t xml:space="preserve">  </w:t>
            </w:r>
          </w:p>
        </w:tc>
      </w:tr>
      <w:tr w:rsidR="00946AE5" w:rsidRPr="00B425E7"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946AE5" w:rsidRPr="007F6E27" w:rsidRDefault="00946AE5" w:rsidP="00CA6273">
            <w:pPr>
              <w:rPr>
                <w:rFonts w:ascii="Arial" w:hAnsi="Arial" w:cs="Arial"/>
                <w:color w:val="808080" w:themeColor="background1" w:themeShade="80"/>
              </w:rPr>
            </w:pPr>
          </w:p>
        </w:tc>
        <w:tc>
          <w:tcPr>
            <w:tcW w:w="8043" w:type="dxa"/>
            <w:shd w:val="clear" w:color="auto" w:fill="auto"/>
          </w:tcPr>
          <w:p w:rsidR="00946AE5" w:rsidRPr="00D80214" w:rsidRDefault="00946AE5" w:rsidP="00CA6273">
            <w:pPr>
              <w:rPr>
                <w:rFonts w:ascii="Arial" w:hAnsi="Arial" w:cs="Arial"/>
                <w:sz w:val="22"/>
                <w:szCs w:val="22"/>
                <w:shd w:val="clear" w:color="auto" w:fill="FFFFFF"/>
              </w:rPr>
            </w:pPr>
            <w:r>
              <w:rPr>
                <w:rFonts w:ascii="Arial" w:hAnsi="Arial" w:cs="Arial"/>
                <w:sz w:val="22"/>
                <w:szCs w:val="22"/>
                <w:shd w:val="clear" w:color="auto" w:fill="FFFFFF"/>
              </w:rPr>
              <w:t xml:space="preserve"> </w:t>
            </w:r>
            <w:r w:rsidR="00D80214" w:rsidRPr="00D80214">
              <w:rPr>
                <w:rFonts w:ascii="Arial" w:hAnsi="Arial" w:cs="Arial"/>
                <w:sz w:val="22"/>
                <w:szCs w:val="22"/>
                <w:shd w:val="clear" w:color="auto" w:fill="FFFFFF"/>
              </w:rPr>
              <w:t>This course looks at a graduated response to anxieties in the classroom that lead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946AE5" w:rsidRDefault="00946AE5" w:rsidP="00CA6273">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946AE5" w:rsidRPr="00B425E7" w:rsidRDefault="00946AE5" w:rsidP="00CA6273">
            <w:pPr>
              <w:rPr>
                <w:rFonts w:ascii="Arial" w:hAnsi="Arial" w:cs="Arial"/>
                <w:color w:val="000000"/>
                <w:sz w:val="22"/>
                <w:szCs w:val="22"/>
              </w:rPr>
            </w:pPr>
            <w:r>
              <w:rPr>
                <w:rFonts w:ascii="Arial" w:hAnsi="Arial" w:cs="Arial"/>
                <w:color w:val="000000"/>
                <w:sz w:val="22"/>
                <w:szCs w:val="22"/>
              </w:rPr>
              <w:t>Duration of the course is up to 2hrs</w:t>
            </w:r>
          </w:p>
        </w:tc>
      </w:tr>
      <w:tr w:rsidR="00946AE5" w:rsidRPr="009155DF"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946AE5" w:rsidRPr="009155DF" w:rsidRDefault="00946AE5" w:rsidP="00CA6273">
            <w:pPr>
              <w:rPr>
                <w:rFonts w:ascii="Arial" w:hAnsi="Arial" w:cs="Arial"/>
              </w:rPr>
            </w:pPr>
            <w:r w:rsidRPr="0087126A">
              <w:rPr>
                <w:rFonts w:ascii="Arial" w:hAnsi="Arial" w:cs="Arial"/>
              </w:rPr>
              <w:t>£</w:t>
            </w:r>
            <w:r>
              <w:rPr>
                <w:rFonts w:ascii="Arial" w:hAnsi="Arial" w:cs="Arial"/>
              </w:rPr>
              <w:t xml:space="preserve">60 </w:t>
            </w:r>
            <w:r w:rsidRPr="0087126A">
              <w:rPr>
                <w:rFonts w:ascii="Arial" w:hAnsi="Arial" w:cs="Arial"/>
              </w:rPr>
              <w:t>per person</w:t>
            </w:r>
          </w:p>
        </w:tc>
      </w:tr>
      <w:tr w:rsidR="00946AE5" w:rsidRPr="00055876"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946AE5" w:rsidRPr="00D80214" w:rsidRDefault="00946AE5" w:rsidP="00CA6273">
            <w:pPr>
              <w:rPr>
                <w:rFonts w:ascii="Arial" w:hAnsi="Arial" w:cs="Arial"/>
              </w:rPr>
            </w:pPr>
            <w:r w:rsidRPr="00D80214">
              <w:rPr>
                <w:rFonts w:ascii="Arial" w:hAnsi="Arial" w:cs="Arial"/>
                <w:shd w:val="clear" w:color="auto" w:fill="FFFFFF"/>
              </w:rPr>
              <w:t>TAs, HLTAs, Mentors, Teachers, SENCO's, SLT</w:t>
            </w:r>
          </w:p>
        </w:tc>
      </w:tr>
      <w:tr w:rsidR="00946AE5" w:rsidRPr="00AB22D2"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946AE5" w:rsidRPr="00AB22D2" w:rsidRDefault="00946AE5" w:rsidP="00946AE5">
            <w:pPr>
              <w:rPr>
                <w:rFonts w:ascii="Arial" w:hAnsi="Arial" w:cs="Arial"/>
              </w:rPr>
            </w:pPr>
            <w:r>
              <w:rPr>
                <w:rFonts w:ascii="Arial" w:hAnsi="Arial" w:cs="Arial"/>
              </w:rPr>
              <w:t>A Specialist Teacher    Justine Burnhill</w:t>
            </w:r>
          </w:p>
        </w:tc>
      </w:tr>
    </w:tbl>
    <w:p w:rsidR="00946AE5" w:rsidRDefault="00946AE5"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0C2FEB">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055876" w:rsidRPr="00055876" w:rsidRDefault="00055876" w:rsidP="000C2FEB">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055876" w:rsidRDefault="00055876" w:rsidP="000C2FEB">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What to do when C/YP display problematic or harmful sexual behaviour</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children are identified as having shown ‘sexualised behaviour’ it is important that a proportionate and planned approach is taken to enable the young person to receive the right interventions.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explains a variety of contexts for this behaviour to enable the team around the child to put in place an effective support mechanism that supports the safety of the C/YP and their inclusion in the school/setting.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Default="00AE6101" w:rsidP="000C2FEB">
            <w:pPr>
              <w:rPr>
                <w:rFonts w:ascii="Arial" w:hAnsi="Arial" w:cs="Arial"/>
              </w:rPr>
            </w:pPr>
            <w:r w:rsidRPr="00B518DD">
              <w:rPr>
                <w:rFonts w:ascii="Arial" w:hAnsi="Arial" w:cs="Arial"/>
              </w:rPr>
              <w:t>£90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Pr="007E08F9" w:rsidRDefault="00AE6101" w:rsidP="000C2FEB">
            <w:pPr>
              <w:rPr>
                <w:rFonts w:ascii="Arial" w:hAnsi="Arial" w:cs="Arial"/>
              </w:rPr>
            </w:pPr>
            <w:r>
              <w:rPr>
                <w:rFonts w:ascii="Arial" w:hAnsi="Arial" w:cs="Arial"/>
              </w:rPr>
              <w:t>Senior leaders, head teachers, pastoral leaders, SENCos, Inclusion leads, Class teachers</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7E08F9" w:rsidRDefault="00AE6101" w:rsidP="000C2FEB">
            <w:pPr>
              <w:rPr>
                <w:rFonts w:ascii="Arial" w:hAnsi="Arial" w:cs="Arial"/>
              </w:rPr>
            </w:pPr>
            <w:r>
              <w:rPr>
                <w:rFonts w:ascii="Arial" w:hAnsi="Arial" w:cs="Arial"/>
              </w:rPr>
              <w:t>A Specialist Teacher – Sara Burgess</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A86F55"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E6101" w:rsidRPr="00A86F55" w:rsidRDefault="00AE6101" w:rsidP="000C2FEB">
            <w:pPr>
              <w:rPr>
                <w:rFonts w:ascii="Arial" w:hAnsi="Arial" w:cs="Arial"/>
                <w:b/>
                <w:sz w:val="28"/>
                <w:szCs w:val="28"/>
              </w:rPr>
            </w:pPr>
            <w:r w:rsidRPr="00A86F55">
              <w:rPr>
                <w:rFonts w:ascii="Arial" w:hAnsi="Arial" w:cs="Arial"/>
                <w:b/>
                <w:sz w:val="28"/>
                <w:szCs w:val="28"/>
              </w:rPr>
              <w:t xml:space="preserve">“Behaviour is Communication”, strategies for practitioners in reception and year one </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r w:rsidRPr="00A55937">
              <w:rPr>
                <w:rFonts w:ascii="Arial" w:hAnsi="Arial" w:cs="Arial"/>
                <w:sz w:val="22"/>
                <w:szCs w:val="22"/>
              </w:rPr>
              <w:t xml:space="preserve">.  </w:t>
            </w:r>
            <w:r>
              <w:rPr>
                <w:rFonts w:ascii="Arial" w:hAnsi="Arial" w:cs="Arial"/>
              </w:rPr>
              <w:t xml:space="preserve"> This training will enable you to:</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present  </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Assess these needs and set targets using assessment tools</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a full day</w:t>
            </w:r>
          </w:p>
        </w:tc>
      </w:tr>
      <w:tr w:rsidR="00AE6101" w:rsidRPr="002A5C9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Pr="002A5C99" w:rsidRDefault="00AE6101" w:rsidP="000C2FEB">
            <w:pPr>
              <w:rPr>
                <w:rFonts w:ascii="Arial" w:hAnsi="Arial" w:cs="Arial"/>
              </w:rPr>
            </w:pPr>
            <w:r w:rsidRPr="00B518DD">
              <w:rPr>
                <w:rFonts w:ascii="Arial" w:hAnsi="Arial" w:cs="Arial"/>
              </w:rPr>
              <w:t>£180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rPr>
            </w:pPr>
            <w:r w:rsidRPr="002A5C99">
              <w:rPr>
                <w:rFonts w:ascii="Arial" w:hAnsi="Arial" w:cs="Arial"/>
              </w:rPr>
              <w:t>Teachers and support staff in Reception and Year one setting</w:t>
            </w:r>
          </w:p>
          <w:p w:rsidR="00AE6101" w:rsidRPr="007E08F9" w:rsidRDefault="00AE6101" w:rsidP="000C2FEB">
            <w:pPr>
              <w:rPr>
                <w:rFonts w:ascii="Arial" w:hAnsi="Arial" w:cs="Arial"/>
              </w:rPr>
            </w:pPr>
          </w:p>
        </w:tc>
      </w:tr>
      <w:tr w:rsidR="00AE6101" w:rsidRPr="00AB22D2"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AB22D2" w:rsidRDefault="00AE6101" w:rsidP="000C2FEB">
            <w:pPr>
              <w:rPr>
                <w:rFonts w:ascii="Arial" w:hAnsi="Arial" w:cs="Arial"/>
              </w:rPr>
            </w:pPr>
            <w:r>
              <w:rPr>
                <w:rFonts w:ascii="Arial" w:hAnsi="Arial" w:cs="Arial"/>
              </w:rPr>
              <w:t>A Specialist Teacher – David Chadwick</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D80214" w:rsidRPr="009B6371" w:rsidTr="00D80214">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D80214" w:rsidRPr="009B6371" w:rsidRDefault="00D80214" w:rsidP="00CA6273">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D80214" w:rsidRPr="001C1CE3"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D80214" w:rsidRPr="00D80214" w:rsidRDefault="00D80214" w:rsidP="00CA6273">
            <w:pPr>
              <w:rPr>
                <w:rFonts w:ascii="Arial" w:hAnsi="Arial" w:cs="Arial"/>
                <w:b/>
                <w:sz w:val="28"/>
                <w:szCs w:val="28"/>
              </w:rPr>
            </w:pPr>
            <w:r>
              <w:rPr>
                <w:rFonts w:ascii="Arial" w:hAnsi="Arial" w:cs="Arial"/>
                <w:b/>
                <w:sz w:val="28"/>
                <w:szCs w:val="28"/>
              </w:rPr>
              <w:t xml:space="preserve"> </w:t>
            </w:r>
            <w:r w:rsidRPr="00D80214">
              <w:rPr>
                <w:rFonts w:ascii="Arial" w:hAnsi="Arial" w:cs="Arial"/>
                <w:b/>
                <w:iCs/>
                <w:sz w:val="28"/>
                <w:szCs w:val="28"/>
                <w:shd w:val="clear" w:color="auto" w:fill="FFFFFF"/>
              </w:rPr>
              <w:t>SEMH in the classroom - Guidance for NQTs/RQT’s </w:t>
            </w:r>
          </w:p>
        </w:tc>
      </w:tr>
      <w:tr w:rsidR="00D80214" w:rsidRPr="003D256F"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80214" w:rsidRPr="007F6E27" w:rsidRDefault="00D80214" w:rsidP="00CA6273">
            <w:pPr>
              <w:rPr>
                <w:rFonts w:ascii="Arial" w:hAnsi="Arial" w:cs="Arial"/>
                <w:color w:val="808080" w:themeColor="background1" w:themeShade="80"/>
              </w:rPr>
            </w:pPr>
          </w:p>
        </w:tc>
        <w:tc>
          <w:tcPr>
            <w:tcW w:w="7938" w:type="dxa"/>
            <w:shd w:val="clear" w:color="auto" w:fill="auto"/>
          </w:tcPr>
          <w:p w:rsidR="00D80214" w:rsidRPr="00D80214" w:rsidRDefault="00D80214" w:rsidP="00D80214">
            <w:pPr>
              <w:rPr>
                <w:rFonts w:ascii="Arial" w:hAnsi="Arial" w:cs="Arial"/>
                <w:sz w:val="22"/>
                <w:szCs w:val="22"/>
              </w:rPr>
            </w:pPr>
            <w:r w:rsidRPr="00D80214">
              <w:rPr>
                <w:rFonts w:ascii="Arial" w:hAnsi="Arial" w:cs="Arial"/>
                <w:sz w:val="22"/>
                <w:szCs w:val="22"/>
                <w:bdr w:val="none" w:sz="0" w:space="0" w:color="auto" w:frame="1"/>
                <w:shd w:val="clear" w:color="auto" w:fill="FFFFFF"/>
              </w:rPr>
              <w:t>The course will help teachers:-</w:t>
            </w:r>
            <w:r w:rsidRPr="00D80214">
              <w:rPr>
                <w:rFonts w:ascii="Arial" w:hAnsi="Arial" w:cs="Arial"/>
                <w:sz w:val="22"/>
                <w:szCs w:val="22"/>
                <w:bdr w:val="none" w:sz="0" w:space="0" w:color="auto" w:frame="1"/>
                <w:shd w:val="clear" w:color="auto" w:fill="FFFFFF"/>
              </w:rPr>
              <w:br/>
            </w:r>
          </w:p>
          <w:p w:rsidR="00D80214" w:rsidRPr="00D80214" w:rsidRDefault="00D80214" w:rsidP="00D80214">
            <w:pPr>
              <w:numPr>
                <w:ilvl w:val="0"/>
                <w:numId w:val="30"/>
              </w:numPr>
              <w:shd w:val="clear" w:color="auto" w:fill="FFFFFF"/>
              <w:ind w:left="300"/>
              <w:textAlignment w:val="baseline"/>
              <w:rPr>
                <w:rFonts w:ascii="Arial" w:hAnsi="Arial" w:cs="Arial"/>
                <w:sz w:val="22"/>
                <w:szCs w:val="22"/>
              </w:rPr>
            </w:pPr>
            <w:r w:rsidRPr="00D80214">
              <w:rPr>
                <w:rFonts w:ascii="Arial" w:hAnsi="Arial" w:cs="Arial"/>
                <w:sz w:val="22"/>
                <w:szCs w:val="22"/>
              </w:rPr>
              <w:t>gain an understanding of SEMH needs in pupils</w:t>
            </w:r>
          </w:p>
          <w:p w:rsidR="00D80214" w:rsidRPr="00D80214" w:rsidRDefault="00D80214" w:rsidP="00D80214">
            <w:pPr>
              <w:numPr>
                <w:ilvl w:val="0"/>
                <w:numId w:val="30"/>
              </w:numPr>
              <w:shd w:val="clear" w:color="auto" w:fill="FFFFFF"/>
              <w:ind w:left="300"/>
              <w:textAlignment w:val="baseline"/>
              <w:rPr>
                <w:rFonts w:ascii="Arial" w:hAnsi="Arial" w:cs="Arial"/>
                <w:sz w:val="22"/>
                <w:szCs w:val="22"/>
              </w:rPr>
            </w:pPr>
            <w:r w:rsidRPr="00D80214">
              <w:rPr>
                <w:rFonts w:ascii="Arial" w:hAnsi="Arial" w:cs="Arial"/>
                <w:sz w:val="22"/>
                <w:szCs w:val="22"/>
              </w:rPr>
              <w:t>develop strategies for managing behaviour through quality first teaching.</w:t>
            </w:r>
          </w:p>
          <w:p w:rsidR="00D80214" w:rsidRPr="00D80214" w:rsidRDefault="00D80214" w:rsidP="00D80214">
            <w:pPr>
              <w:numPr>
                <w:ilvl w:val="0"/>
                <w:numId w:val="30"/>
              </w:numPr>
              <w:shd w:val="clear" w:color="auto" w:fill="FFFFFF"/>
              <w:ind w:left="300"/>
              <w:textAlignment w:val="baseline"/>
              <w:rPr>
                <w:rFonts w:ascii="Arial" w:hAnsi="Arial" w:cs="Arial"/>
                <w:sz w:val="22"/>
                <w:szCs w:val="22"/>
              </w:rPr>
            </w:pPr>
            <w:r w:rsidRPr="00D80214">
              <w:rPr>
                <w:rFonts w:ascii="Arial" w:hAnsi="Arial" w:cs="Arial"/>
                <w:sz w:val="22"/>
                <w:szCs w:val="22"/>
              </w:rPr>
              <w:t>be aware of how to create a socially and emotionally inclusive classroom environment. increase confidence to implement new strategies and engage in a feedback session on their effectiveness.</w:t>
            </w:r>
          </w:p>
          <w:p w:rsidR="00D80214" w:rsidRPr="00D80214" w:rsidRDefault="00D80214" w:rsidP="00CA6273">
            <w:pPr>
              <w:rPr>
                <w:rFonts w:ascii="Arial" w:hAnsi="Arial" w:cs="Arial"/>
                <w:color w:val="000000"/>
                <w:sz w:val="22"/>
                <w:szCs w:val="22"/>
              </w:rPr>
            </w:pPr>
            <w:r>
              <w:rPr>
                <w:rFonts w:ascii="Arial" w:hAnsi="Arial" w:cs="Arial"/>
                <w:color w:val="000000"/>
                <w:sz w:val="22"/>
                <w:szCs w:val="22"/>
              </w:rPr>
              <w:t xml:space="preserve"> </w:t>
            </w:r>
            <w:r>
              <w:rPr>
                <w:rFonts w:ascii="Segoe UI" w:hAnsi="Segoe UI" w:cs="Segoe UI"/>
                <w:color w:val="3E3E40"/>
                <w:sz w:val="20"/>
                <w:szCs w:val="20"/>
                <w:bdr w:val="none" w:sz="0" w:space="0" w:color="auto" w:frame="1"/>
              </w:rPr>
              <w:t xml:space="preserve">This course is run Virtually. </w:t>
            </w:r>
          </w:p>
          <w:p w:rsidR="00D80214" w:rsidRPr="003D256F" w:rsidRDefault="00D80214" w:rsidP="00CA6273">
            <w:pPr>
              <w:rPr>
                <w:rFonts w:ascii="Arial" w:hAnsi="Arial" w:cs="Arial"/>
                <w:color w:val="000000"/>
                <w:sz w:val="22"/>
                <w:szCs w:val="22"/>
              </w:rPr>
            </w:pPr>
            <w:r>
              <w:rPr>
                <w:rFonts w:ascii="Arial" w:hAnsi="Arial" w:cs="Arial"/>
                <w:color w:val="000000"/>
                <w:sz w:val="22"/>
                <w:szCs w:val="22"/>
              </w:rPr>
              <w:t>Duration of the course is up to 3hrs.</w:t>
            </w:r>
          </w:p>
        </w:tc>
      </w:tr>
      <w:tr w:rsidR="00D80214" w:rsidRPr="002166D0"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D80214" w:rsidRPr="002166D0" w:rsidRDefault="00D80214" w:rsidP="00CA6273">
            <w:pPr>
              <w:rPr>
                <w:rFonts w:ascii="Arial" w:hAnsi="Arial" w:cs="Arial"/>
              </w:rPr>
            </w:pPr>
            <w:r w:rsidRPr="00B518DD">
              <w:rPr>
                <w:rFonts w:ascii="Arial" w:hAnsi="Arial" w:cs="Arial"/>
              </w:rPr>
              <w:t>£90 per person</w:t>
            </w:r>
          </w:p>
        </w:tc>
      </w:tr>
      <w:tr w:rsidR="00D80214" w:rsidRPr="007E08F9"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80214" w:rsidRPr="007F6E27" w:rsidRDefault="00D80214" w:rsidP="00CA6273">
            <w:pPr>
              <w:rPr>
                <w:rFonts w:ascii="Arial" w:hAnsi="Arial" w:cs="Arial"/>
                <w:color w:val="808080" w:themeColor="background1" w:themeShade="80"/>
              </w:rPr>
            </w:pPr>
          </w:p>
        </w:tc>
        <w:tc>
          <w:tcPr>
            <w:tcW w:w="7938" w:type="dxa"/>
            <w:shd w:val="clear" w:color="auto" w:fill="auto"/>
          </w:tcPr>
          <w:p w:rsidR="00D80214" w:rsidRPr="00D80214" w:rsidRDefault="00D80214" w:rsidP="00CA6273">
            <w:pPr>
              <w:rPr>
                <w:rFonts w:ascii="Arial" w:hAnsi="Arial" w:cs="Arial"/>
                <w:sz w:val="22"/>
                <w:szCs w:val="22"/>
              </w:rPr>
            </w:pPr>
            <w:r w:rsidRPr="00D80214">
              <w:rPr>
                <w:rFonts w:ascii="Arial" w:hAnsi="Arial" w:cs="Arial"/>
                <w:sz w:val="22"/>
                <w:szCs w:val="22"/>
                <w:shd w:val="clear" w:color="auto" w:fill="FFFFFF"/>
              </w:rPr>
              <w:t>NQTs &amp; RQTs</w:t>
            </w:r>
          </w:p>
        </w:tc>
      </w:tr>
      <w:tr w:rsidR="00D80214" w:rsidRPr="007E08F9"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D80214" w:rsidRPr="007E08F9" w:rsidRDefault="00D80214" w:rsidP="00D80214">
            <w:pPr>
              <w:rPr>
                <w:rFonts w:ascii="Arial" w:hAnsi="Arial" w:cs="Arial"/>
              </w:rPr>
            </w:pPr>
            <w:r>
              <w:rPr>
                <w:rFonts w:ascii="Arial" w:hAnsi="Arial" w:cs="Arial"/>
              </w:rPr>
              <w:t>A Specialist Teacher – Amanda Aldin</w:t>
            </w:r>
          </w:p>
        </w:tc>
      </w:tr>
      <w:tr w:rsidR="00D80214" w:rsidRPr="009B6371" w:rsidTr="000C2FEB">
        <w:tc>
          <w:tcPr>
            <w:tcW w:w="10490" w:type="dxa"/>
            <w:gridSpan w:val="2"/>
            <w:shd w:val="clear" w:color="auto" w:fill="auto"/>
          </w:tcPr>
          <w:p w:rsidR="00D80214" w:rsidRPr="00A81A51" w:rsidRDefault="00D80214"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c>
      </w:tr>
      <w:tr w:rsidR="00AE6101" w:rsidRPr="009B6371" w:rsidTr="000C2FEB">
        <w:tc>
          <w:tcPr>
            <w:tcW w:w="10490" w:type="dxa"/>
            <w:gridSpan w:val="2"/>
            <w:shd w:val="clear" w:color="auto" w:fill="auto"/>
          </w:tcPr>
          <w:p w:rsidR="00AE6101" w:rsidRPr="009B6371" w:rsidRDefault="00AE6101"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Managing risk effectively &amp; safely</w:t>
            </w:r>
          </w:p>
        </w:tc>
      </w:tr>
      <w:tr w:rsidR="00AE6101" w:rsidRPr="003D256F"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3D256F"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RPr="002166D0"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AE6101" w:rsidRPr="002166D0" w:rsidRDefault="00AE6101" w:rsidP="000C2FEB">
            <w:pPr>
              <w:rPr>
                <w:rFonts w:ascii="Arial" w:hAnsi="Arial" w:cs="Arial"/>
              </w:rPr>
            </w:pPr>
            <w:r w:rsidRPr="00B518DD">
              <w:rPr>
                <w:rFonts w:ascii="Arial" w:hAnsi="Arial" w:cs="Arial"/>
              </w:rPr>
              <w:t>£90 per person</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Pr="007E08F9" w:rsidRDefault="00AE6101" w:rsidP="000C2FEB">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AE6101" w:rsidRPr="007E08F9" w:rsidRDefault="00AE6101" w:rsidP="000C2FEB">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Y="5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A110A" w:rsidRPr="009B6371" w:rsidTr="000C2FEB">
        <w:tc>
          <w:tcPr>
            <w:tcW w:w="10562" w:type="dxa"/>
            <w:gridSpan w:val="2"/>
            <w:shd w:val="clear" w:color="auto" w:fill="auto"/>
          </w:tcPr>
          <w:p w:rsidR="003A110A" w:rsidRPr="009B6371" w:rsidRDefault="003A110A"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3A110A" w:rsidRPr="001C1CE3"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3A110A" w:rsidRPr="001C1CE3" w:rsidRDefault="003A110A" w:rsidP="000C2FEB">
            <w:pPr>
              <w:rPr>
                <w:rFonts w:ascii="Arial" w:hAnsi="Arial" w:cs="Arial"/>
                <w:b/>
                <w:sz w:val="28"/>
                <w:szCs w:val="28"/>
              </w:rPr>
            </w:pPr>
            <w:r w:rsidRPr="009155DF">
              <w:rPr>
                <w:rFonts w:ascii="Arial" w:hAnsi="Arial" w:cs="Arial"/>
                <w:b/>
                <w:sz w:val="28"/>
                <w:szCs w:val="28"/>
              </w:rPr>
              <w:t>The basics of ADHD</w:t>
            </w:r>
          </w:p>
        </w:tc>
      </w:tr>
      <w:tr w:rsidR="003A110A" w:rsidRPr="003D256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 xml:space="preserve"> </w:t>
            </w:r>
          </w:p>
        </w:tc>
        <w:tc>
          <w:tcPr>
            <w:tcW w:w="8043" w:type="dxa"/>
            <w:shd w:val="clear" w:color="auto" w:fill="auto"/>
          </w:tcPr>
          <w:p w:rsidR="003A110A" w:rsidRPr="00A55937" w:rsidRDefault="003A110A" w:rsidP="000C2FEB">
            <w:pPr>
              <w:rPr>
                <w:rFonts w:ascii="Arial" w:hAnsi="Arial" w:cs="Arial"/>
                <w:sz w:val="22"/>
                <w:szCs w:val="22"/>
              </w:rPr>
            </w:pPr>
            <w:r w:rsidRPr="009155DF">
              <w:rPr>
                <w:rFonts w:ascii="Arial" w:hAnsi="Arial" w:cs="Arial"/>
                <w:sz w:val="22"/>
                <w:szCs w:val="22"/>
              </w:rPr>
              <w:t xml:space="preserve">This course explains the key features of ADHD and how they may present in the classroom or setting at a range of ages. It also covers how to support a C/YP who may have or be on the pathway to a diagnosis. It includes tips for schools and settings to support parents who may be struggling at home, with the objective of supporting full inclusion for the C/YP  </w:t>
            </w:r>
            <w:r w:rsidRPr="00A55937">
              <w:rPr>
                <w:rFonts w:ascii="Arial" w:hAnsi="Arial" w:cs="Arial"/>
                <w:sz w:val="22"/>
                <w:szCs w:val="22"/>
              </w:rPr>
              <w:t xml:space="preserve"> </w:t>
            </w:r>
          </w:p>
          <w:p w:rsidR="003A110A" w:rsidRPr="00B245CF" w:rsidRDefault="003A110A" w:rsidP="000C2FEB">
            <w:pPr>
              <w:rPr>
                <w:rFonts w:ascii="Arial" w:hAnsi="Arial" w:cs="Arial"/>
                <w:color w:val="000000"/>
                <w:sz w:val="22"/>
                <w:szCs w:val="22"/>
              </w:rPr>
            </w:pPr>
            <w:r w:rsidRPr="00B245CF">
              <w:rPr>
                <w:rFonts w:ascii="Arial" w:hAnsi="Arial" w:cs="Arial"/>
                <w:color w:val="3E3E40"/>
                <w:sz w:val="20"/>
                <w:szCs w:val="20"/>
                <w:bdr w:val="none" w:sz="0" w:space="0" w:color="auto" w:frame="1"/>
              </w:rPr>
              <w:t>This course is run Virtually</w:t>
            </w:r>
          </w:p>
          <w:p w:rsidR="003A110A" w:rsidRPr="003D256F" w:rsidRDefault="003A110A" w:rsidP="003758A9">
            <w:pPr>
              <w:rPr>
                <w:rFonts w:ascii="Arial" w:hAnsi="Arial" w:cs="Arial"/>
                <w:color w:val="000000"/>
                <w:sz w:val="22"/>
                <w:szCs w:val="22"/>
              </w:rPr>
            </w:pPr>
            <w:r>
              <w:rPr>
                <w:rFonts w:ascii="Arial" w:hAnsi="Arial" w:cs="Arial"/>
                <w:color w:val="000000"/>
                <w:sz w:val="22"/>
                <w:szCs w:val="22"/>
              </w:rPr>
              <w:t xml:space="preserve">Duration of the course is up to </w:t>
            </w:r>
            <w:r w:rsidR="003758A9">
              <w:rPr>
                <w:rFonts w:ascii="Arial" w:hAnsi="Arial" w:cs="Arial"/>
                <w:color w:val="000000"/>
                <w:sz w:val="22"/>
                <w:szCs w:val="22"/>
              </w:rPr>
              <w:t>2</w:t>
            </w:r>
            <w:r>
              <w:rPr>
                <w:rFonts w:ascii="Arial" w:hAnsi="Arial" w:cs="Arial"/>
                <w:color w:val="000000"/>
                <w:sz w:val="22"/>
                <w:szCs w:val="22"/>
              </w:rPr>
              <w:t>hrs.</w:t>
            </w:r>
          </w:p>
        </w:tc>
      </w:tr>
      <w:tr w:rsidR="003A110A" w:rsidRPr="009155D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3A110A" w:rsidRPr="009155DF" w:rsidRDefault="003A110A" w:rsidP="000C2FEB">
            <w:pPr>
              <w:rPr>
                <w:rFonts w:ascii="Arial" w:hAnsi="Arial" w:cs="Arial"/>
              </w:rPr>
            </w:pPr>
            <w:r w:rsidRPr="00B245CF">
              <w:rPr>
                <w:rFonts w:ascii="Arial" w:hAnsi="Arial" w:cs="Arial"/>
              </w:rPr>
              <w:t>Fully Subsidised</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A110A" w:rsidRPr="007F6E27" w:rsidRDefault="003A110A" w:rsidP="000C2FEB">
            <w:pPr>
              <w:rPr>
                <w:rFonts w:ascii="Arial" w:hAnsi="Arial" w:cs="Arial"/>
                <w:color w:val="808080" w:themeColor="background1" w:themeShade="80"/>
              </w:rPr>
            </w:pPr>
          </w:p>
        </w:tc>
        <w:tc>
          <w:tcPr>
            <w:tcW w:w="8043" w:type="dxa"/>
            <w:shd w:val="clear" w:color="auto" w:fill="auto"/>
          </w:tcPr>
          <w:p w:rsidR="003A110A" w:rsidRPr="009155DF" w:rsidRDefault="003A110A" w:rsidP="000C2FEB">
            <w:pPr>
              <w:rPr>
                <w:rFonts w:ascii="Arial" w:hAnsi="Arial" w:cs="Arial"/>
              </w:rPr>
            </w:pPr>
            <w:r w:rsidRPr="009155DF">
              <w:rPr>
                <w:rFonts w:ascii="Arial" w:hAnsi="Arial" w:cs="Arial"/>
              </w:rPr>
              <w:t>Pastoral Leaders, SENCos, Teachers, Support Assistants, PVIs.</w:t>
            </w:r>
          </w:p>
          <w:p w:rsidR="003A110A" w:rsidRPr="007E08F9" w:rsidRDefault="003A110A" w:rsidP="000C2FEB">
            <w:pPr>
              <w:rPr>
                <w:rFonts w:ascii="Arial" w:hAnsi="Arial" w:cs="Arial"/>
              </w:rPr>
            </w:pPr>
            <w:r w:rsidRPr="009155DF">
              <w:rPr>
                <w:rFonts w:ascii="Arial" w:hAnsi="Arial" w:cs="Arial"/>
              </w:rPr>
              <w:t>It is aimed at settings covering ages from pre-school to key stage 4</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A110A" w:rsidRPr="007E08F9" w:rsidRDefault="003A110A" w:rsidP="000C2FEB">
            <w:pPr>
              <w:rPr>
                <w:rFonts w:ascii="Arial" w:hAnsi="Arial" w:cs="Arial"/>
              </w:rPr>
            </w:pPr>
            <w:r>
              <w:rPr>
                <w:rFonts w:ascii="Arial" w:hAnsi="Arial" w:cs="Arial"/>
              </w:rPr>
              <w:t>A Specialist Teacher – Sara Burgess</w:t>
            </w:r>
          </w:p>
        </w:tc>
      </w:tr>
    </w:tbl>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46AE5" w:rsidRDefault="00946AE5"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46AE5" w:rsidRDefault="00946AE5"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46AE5" w:rsidRDefault="00946AE5"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46AE5" w:rsidRDefault="00946AE5"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5555"/>
        <w:gridCol w:w="1843"/>
        <w:gridCol w:w="1089"/>
      </w:tblGrid>
      <w:tr w:rsidR="0028417C" w:rsidTr="003A110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5555"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089"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F16ABB" w:rsidTr="003A110A">
        <w:tc>
          <w:tcPr>
            <w:tcW w:w="961" w:type="dxa"/>
          </w:tcPr>
          <w:p w:rsidR="00F16ABB" w:rsidRDefault="00136608"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843" w:type="dxa"/>
          </w:tcPr>
          <w:p w:rsidR="003758A9" w:rsidRDefault="003933E6" w:rsidP="006C4186">
            <w:pPr>
              <w:rPr>
                <w:rFonts w:ascii="Arial" w:hAnsi="Arial" w:cs="Arial"/>
                <w:color w:val="000000"/>
                <w:sz w:val="20"/>
                <w:szCs w:val="20"/>
              </w:rPr>
            </w:pPr>
            <w:r>
              <w:rPr>
                <w:rFonts w:ascii="Arial" w:hAnsi="Arial" w:cs="Arial"/>
                <w:color w:val="000000"/>
                <w:sz w:val="20"/>
                <w:szCs w:val="20"/>
              </w:rPr>
              <w:t>TBA</w:t>
            </w:r>
          </w:p>
          <w:p w:rsidR="00F16ABB" w:rsidRDefault="00F16ABB" w:rsidP="006C4186">
            <w:pPr>
              <w:rPr>
                <w:rFonts w:ascii="Arial" w:hAnsi="Arial" w:cs="Arial"/>
                <w:color w:val="000000"/>
                <w:sz w:val="20"/>
                <w:szCs w:val="20"/>
              </w:rPr>
            </w:pPr>
            <w:r w:rsidRPr="00F16ABB">
              <w:rPr>
                <w:rFonts w:ascii="Arial" w:hAnsi="Arial" w:cs="Arial"/>
                <w:color w:val="000000"/>
                <w:sz w:val="18"/>
                <w:szCs w:val="18"/>
              </w:rPr>
              <w:t>3.30pm-5.00pm</w:t>
            </w:r>
          </w:p>
        </w:tc>
        <w:tc>
          <w:tcPr>
            <w:tcW w:w="1089" w:type="dxa"/>
          </w:tcPr>
          <w:p w:rsidR="00F16ABB" w:rsidRDefault="00F16AB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136608"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Teaching Strategies for Children with Autism in the Early Years</w:t>
            </w:r>
          </w:p>
        </w:tc>
        <w:tc>
          <w:tcPr>
            <w:tcW w:w="1843" w:type="dxa"/>
          </w:tcPr>
          <w:p w:rsidR="007E471B" w:rsidRDefault="00976623" w:rsidP="006C4186">
            <w:pPr>
              <w:rPr>
                <w:rFonts w:ascii="Arial" w:hAnsi="Arial" w:cs="Arial"/>
                <w:color w:val="000000"/>
                <w:sz w:val="20"/>
                <w:szCs w:val="20"/>
              </w:rPr>
            </w:pPr>
            <w:r>
              <w:rPr>
                <w:rFonts w:ascii="Arial" w:hAnsi="Arial" w:cs="Arial"/>
                <w:color w:val="000000"/>
                <w:sz w:val="20"/>
                <w:szCs w:val="20"/>
              </w:rPr>
              <w:t>TBA</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£180</w:t>
            </w:r>
          </w:p>
        </w:tc>
      </w:tr>
      <w:tr w:rsidR="007E471B" w:rsidTr="003A110A">
        <w:tc>
          <w:tcPr>
            <w:tcW w:w="961" w:type="dxa"/>
          </w:tcPr>
          <w:p w:rsidR="007E471B" w:rsidRDefault="00136608" w:rsidP="00B0341F">
            <w:pPr>
              <w:jc w:val="center"/>
              <w:rPr>
                <w:rFonts w:ascii="Arial" w:hAnsi="Arial" w:cs="Arial"/>
                <w:color w:val="000000"/>
                <w:sz w:val="22"/>
                <w:szCs w:val="22"/>
              </w:rPr>
            </w:pPr>
            <w:r>
              <w:rPr>
                <w:rFonts w:ascii="Arial" w:hAnsi="Arial" w:cs="Arial"/>
                <w:color w:val="000000"/>
                <w:sz w:val="22"/>
                <w:szCs w:val="22"/>
              </w:rPr>
              <w:t>11</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Introduction to Autism</w:t>
            </w:r>
          </w:p>
        </w:tc>
        <w:tc>
          <w:tcPr>
            <w:tcW w:w="1843" w:type="dxa"/>
          </w:tcPr>
          <w:p w:rsidR="007E471B" w:rsidRDefault="005461FA" w:rsidP="006C4186">
            <w:pPr>
              <w:rPr>
                <w:rFonts w:ascii="Arial" w:hAnsi="Arial" w:cs="Arial"/>
                <w:color w:val="000000"/>
                <w:sz w:val="20"/>
                <w:szCs w:val="20"/>
              </w:rPr>
            </w:pPr>
            <w:r>
              <w:rPr>
                <w:rFonts w:ascii="Arial" w:hAnsi="Arial" w:cs="Arial"/>
                <w:color w:val="000000"/>
                <w:sz w:val="20"/>
                <w:szCs w:val="20"/>
              </w:rPr>
              <w:t>TBA</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136608" w:rsidP="00B0341F">
            <w:pPr>
              <w:jc w:val="center"/>
              <w:rPr>
                <w:rFonts w:ascii="Arial" w:hAnsi="Arial" w:cs="Arial"/>
                <w:color w:val="000000"/>
                <w:sz w:val="22"/>
                <w:szCs w:val="22"/>
              </w:rPr>
            </w:pPr>
            <w:r>
              <w:rPr>
                <w:rFonts w:ascii="Arial" w:hAnsi="Arial" w:cs="Arial"/>
                <w:color w:val="000000"/>
                <w:sz w:val="22"/>
                <w:szCs w:val="22"/>
              </w:rPr>
              <w:t>11</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Autism – Social Success</w:t>
            </w:r>
            <w:r w:rsidR="004D5D61">
              <w:rPr>
                <w:rFonts w:ascii="Arial" w:hAnsi="Arial" w:cs="Arial"/>
                <w:color w:val="000000"/>
                <w:sz w:val="22"/>
                <w:szCs w:val="22"/>
              </w:rPr>
              <w:t xml:space="preserve"> KS1/2</w:t>
            </w:r>
          </w:p>
        </w:tc>
        <w:tc>
          <w:tcPr>
            <w:tcW w:w="1843" w:type="dxa"/>
          </w:tcPr>
          <w:p w:rsidR="007E471B" w:rsidRDefault="005461FA" w:rsidP="006C4186">
            <w:pPr>
              <w:rPr>
                <w:rFonts w:ascii="Arial" w:hAnsi="Arial" w:cs="Arial"/>
                <w:color w:val="000000"/>
                <w:sz w:val="20"/>
                <w:szCs w:val="20"/>
              </w:rPr>
            </w:pPr>
            <w:r>
              <w:rPr>
                <w:rFonts w:ascii="Arial" w:hAnsi="Arial" w:cs="Arial"/>
                <w:color w:val="000000"/>
                <w:sz w:val="20"/>
                <w:szCs w:val="20"/>
              </w:rPr>
              <w:t>TBA</w:t>
            </w:r>
          </w:p>
          <w:p w:rsidR="007E471B" w:rsidRPr="00B0041F" w:rsidRDefault="00B0041F" w:rsidP="006C4186">
            <w:pPr>
              <w:rPr>
                <w:rFonts w:ascii="Arial" w:hAnsi="Arial" w:cs="Arial"/>
                <w:color w:val="000000"/>
                <w:sz w:val="18"/>
                <w:szCs w:val="18"/>
              </w:rPr>
            </w:pPr>
            <w:r w:rsidRPr="00B0041F">
              <w:rPr>
                <w:rFonts w:ascii="Arial" w:hAnsi="Arial" w:cs="Arial"/>
                <w:color w:val="000000"/>
                <w:sz w:val="18"/>
                <w:szCs w:val="18"/>
              </w:rPr>
              <w:t>9.30am-11.30am</w:t>
            </w:r>
          </w:p>
        </w:tc>
        <w:tc>
          <w:tcPr>
            <w:tcW w:w="1089" w:type="dxa"/>
          </w:tcPr>
          <w:p w:rsidR="007E471B" w:rsidRDefault="00B0041F" w:rsidP="0058435B">
            <w:pPr>
              <w:rPr>
                <w:rFonts w:ascii="Arial" w:hAnsi="Arial" w:cs="Arial"/>
                <w:color w:val="000000"/>
                <w:sz w:val="22"/>
                <w:szCs w:val="22"/>
              </w:rPr>
            </w:pPr>
            <w:r>
              <w:rPr>
                <w:rFonts w:ascii="Arial" w:hAnsi="Arial" w:cs="Arial"/>
                <w:color w:val="000000"/>
                <w:sz w:val="22"/>
                <w:szCs w:val="22"/>
              </w:rPr>
              <w:t>£60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2</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Supporting Children with Autism KS1/2</w:t>
            </w:r>
          </w:p>
        </w:tc>
        <w:tc>
          <w:tcPr>
            <w:tcW w:w="1843" w:type="dxa"/>
          </w:tcPr>
          <w:p w:rsidR="00B0041F" w:rsidRDefault="001866B2" w:rsidP="006C4186">
            <w:pPr>
              <w:rPr>
                <w:rFonts w:ascii="Arial" w:hAnsi="Arial" w:cs="Arial"/>
                <w:color w:val="000000"/>
                <w:sz w:val="20"/>
                <w:szCs w:val="20"/>
              </w:rPr>
            </w:pPr>
            <w:r>
              <w:rPr>
                <w:rFonts w:ascii="Arial" w:hAnsi="Arial" w:cs="Arial"/>
                <w:color w:val="000000"/>
                <w:sz w:val="20"/>
                <w:szCs w:val="20"/>
              </w:rPr>
              <w:t>TBA</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9.00am-3.30pm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2</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Autism – Supporting Children with Autism EY’s</w:t>
            </w:r>
          </w:p>
        </w:tc>
        <w:tc>
          <w:tcPr>
            <w:tcW w:w="1843" w:type="dxa"/>
          </w:tcPr>
          <w:p w:rsidR="00B0041F" w:rsidRDefault="00F86FD0" w:rsidP="006C4186">
            <w:pPr>
              <w:rPr>
                <w:rFonts w:ascii="Arial" w:hAnsi="Arial" w:cs="Arial"/>
                <w:color w:val="000000"/>
                <w:sz w:val="20"/>
                <w:szCs w:val="20"/>
              </w:rPr>
            </w:pPr>
            <w:r>
              <w:rPr>
                <w:rFonts w:ascii="Arial" w:hAnsi="Arial" w:cs="Arial"/>
                <w:color w:val="000000"/>
                <w:sz w:val="20"/>
                <w:szCs w:val="20"/>
              </w:rPr>
              <w:t>TBA</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2</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Teaching Children with Autism in KS1/2 &amp; KS3/4</w:t>
            </w:r>
          </w:p>
        </w:tc>
        <w:tc>
          <w:tcPr>
            <w:tcW w:w="1843" w:type="dxa"/>
          </w:tcPr>
          <w:p w:rsidR="00B0041F" w:rsidRDefault="00A63139" w:rsidP="006C4186">
            <w:pPr>
              <w:rPr>
                <w:rFonts w:ascii="Arial" w:hAnsi="Arial" w:cs="Arial"/>
                <w:color w:val="000000"/>
                <w:sz w:val="20"/>
                <w:szCs w:val="20"/>
              </w:rPr>
            </w:pPr>
            <w:r>
              <w:rPr>
                <w:rFonts w:ascii="Arial" w:hAnsi="Arial" w:cs="Arial"/>
                <w:color w:val="000000"/>
                <w:sz w:val="20"/>
                <w:szCs w:val="20"/>
              </w:rPr>
              <w:t>TBA</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3</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Different Presentations of Autism</w:t>
            </w:r>
          </w:p>
        </w:tc>
        <w:tc>
          <w:tcPr>
            <w:tcW w:w="1843" w:type="dxa"/>
          </w:tcPr>
          <w:p w:rsidR="00B0041F" w:rsidRDefault="00A63139" w:rsidP="006C4186">
            <w:pPr>
              <w:rPr>
                <w:rFonts w:ascii="Arial" w:hAnsi="Arial" w:cs="Arial"/>
                <w:color w:val="000000"/>
                <w:sz w:val="20"/>
                <w:szCs w:val="20"/>
              </w:rPr>
            </w:pPr>
            <w:r>
              <w:rPr>
                <w:rFonts w:ascii="Arial" w:hAnsi="Arial" w:cs="Arial"/>
                <w:color w:val="000000"/>
                <w:sz w:val="20"/>
                <w:szCs w:val="20"/>
              </w:rPr>
              <w:t>TBA</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B0041F" w:rsidRDefault="00B0041F" w:rsidP="006C4186">
            <w:pPr>
              <w:rPr>
                <w:rFonts w:ascii="Arial" w:hAnsi="Arial" w:cs="Arial"/>
                <w:color w:val="000000"/>
                <w:sz w:val="22"/>
                <w:szCs w:val="22"/>
              </w:rPr>
            </w:pPr>
            <w:r>
              <w:rPr>
                <w:rFonts w:ascii="Arial" w:hAnsi="Arial" w:cs="Arial"/>
                <w:color w:val="000000"/>
                <w:sz w:val="22"/>
                <w:szCs w:val="22"/>
              </w:rPr>
              <w:t>FREE</w:t>
            </w:r>
          </w:p>
        </w:tc>
      </w:tr>
    </w:tbl>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0C2FEB">
        <w:tc>
          <w:tcPr>
            <w:tcW w:w="10562" w:type="dxa"/>
            <w:gridSpan w:val="2"/>
            <w:shd w:val="clear" w:color="auto" w:fill="auto"/>
          </w:tcPr>
          <w:p w:rsidR="00F16ABB" w:rsidRPr="009B6371" w:rsidRDefault="00F16ABB" w:rsidP="000C2FEB">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0C2FEB">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7E08F9" w:rsidRDefault="00F16ABB" w:rsidP="000C2FEB">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F16ABB" w:rsidRDefault="00F16ABB" w:rsidP="000C2FEB">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0C2FEB">
            <w:pPr>
              <w:rPr>
                <w:rFonts w:ascii="Arial" w:hAnsi="Arial" w:cs="Arial"/>
              </w:rPr>
            </w:pPr>
            <w:r>
              <w:rPr>
                <w:rFonts w:ascii="Arial" w:hAnsi="Arial" w:cs="Arial"/>
              </w:rPr>
              <w:t>Rachel Porter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S4B</w:t>
            </w:r>
          </w:p>
        </w:tc>
        <w:tc>
          <w:tcPr>
            <w:tcW w:w="8043" w:type="dxa"/>
            <w:shd w:val="clear" w:color="auto" w:fill="auto"/>
          </w:tcPr>
          <w:p w:rsidR="004D5D61" w:rsidRPr="001C1CE3" w:rsidRDefault="004D5D61" w:rsidP="00D7613E">
            <w:pPr>
              <w:rPr>
                <w:rFonts w:ascii="Arial" w:hAnsi="Arial" w:cs="Arial"/>
                <w:b/>
                <w:sz w:val="28"/>
                <w:szCs w:val="28"/>
              </w:rPr>
            </w:pPr>
            <w:r w:rsidRPr="00D05168">
              <w:rPr>
                <w:rFonts w:ascii="Arial" w:hAnsi="Arial" w:cs="Arial"/>
                <w:b/>
                <w:sz w:val="28"/>
                <w:szCs w:val="28"/>
              </w:rPr>
              <w:t xml:space="preserve">Teaching Strategies for children with Autism </w:t>
            </w:r>
            <w:r>
              <w:rPr>
                <w:rFonts w:ascii="Arial" w:hAnsi="Arial" w:cs="Arial"/>
                <w:b/>
                <w:sz w:val="28"/>
                <w:szCs w:val="28"/>
              </w:rPr>
              <w:t>(EY’s)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1C614A" w:rsidRDefault="004D5D61" w:rsidP="00D7613E">
            <w:pPr>
              <w:rPr>
                <w:rFonts w:ascii="Arial" w:hAnsi="Arial" w:cs="Arial"/>
                <w:sz w:val="22"/>
                <w:szCs w:val="22"/>
              </w:rPr>
            </w:pPr>
            <w:r w:rsidRPr="00D05168">
              <w:rPr>
                <w:rFonts w:ascii="Arial" w:hAnsi="Arial" w:cs="Arial"/>
                <w:color w:val="000000"/>
                <w:sz w:val="22"/>
                <w:szCs w:val="22"/>
              </w:rPr>
              <w:t>This course will explain the differences in social understanding for children with autism/communication and interaction differences. It will explore the skills that a child can develop through collaborative social interaction. Participants will gain practical skills and confidence to support children’s social understanding using a variety of strategies and resources</w:t>
            </w:r>
            <w:r w:rsidRPr="001C614A">
              <w:rPr>
                <w:rFonts w:ascii="Arial" w:hAnsi="Arial" w:cs="Arial"/>
                <w:sz w:val="22"/>
                <w:szCs w:val="22"/>
              </w:rPr>
              <w:t xml:space="preserve">. </w:t>
            </w:r>
            <w:r w:rsidRPr="001C614A">
              <w:rPr>
                <w:rFonts w:ascii="Arial" w:hAnsi="Arial" w:cs="Arial"/>
                <w:sz w:val="22"/>
                <w:szCs w:val="22"/>
                <w:shd w:val="clear" w:color="auto" w:fill="FFFFFF"/>
              </w:rPr>
              <w:t>Participants will increase their awareness of relevant strategies and resources available and create an action plan for implementation in the setting.</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£180</w:t>
            </w:r>
            <w:r w:rsidR="0058435B">
              <w:rPr>
                <w:rFonts w:ascii="Arial" w:hAnsi="Arial" w:cs="Arial"/>
              </w:rPr>
              <w:t xml:space="preserve"> per person</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Pr>
                <w:rFonts w:ascii="Arial" w:hAnsi="Arial" w:cs="Arial"/>
              </w:rPr>
              <w:t>SENC</w:t>
            </w:r>
            <w:r w:rsidRPr="00266A61">
              <w:rPr>
                <w:rFonts w:ascii="Arial" w:hAnsi="Arial" w:cs="Arial"/>
              </w:rPr>
              <w:t>o / Teacher</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9D2F62" w:rsidRDefault="004D5D61" w:rsidP="00D7613E">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D5D61" w:rsidRPr="0078409E" w:rsidRDefault="004D5D61" w:rsidP="00D7613E">
            <w:pPr>
              <w:rPr>
                <w:rFonts w:ascii="Arial" w:hAnsi="Arial" w:cs="Arial"/>
                <w:sz w:val="22"/>
                <w:szCs w:val="22"/>
              </w:rPr>
            </w:pPr>
            <w:r w:rsidRPr="0078409E">
              <w:rPr>
                <w:rFonts w:ascii="Arial" w:hAnsi="Arial" w:cs="Arial"/>
              </w:rPr>
              <w:t>This course introduces the main areas of difference between neurotypicals and those diagnosed with Autism. It explores the challenges experienced by pupils with Autism focusing on the four areas: Communication, Social Understanding, Information Processing, Sensory processing and helps professional to considers the impact these differences have on individual pupils in their daily life.</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4D5D61"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£45</w:t>
            </w:r>
            <w:r w:rsidR="0058435B">
              <w:rPr>
                <w:rFonts w:ascii="Arial" w:hAnsi="Arial" w:cs="Arial"/>
              </w:rPr>
              <w:t xml:space="preserve"> per person</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Pr>
                <w:rFonts w:ascii="Arial" w:hAnsi="Arial" w:cs="Arial"/>
              </w:rPr>
              <w:t>SEN</w:t>
            </w:r>
            <w:r w:rsidRPr="00266A61">
              <w:rPr>
                <w:rFonts w:ascii="Arial" w:hAnsi="Arial" w:cs="Arial"/>
              </w:rPr>
              <w:t>co / Teacher / TA (all school staff)</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Autism Social Success (KS1-2)</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4342A8"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4342A8" w:rsidRDefault="004D5D61" w:rsidP="004D5D61">
            <w:pPr>
              <w:rPr>
                <w:rFonts w:ascii="Arial" w:hAnsi="Arial" w:cs="Arial"/>
              </w:rPr>
            </w:pPr>
            <w:r w:rsidRPr="004D5D61">
              <w:rPr>
                <w:rFonts w:ascii="Arial" w:hAnsi="Arial" w:cs="Arial"/>
              </w:rPr>
              <w:t>£60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4342A8">
              <w:rPr>
                <w:rFonts w:ascii="Arial" w:hAnsi="Arial" w:cs="Arial"/>
              </w:rPr>
              <w:t>SENCo / Teacher / TA</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Practitioner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D710CB"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D710CB"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D710CB">
              <w:rPr>
                <w:rFonts w:ascii="Arial" w:hAnsi="Arial" w:cs="Arial"/>
              </w:rPr>
              <w:t>TA/Support Staff in KS1/2</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4D5D61">
        <w:trPr>
          <w:trHeight w:val="361"/>
        </w:trPr>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4D5D61" w:rsidRPr="00CF7D18"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CF7D18"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CF7D18">
              <w:rPr>
                <w:rFonts w:ascii="Arial" w:hAnsi="Arial" w:cs="Arial"/>
              </w:rPr>
              <w:t>TA/Support Staff in the Early Years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D7613E">
        <w:tc>
          <w:tcPr>
            <w:tcW w:w="10562" w:type="dxa"/>
            <w:gridSpan w:val="2"/>
            <w:shd w:val="clear" w:color="auto" w:fill="auto"/>
          </w:tcPr>
          <w:p w:rsidR="0058435B" w:rsidRPr="009B6371" w:rsidRDefault="0058435B"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D7613E">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KS1/2/KS3/4</w:t>
            </w:r>
            <w:r>
              <w:rPr>
                <w:rFonts w:ascii="Arial" w:hAnsi="Arial" w:cs="Arial"/>
                <w:b/>
                <w:sz w:val="28"/>
                <w:szCs w:val="28"/>
              </w:rPr>
              <w:t>)</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Default="0058435B" w:rsidP="00D7613E">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58435B" w:rsidRPr="007E08F9" w:rsidRDefault="0058435B"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58435B" w:rsidRPr="004751E0"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Pr="0058435B" w:rsidRDefault="0058435B" w:rsidP="0058435B">
            <w:pPr>
              <w:rPr>
                <w:rFonts w:ascii="Arial" w:hAnsi="Arial" w:cs="Arial"/>
                <w:color w:val="000000"/>
                <w:sz w:val="22"/>
                <w:szCs w:val="22"/>
              </w:rPr>
            </w:pPr>
            <w:r>
              <w:rPr>
                <w:rFonts w:ascii="Arial" w:hAnsi="Arial" w:cs="Arial"/>
                <w:color w:val="000000"/>
                <w:sz w:val="22"/>
                <w:szCs w:val="22"/>
              </w:rPr>
              <w:t>£180 per person</w:t>
            </w:r>
          </w:p>
        </w:tc>
      </w:tr>
      <w:tr w:rsidR="0058435B" w:rsidRPr="004751E0"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Pr="004751E0" w:rsidRDefault="0058435B" w:rsidP="00D7613E">
            <w:pPr>
              <w:rPr>
                <w:rFonts w:ascii="Arial" w:hAnsi="Arial" w:cs="Arial"/>
                <w:color w:val="000000"/>
                <w:sz w:val="22"/>
                <w:szCs w:val="22"/>
              </w:rPr>
            </w:pPr>
            <w:r>
              <w:rPr>
                <w:rFonts w:ascii="Arial" w:hAnsi="Arial" w:cs="Arial"/>
                <w:color w:val="000000"/>
                <w:sz w:val="22"/>
                <w:szCs w:val="22"/>
              </w:rPr>
              <w:t>SENCo</w:t>
            </w:r>
            <w:r w:rsidRPr="004751E0">
              <w:rPr>
                <w:rFonts w:ascii="Arial" w:hAnsi="Arial" w:cs="Arial"/>
                <w:color w:val="000000"/>
                <w:sz w:val="22"/>
                <w:szCs w:val="22"/>
              </w:rPr>
              <w:t xml:space="preserve"> / Teacher</w:t>
            </w:r>
          </w:p>
          <w:p w:rsidR="0058435B" w:rsidRPr="004751E0" w:rsidRDefault="0058435B" w:rsidP="00D7613E">
            <w:pPr>
              <w:rPr>
                <w:rFonts w:ascii="Arial" w:hAnsi="Arial" w:cs="Arial"/>
              </w:rPr>
            </w:pP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D7613E">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D7613E">
        <w:tc>
          <w:tcPr>
            <w:tcW w:w="10562" w:type="dxa"/>
            <w:gridSpan w:val="2"/>
            <w:shd w:val="clear" w:color="auto" w:fill="auto"/>
          </w:tcPr>
          <w:p w:rsidR="0058435B" w:rsidRPr="009B6371" w:rsidRDefault="0058435B"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D7613E">
            <w:pPr>
              <w:rPr>
                <w:rFonts w:ascii="Arial" w:hAnsi="Arial" w:cs="Arial"/>
                <w:b/>
                <w:sz w:val="28"/>
                <w:szCs w:val="28"/>
              </w:rPr>
            </w:pPr>
            <w:r w:rsidRPr="002A4438">
              <w:rPr>
                <w:rFonts w:ascii="Arial" w:hAnsi="Arial" w:cs="Arial"/>
                <w:b/>
                <w:sz w:val="28"/>
                <w:szCs w:val="28"/>
              </w:rPr>
              <w:t xml:space="preserve">Autism - </w:t>
            </w:r>
            <w:r w:rsidRPr="003F1DAF">
              <w:rPr>
                <w:rFonts w:ascii="Arial" w:hAnsi="Arial" w:cs="Arial"/>
                <w:b/>
                <w:sz w:val="28"/>
                <w:szCs w:val="28"/>
              </w:rPr>
              <w:t>Different Presentations of Autism</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Default="0058435B" w:rsidP="00D7613E">
            <w:pPr>
              <w:rPr>
                <w:rFonts w:ascii="Calibri" w:hAnsi="Calibri" w:cs="Calibri"/>
                <w:color w:val="000000"/>
                <w:sz w:val="22"/>
                <w:szCs w:val="22"/>
              </w:rPr>
            </w:pPr>
            <w:r w:rsidRPr="0078146D">
              <w:rPr>
                <w:rFonts w:ascii="Arial" w:hAnsi="Arial" w:cs="Arial"/>
                <w:color w:val="000000"/>
                <w:sz w:val="22"/>
                <w:szCs w:val="22"/>
              </w:rPr>
              <w:t>This course helps to extend the knowledge of Autism by looking at and exploring the different ways Autism can present in individual children and young people. Participants will increase their ability to identify the different presentations and gain understanding of how best to meet these needs</w:t>
            </w:r>
            <w:r>
              <w:rPr>
                <w:rFonts w:ascii="Calibri" w:hAnsi="Calibri" w:cs="Calibri"/>
                <w:color w:val="000000"/>
                <w:sz w:val="22"/>
                <w:szCs w:val="22"/>
              </w:rPr>
              <w:t>.</w:t>
            </w:r>
          </w:p>
          <w:p w:rsidR="0058435B" w:rsidRPr="007E08F9" w:rsidRDefault="0058435B"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58435B"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Default="0058435B" w:rsidP="00D7613E">
            <w:pPr>
              <w:rPr>
                <w:rFonts w:ascii="Arial" w:hAnsi="Arial" w:cs="Arial"/>
              </w:rPr>
            </w:pPr>
            <w:r w:rsidRPr="0078409E">
              <w:rPr>
                <w:rFonts w:ascii="Arial" w:hAnsi="Arial" w:cs="Arial"/>
              </w:rPr>
              <w:t>Fully subsidised</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Pr="007E08F9" w:rsidRDefault="0058435B" w:rsidP="00D7613E">
            <w:pPr>
              <w:rPr>
                <w:rFonts w:ascii="Arial" w:hAnsi="Arial" w:cs="Arial"/>
              </w:rPr>
            </w:pPr>
            <w:r>
              <w:rPr>
                <w:rFonts w:ascii="Arial" w:hAnsi="Arial" w:cs="Arial"/>
              </w:rPr>
              <w:t>SENCo’s</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D7613E">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AF680B" w:rsidTr="0087126A">
        <w:tc>
          <w:tcPr>
            <w:tcW w:w="1129" w:type="dxa"/>
          </w:tcPr>
          <w:p w:rsidR="00AF680B" w:rsidRDefault="0058435B"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4</w:t>
            </w:r>
          </w:p>
        </w:tc>
        <w:tc>
          <w:tcPr>
            <w:tcW w:w="5817" w:type="dxa"/>
          </w:tcPr>
          <w:p w:rsidR="00AF680B" w:rsidRDefault="00AF680B">
            <w:pPr>
              <w:rPr>
                <w:rFonts w:ascii="Arial" w:hAnsi="Arial" w:cs="Arial"/>
                <w:sz w:val="22"/>
                <w:szCs w:val="22"/>
              </w:rPr>
            </w:pPr>
            <w:r>
              <w:rPr>
                <w:rFonts w:ascii="Arial" w:hAnsi="Arial" w:cs="Arial"/>
                <w:sz w:val="22"/>
                <w:szCs w:val="22"/>
              </w:rPr>
              <w:t>Developing English Skills for SEN Pupils with English as an Additional Language (EAL)</w:t>
            </w:r>
          </w:p>
        </w:tc>
        <w:tc>
          <w:tcPr>
            <w:tcW w:w="1665" w:type="dxa"/>
          </w:tcPr>
          <w:p w:rsidR="00AF680B" w:rsidRPr="003758A9" w:rsidRDefault="003933E6">
            <w:pPr>
              <w:rPr>
                <w:rFonts w:ascii="Arial" w:hAnsi="Arial" w:cs="Arial"/>
                <w:sz w:val="20"/>
                <w:szCs w:val="20"/>
              </w:rPr>
            </w:pPr>
            <w:r>
              <w:rPr>
                <w:rFonts w:ascii="Arial" w:hAnsi="Arial" w:cs="Arial"/>
                <w:sz w:val="20"/>
                <w:szCs w:val="20"/>
              </w:rPr>
              <w:t>TBA</w:t>
            </w:r>
          </w:p>
          <w:p w:rsidR="00AF680B" w:rsidRPr="00F46BF6" w:rsidRDefault="00AF680B">
            <w:pPr>
              <w:rPr>
                <w:rFonts w:ascii="Arial" w:hAnsi="Arial" w:cs="Arial"/>
                <w:sz w:val="18"/>
                <w:szCs w:val="18"/>
              </w:rPr>
            </w:pPr>
            <w:r>
              <w:rPr>
                <w:rFonts w:ascii="Arial" w:hAnsi="Arial" w:cs="Arial"/>
                <w:sz w:val="18"/>
                <w:szCs w:val="18"/>
              </w:rPr>
              <w:t>9am-12.00pm</w:t>
            </w:r>
          </w:p>
        </w:tc>
        <w:tc>
          <w:tcPr>
            <w:tcW w:w="1595" w:type="dxa"/>
          </w:tcPr>
          <w:p w:rsidR="00AF680B" w:rsidRDefault="00AF680B" w:rsidP="0058435B">
            <w:pPr>
              <w:rPr>
                <w:rFonts w:ascii="Arial" w:hAnsi="Arial" w:cs="Arial"/>
              </w:rPr>
            </w:pPr>
            <w:r>
              <w:rPr>
                <w:rFonts w:ascii="Arial" w:hAnsi="Arial" w:cs="Arial"/>
              </w:rPr>
              <w:t>£90</w:t>
            </w:r>
          </w:p>
        </w:tc>
      </w:tr>
      <w:tr w:rsidR="000C2FEB" w:rsidTr="0087126A">
        <w:tc>
          <w:tcPr>
            <w:tcW w:w="1129" w:type="dxa"/>
          </w:tcPr>
          <w:p w:rsidR="000C2FEB" w:rsidRDefault="0058435B"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4</w:t>
            </w:r>
          </w:p>
        </w:tc>
        <w:tc>
          <w:tcPr>
            <w:tcW w:w="5817" w:type="dxa"/>
          </w:tcPr>
          <w:p w:rsidR="000C2FEB" w:rsidRDefault="000C2FEB">
            <w:pPr>
              <w:rPr>
                <w:rFonts w:ascii="Arial" w:hAnsi="Arial" w:cs="Arial"/>
                <w:sz w:val="22"/>
                <w:szCs w:val="22"/>
              </w:rPr>
            </w:pPr>
            <w:r>
              <w:rPr>
                <w:rFonts w:ascii="Arial" w:hAnsi="Arial" w:cs="Arial"/>
                <w:sz w:val="22"/>
                <w:szCs w:val="22"/>
              </w:rPr>
              <w:t>Alphabet Arc</w:t>
            </w:r>
          </w:p>
        </w:tc>
        <w:tc>
          <w:tcPr>
            <w:tcW w:w="1665" w:type="dxa"/>
          </w:tcPr>
          <w:p w:rsidR="00946AE5" w:rsidRPr="003758A9" w:rsidRDefault="00B00792">
            <w:pPr>
              <w:rPr>
                <w:rFonts w:ascii="Arial" w:hAnsi="Arial" w:cs="Arial"/>
                <w:sz w:val="20"/>
                <w:szCs w:val="20"/>
              </w:rPr>
            </w:pPr>
            <w:r>
              <w:rPr>
                <w:rFonts w:ascii="Arial" w:hAnsi="Arial" w:cs="Arial"/>
                <w:sz w:val="20"/>
                <w:szCs w:val="20"/>
              </w:rPr>
              <w:t>TBA</w:t>
            </w:r>
          </w:p>
          <w:p w:rsidR="000C2FEB" w:rsidRDefault="000C2FEB">
            <w:pPr>
              <w:rPr>
                <w:rFonts w:ascii="Arial" w:hAnsi="Arial" w:cs="Arial"/>
                <w:sz w:val="18"/>
                <w:szCs w:val="18"/>
              </w:rPr>
            </w:pPr>
            <w:r>
              <w:rPr>
                <w:rFonts w:ascii="Arial" w:hAnsi="Arial" w:cs="Arial"/>
                <w:sz w:val="18"/>
                <w:szCs w:val="18"/>
              </w:rPr>
              <w:t>9am-11am</w:t>
            </w:r>
          </w:p>
        </w:tc>
        <w:tc>
          <w:tcPr>
            <w:tcW w:w="1595" w:type="dxa"/>
          </w:tcPr>
          <w:p w:rsidR="000C2FEB" w:rsidRDefault="000C2FEB" w:rsidP="0058435B">
            <w:pPr>
              <w:rPr>
                <w:rFonts w:ascii="Arial" w:hAnsi="Arial" w:cs="Arial"/>
              </w:rPr>
            </w:pPr>
            <w:r>
              <w:rPr>
                <w:rFonts w:ascii="Arial" w:hAnsi="Arial" w:cs="Arial"/>
              </w:rPr>
              <w:t>£60</w:t>
            </w:r>
          </w:p>
        </w:tc>
      </w:tr>
      <w:tr w:rsidR="000C2FEB" w:rsidTr="0087126A">
        <w:tc>
          <w:tcPr>
            <w:tcW w:w="1129" w:type="dxa"/>
          </w:tcPr>
          <w:p w:rsidR="000C2FEB" w:rsidRDefault="00136608" w:rsidP="00B0341F">
            <w:pPr>
              <w:jc w:val="center"/>
              <w:rPr>
                <w:rFonts w:ascii="Arial" w:hAnsi="Arial" w:cs="Arial"/>
                <w:color w:val="000000"/>
                <w:sz w:val="22"/>
                <w:szCs w:val="22"/>
              </w:rPr>
            </w:pPr>
            <w:r>
              <w:rPr>
                <w:rFonts w:ascii="Arial" w:hAnsi="Arial" w:cs="Arial"/>
                <w:color w:val="000000"/>
                <w:sz w:val="22"/>
                <w:szCs w:val="22"/>
              </w:rPr>
              <w:t>14</w:t>
            </w:r>
          </w:p>
        </w:tc>
        <w:tc>
          <w:tcPr>
            <w:tcW w:w="5817" w:type="dxa"/>
          </w:tcPr>
          <w:p w:rsidR="000C2FEB" w:rsidRDefault="000C2FEB">
            <w:pPr>
              <w:rPr>
                <w:rFonts w:ascii="Arial" w:hAnsi="Arial" w:cs="Arial"/>
                <w:sz w:val="22"/>
                <w:szCs w:val="22"/>
              </w:rPr>
            </w:pPr>
            <w:r>
              <w:rPr>
                <w:rFonts w:ascii="Arial" w:hAnsi="Arial" w:cs="Arial"/>
                <w:sz w:val="22"/>
                <w:szCs w:val="22"/>
              </w:rPr>
              <w:t>Supporting Children with Language Difficulties in the Classroom KS1-4</w:t>
            </w:r>
            <w:r w:rsidR="00B56A10">
              <w:rPr>
                <w:rFonts w:ascii="Arial" w:hAnsi="Arial" w:cs="Arial"/>
                <w:sz w:val="22"/>
                <w:szCs w:val="22"/>
              </w:rPr>
              <w:t xml:space="preserve"> 1 course 2 days</w:t>
            </w:r>
          </w:p>
        </w:tc>
        <w:tc>
          <w:tcPr>
            <w:tcW w:w="1665" w:type="dxa"/>
          </w:tcPr>
          <w:p w:rsidR="000C2FEB" w:rsidRPr="003758A9" w:rsidRDefault="001866B2">
            <w:pPr>
              <w:rPr>
                <w:rFonts w:ascii="Arial" w:hAnsi="Arial" w:cs="Arial"/>
                <w:sz w:val="20"/>
                <w:szCs w:val="20"/>
              </w:rPr>
            </w:pPr>
            <w:r>
              <w:rPr>
                <w:rFonts w:ascii="Arial" w:hAnsi="Arial" w:cs="Arial"/>
                <w:sz w:val="20"/>
                <w:szCs w:val="20"/>
              </w:rPr>
              <w:t>TBA</w:t>
            </w:r>
          </w:p>
          <w:p w:rsidR="000C2FEB" w:rsidRPr="00F46BF6"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£90</w:t>
            </w:r>
          </w:p>
        </w:tc>
      </w:tr>
      <w:tr w:rsidR="00F46BF6" w:rsidTr="0087126A">
        <w:tc>
          <w:tcPr>
            <w:tcW w:w="1129" w:type="dxa"/>
          </w:tcPr>
          <w:p w:rsidR="00F46BF6" w:rsidRDefault="00B518DD"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5</w:t>
            </w:r>
          </w:p>
        </w:tc>
        <w:tc>
          <w:tcPr>
            <w:tcW w:w="5817" w:type="dxa"/>
          </w:tcPr>
          <w:p w:rsidR="00B518DD" w:rsidRDefault="00F46BF6">
            <w:pPr>
              <w:rPr>
                <w:rFonts w:ascii="Arial" w:hAnsi="Arial" w:cs="Arial"/>
                <w:sz w:val="22"/>
                <w:szCs w:val="22"/>
              </w:rPr>
            </w:pPr>
            <w:r>
              <w:rPr>
                <w:rFonts w:ascii="Arial" w:hAnsi="Arial" w:cs="Arial"/>
                <w:sz w:val="22"/>
                <w:szCs w:val="22"/>
              </w:rPr>
              <w:t xml:space="preserve">Supporting pupils </w:t>
            </w:r>
            <w:r w:rsidR="00B518DD">
              <w:rPr>
                <w:rFonts w:ascii="Arial" w:hAnsi="Arial" w:cs="Arial"/>
                <w:sz w:val="22"/>
                <w:szCs w:val="22"/>
              </w:rPr>
              <w:t>with Maths difficulties KS1-4</w:t>
            </w:r>
          </w:p>
          <w:p w:rsidR="00F46BF6" w:rsidRDefault="00F46BF6">
            <w:pPr>
              <w:rPr>
                <w:rFonts w:ascii="Arial" w:hAnsi="Arial" w:cs="Arial"/>
                <w:sz w:val="22"/>
                <w:szCs w:val="22"/>
              </w:rPr>
            </w:pPr>
            <w:r>
              <w:rPr>
                <w:rFonts w:ascii="Arial" w:hAnsi="Arial" w:cs="Arial"/>
                <w:sz w:val="22"/>
                <w:szCs w:val="22"/>
              </w:rPr>
              <w:t>1 course 2 days</w:t>
            </w:r>
          </w:p>
        </w:tc>
        <w:tc>
          <w:tcPr>
            <w:tcW w:w="1665" w:type="dxa"/>
          </w:tcPr>
          <w:p w:rsidR="00F46BF6" w:rsidRPr="003758A9" w:rsidRDefault="003933E6">
            <w:pPr>
              <w:rPr>
                <w:rFonts w:ascii="Arial" w:hAnsi="Arial" w:cs="Arial"/>
                <w:sz w:val="20"/>
                <w:szCs w:val="20"/>
              </w:rPr>
            </w:pPr>
            <w:r>
              <w:rPr>
                <w:rFonts w:ascii="Arial" w:hAnsi="Arial" w:cs="Arial"/>
                <w:sz w:val="20"/>
                <w:szCs w:val="20"/>
              </w:rPr>
              <w:t>TBA</w:t>
            </w:r>
          </w:p>
          <w:p w:rsidR="000C2FEB" w:rsidRPr="00F46BF6" w:rsidRDefault="000C2FEB">
            <w:pPr>
              <w:rPr>
                <w:rFonts w:ascii="Arial" w:hAnsi="Arial" w:cs="Arial"/>
                <w:sz w:val="18"/>
                <w:szCs w:val="18"/>
              </w:rPr>
            </w:pPr>
            <w:r>
              <w:rPr>
                <w:rFonts w:ascii="Arial" w:hAnsi="Arial" w:cs="Arial"/>
                <w:sz w:val="18"/>
                <w:szCs w:val="18"/>
              </w:rPr>
              <w:t>9am-11am</w:t>
            </w:r>
          </w:p>
        </w:tc>
        <w:tc>
          <w:tcPr>
            <w:tcW w:w="1595" w:type="dxa"/>
          </w:tcPr>
          <w:p w:rsidR="00F46BF6" w:rsidRDefault="00F46BF6" w:rsidP="0058435B">
            <w:pPr>
              <w:rPr>
                <w:rFonts w:ascii="Arial" w:hAnsi="Arial" w:cs="Arial"/>
              </w:rPr>
            </w:pPr>
            <w:r>
              <w:rPr>
                <w:rFonts w:ascii="Arial" w:hAnsi="Arial" w:cs="Arial"/>
              </w:rPr>
              <w:t>£120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5</w:t>
            </w:r>
          </w:p>
        </w:tc>
        <w:tc>
          <w:tcPr>
            <w:tcW w:w="5817" w:type="dxa"/>
          </w:tcPr>
          <w:p w:rsidR="000C2FEB" w:rsidRDefault="000C2FEB" w:rsidP="000C2FEB">
            <w:pPr>
              <w:rPr>
                <w:rFonts w:ascii="Arial" w:hAnsi="Arial" w:cs="Arial"/>
                <w:sz w:val="22"/>
                <w:szCs w:val="22"/>
              </w:rPr>
            </w:pPr>
            <w:r>
              <w:rPr>
                <w:rFonts w:ascii="Arial" w:hAnsi="Arial" w:cs="Arial"/>
                <w:sz w:val="22"/>
                <w:szCs w:val="22"/>
              </w:rPr>
              <w:t>Recognising and Managing Dyslexia and Difficulties in Literacy KS1-4 – 1 course 2 days</w:t>
            </w:r>
          </w:p>
        </w:tc>
        <w:tc>
          <w:tcPr>
            <w:tcW w:w="1665" w:type="dxa"/>
          </w:tcPr>
          <w:p w:rsidR="000C2FEB" w:rsidRPr="003758A9" w:rsidRDefault="000911CC">
            <w:pPr>
              <w:rPr>
                <w:rFonts w:ascii="Arial" w:hAnsi="Arial" w:cs="Arial"/>
                <w:sz w:val="20"/>
                <w:szCs w:val="20"/>
              </w:rPr>
            </w:pPr>
            <w:r>
              <w:rPr>
                <w:rFonts w:ascii="Arial" w:hAnsi="Arial" w:cs="Arial"/>
                <w:sz w:val="20"/>
                <w:szCs w:val="20"/>
              </w:rPr>
              <w:t>TBA</w:t>
            </w:r>
          </w:p>
          <w:p w:rsidR="000C2FEB" w:rsidRDefault="000C2FEB">
            <w:pPr>
              <w:rPr>
                <w:rFonts w:ascii="Arial" w:hAnsi="Arial" w:cs="Arial"/>
                <w:sz w:val="18"/>
                <w:szCs w:val="18"/>
              </w:rPr>
            </w:pPr>
            <w:r>
              <w:rPr>
                <w:rFonts w:ascii="Arial" w:hAnsi="Arial" w:cs="Arial"/>
                <w:sz w:val="18"/>
                <w:szCs w:val="18"/>
              </w:rPr>
              <w:t>9am-10.45am</w:t>
            </w:r>
          </w:p>
        </w:tc>
        <w:tc>
          <w:tcPr>
            <w:tcW w:w="1595" w:type="dxa"/>
          </w:tcPr>
          <w:p w:rsidR="000C2FEB" w:rsidRDefault="000C2FEB" w:rsidP="0058435B">
            <w:pPr>
              <w:rPr>
                <w:rFonts w:ascii="Arial" w:hAnsi="Arial" w:cs="Arial"/>
              </w:rPr>
            </w:pPr>
            <w:r>
              <w:rPr>
                <w:rFonts w:ascii="Arial" w:hAnsi="Arial" w:cs="Arial"/>
              </w:rPr>
              <w:t>£105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6</w:t>
            </w:r>
          </w:p>
        </w:tc>
        <w:tc>
          <w:tcPr>
            <w:tcW w:w="5817" w:type="dxa"/>
          </w:tcPr>
          <w:p w:rsidR="000C2FEB" w:rsidRDefault="000C2FEB" w:rsidP="000C2FEB">
            <w:pPr>
              <w:rPr>
                <w:rFonts w:ascii="Arial" w:hAnsi="Arial" w:cs="Arial"/>
                <w:sz w:val="22"/>
                <w:szCs w:val="22"/>
              </w:rPr>
            </w:pPr>
            <w:r>
              <w:rPr>
                <w:rFonts w:ascii="Arial" w:hAnsi="Arial" w:cs="Arial"/>
                <w:sz w:val="22"/>
                <w:szCs w:val="22"/>
              </w:rPr>
              <w:t>Inclusive Classrooms – Supporting children with Learning difficulties in Primary KS1-2</w:t>
            </w:r>
          </w:p>
        </w:tc>
        <w:tc>
          <w:tcPr>
            <w:tcW w:w="1665" w:type="dxa"/>
          </w:tcPr>
          <w:p w:rsidR="000C2FEB" w:rsidRPr="003758A9" w:rsidRDefault="00946AE5">
            <w:pPr>
              <w:rPr>
                <w:rFonts w:ascii="Arial" w:hAnsi="Arial" w:cs="Arial"/>
                <w:sz w:val="20"/>
                <w:szCs w:val="20"/>
              </w:rPr>
            </w:pPr>
            <w:r>
              <w:rPr>
                <w:rFonts w:ascii="Arial" w:hAnsi="Arial" w:cs="Arial"/>
                <w:sz w:val="20"/>
                <w:szCs w:val="20"/>
              </w:rPr>
              <w:t>08/06/22</w:t>
            </w:r>
          </w:p>
          <w:p w:rsidR="000C2FEB"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£45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6</w:t>
            </w:r>
          </w:p>
        </w:tc>
        <w:tc>
          <w:tcPr>
            <w:tcW w:w="5817" w:type="dxa"/>
          </w:tcPr>
          <w:p w:rsidR="000C2FEB" w:rsidRDefault="00224753" w:rsidP="000C2FEB">
            <w:pPr>
              <w:rPr>
                <w:rFonts w:ascii="Arial" w:hAnsi="Arial" w:cs="Arial"/>
                <w:sz w:val="22"/>
                <w:szCs w:val="22"/>
              </w:rPr>
            </w:pPr>
            <w:r>
              <w:rPr>
                <w:rFonts w:ascii="Arial" w:hAnsi="Arial" w:cs="Arial"/>
                <w:sz w:val="22"/>
                <w:szCs w:val="22"/>
              </w:rPr>
              <w:t>Inclusive Classrooms – Supporting children with Learning difficulties in Secondary KS3-4</w:t>
            </w:r>
          </w:p>
        </w:tc>
        <w:tc>
          <w:tcPr>
            <w:tcW w:w="1665" w:type="dxa"/>
          </w:tcPr>
          <w:p w:rsidR="000C2FEB" w:rsidRPr="003758A9" w:rsidRDefault="00946AE5">
            <w:pPr>
              <w:rPr>
                <w:rFonts w:ascii="Arial" w:hAnsi="Arial" w:cs="Arial"/>
                <w:sz w:val="20"/>
                <w:szCs w:val="20"/>
              </w:rPr>
            </w:pPr>
            <w:r>
              <w:rPr>
                <w:rFonts w:ascii="Arial" w:hAnsi="Arial" w:cs="Arial"/>
                <w:sz w:val="20"/>
                <w:szCs w:val="20"/>
              </w:rPr>
              <w:t>08/06/22</w:t>
            </w:r>
          </w:p>
          <w:p w:rsidR="00224753" w:rsidRDefault="00224753">
            <w:pPr>
              <w:rPr>
                <w:rFonts w:ascii="Arial" w:hAnsi="Arial" w:cs="Arial"/>
                <w:sz w:val="18"/>
                <w:szCs w:val="18"/>
              </w:rPr>
            </w:pPr>
            <w:r>
              <w:rPr>
                <w:rFonts w:ascii="Arial" w:hAnsi="Arial" w:cs="Arial"/>
                <w:sz w:val="18"/>
                <w:szCs w:val="18"/>
              </w:rPr>
              <w:t>11am-12.30pm</w:t>
            </w:r>
          </w:p>
        </w:tc>
        <w:tc>
          <w:tcPr>
            <w:tcW w:w="1595" w:type="dxa"/>
          </w:tcPr>
          <w:p w:rsidR="000C2FEB" w:rsidRDefault="00224753" w:rsidP="0058435B">
            <w:pPr>
              <w:rPr>
                <w:rFonts w:ascii="Arial" w:hAnsi="Arial" w:cs="Arial"/>
              </w:rPr>
            </w:pPr>
            <w:r>
              <w:rPr>
                <w:rFonts w:ascii="Arial" w:hAnsi="Arial" w:cs="Arial"/>
              </w:rPr>
              <w:t>£45</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7</w:t>
            </w:r>
          </w:p>
        </w:tc>
        <w:tc>
          <w:tcPr>
            <w:tcW w:w="5817" w:type="dxa"/>
          </w:tcPr>
          <w:p w:rsidR="00224753" w:rsidRDefault="00224753" w:rsidP="00224753">
            <w:pPr>
              <w:rPr>
                <w:rFonts w:ascii="Arial" w:hAnsi="Arial" w:cs="Arial"/>
                <w:sz w:val="22"/>
                <w:szCs w:val="22"/>
              </w:rPr>
            </w:pPr>
            <w:r>
              <w:rPr>
                <w:rFonts w:ascii="Arial" w:hAnsi="Arial" w:cs="Arial"/>
                <w:sz w:val="22"/>
                <w:szCs w:val="22"/>
              </w:rPr>
              <w:t>The Multi-Sensory Literacy (MSL) Course – 4 day course</w:t>
            </w:r>
            <w:r w:rsidR="00151DE5">
              <w:rPr>
                <w:rFonts w:ascii="Arial" w:hAnsi="Arial" w:cs="Arial"/>
                <w:sz w:val="22"/>
                <w:szCs w:val="22"/>
              </w:rPr>
              <w:t xml:space="preserve"> </w:t>
            </w:r>
          </w:p>
        </w:tc>
        <w:tc>
          <w:tcPr>
            <w:tcW w:w="1665" w:type="dxa"/>
          </w:tcPr>
          <w:p w:rsidR="00224753" w:rsidRDefault="00976623" w:rsidP="00224753">
            <w:pPr>
              <w:rPr>
                <w:rFonts w:ascii="Arial" w:hAnsi="Arial" w:cs="Arial"/>
                <w:sz w:val="20"/>
                <w:szCs w:val="20"/>
              </w:rPr>
            </w:pPr>
            <w:r>
              <w:rPr>
                <w:rFonts w:ascii="Arial" w:hAnsi="Arial" w:cs="Arial"/>
                <w:sz w:val="20"/>
                <w:szCs w:val="20"/>
              </w:rPr>
              <w:t>TBA</w:t>
            </w:r>
          </w:p>
          <w:p w:rsidR="00224753" w:rsidRPr="00043CE4" w:rsidRDefault="00224753" w:rsidP="00224753">
            <w:pPr>
              <w:rPr>
                <w:rFonts w:ascii="Arial" w:hAnsi="Arial" w:cs="Arial"/>
                <w:sz w:val="18"/>
                <w:szCs w:val="18"/>
              </w:rPr>
            </w:pPr>
            <w:r w:rsidRPr="00043CE4">
              <w:rPr>
                <w:rFonts w:ascii="Arial" w:hAnsi="Arial" w:cs="Arial"/>
                <w:sz w:val="18"/>
                <w:szCs w:val="18"/>
              </w:rPr>
              <w:t>9am-12.30pm</w:t>
            </w:r>
          </w:p>
        </w:tc>
        <w:tc>
          <w:tcPr>
            <w:tcW w:w="1595" w:type="dxa"/>
          </w:tcPr>
          <w:p w:rsidR="00224753" w:rsidRPr="005E3FF2" w:rsidRDefault="00224753" w:rsidP="00224753">
            <w:pPr>
              <w:rPr>
                <w:rFonts w:ascii="Arial" w:hAnsi="Arial" w:cs="Arial"/>
              </w:rPr>
            </w:pPr>
            <w:r>
              <w:rPr>
                <w:rFonts w:ascii="Arial" w:hAnsi="Arial" w:cs="Arial"/>
              </w:rPr>
              <w:t>FREE</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7</w:t>
            </w:r>
          </w:p>
        </w:tc>
        <w:tc>
          <w:tcPr>
            <w:tcW w:w="5817" w:type="dxa"/>
          </w:tcPr>
          <w:p w:rsidR="00224753" w:rsidRDefault="00224753" w:rsidP="00224753">
            <w:pPr>
              <w:rPr>
                <w:rFonts w:ascii="Arial" w:hAnsi="Arial" w:cs="Arial"/>
                <w:sz w:val="22"/>
                <w:szCs w:val="22"/>
              </w:rPr>
            </w:pPr>
            <w:r>
              <w:rPr>
                <w:rFonts w:ascii="Arial" w:hAnsi="Arial" w:cs="Arial"/>
                <w:sz w:val="22"/>
                <w:szCs w:val="22"/>
              </w:rPr>
              <w:t>20:20 Reading Intervention KS1-4</w:t>
            </w:r>
          </w:p>
          <w:p w:rsidR="00B56A10" w:rsidRDefault="00B56A10" w:rsidP="00224753">
            <w:pPr>
              <w:rPr>
                <w:rFonts w:ascii="Arial" w:hAnsi="Arial" w:cs="Arial"/>
                <w:sz w:val="22"/>
                <w:szCs w:val="22"/>
              </w:rPr>
            </w:pPr>
            <w:r>
              <w:rPr>
                <w:rFonts w:ascii="Arial" w:hAnsi="Arial" w:cs="Arial"/>
                <w:sz w:val="22"/>
                <w:szCs w:val="22"/>
              </w:rPr>
              <w:t>1 course 2 days</w:t>
            </w:r>
          </w:p>
        </w:tc>
        <w:tc>
          <w:tcPr>
            <w:tcW w:w="1665" w:type="dxa"/>
          </w:tcPr>
          <w:p w:rsidR="00224753" w:rsidRDefault="00946AE5" w:rsidP="00224753">
            <w:pPr>
              <w:rPr>
                <w:rFonts w:ascii="Arial" w:hAnsi="Arial" w:cs="Arial"/>
                <w:sz w:val="20"/>
                <w:szCs w:val="20"/>
              </w:rPr>
            </w:pPr>
            <w:r>
              <w:rPr>
                <w:rFonts w:ascii="Arial" w:hAnsi="Arial" w:cs="Arial"/>
                <w:sz w:val="20"/>
                <w:szCs w:val="20"/>
              </w:rPr>
              <w:t>07/06/22</w:t>
            </w:r>
            <w:r w:rsidR="00693092">
              <w:rPr>
                <w:rFonts w:ascii="Arial" w:hAnsi="Arial" w:cs="Arial"/>
                <w:sz w:val="20"/>
                <w:szCs w:val="20"/>
              </w:rPr>
              <w:t xml:space="preserve"> &amp; 21/06/22</w:t>
            </w:r>
          </w:p>
          <w:p w:rsidR="00224753" w:rsidRDefault="00224753" w:rsidP="00224753">
            <w:pPr>
              <w:rPr>
                <w:rFonts w:ascii="Arial" w:hAnsi="Arial" w:cs="Arial"/>
                <w:sz w:val="20"/>
                <w:szCs w:val="20"/>
              </w:rPr>
            </w:pPr>
            <w:r>
              <w:rPr>
                <w:rFonts w:ascii="Arial" w:hAnsi="Arial" w:cs="Arial"/>
                <w:sz w:val="20"/>
                <w:szCs w:val="20"/>
              </w:rPr>
              <w:t>9am-11am</w:t>
            </w:r>
          </w:p>
        </w:tc>
        <w:tc>
          <w:tcPr>
            <w:tcW w:w="1595" w:type="dxa"/>
          </w:tcPr>
          <w:p w:rsidR="00224753" w:rsidRDefault="00224753" w:rsidP="0058435B">
            <w:pPr>
              <w:rPr>
                <w:rFonts w:ascii="Arial" w:hAnsi="Arial" w:cs="Arial"/>
              </w:rPr>
            </w:pPr>
            <w:r>
              <w:rPr>
                <w:rFonts w:ascii="Arial" w:hAnsi="Arial" w:cs="Arial"/>
              </w:rPr>
              <w:t>£120</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8</w:t>
            </w:r>
          </w:p>
        </w:tc>
        <w:tc>
          <w:tcPr>
            <w:tcW w:w="5817" w:type="dxa"/>
          </w:tcPr>
          <w:p w:rsidR="00224753" w:rsidRDefault="00224753" w:rsidP="00224753">
            <w:pPr>
              <w:rPr>
                <w:rFonts w:ascii="Arial" w:hAnsi="Arial" w:cs="Arial"/>
                <w:sz w:val="22"/>
                <w:szCs w:val="22"/>
              </w:rPr>
            </w:pPr>
            <w:r>
              <w:rPr>
                <w:rFonts w:ascii="Arial" w:hAnsi="Arial" w:cs="Arial"/>
                <w:sz w:val="22"/>
                <w:szCs w:val="22"/>
              </w:rPr>
              <w:t>How to Use and Interpret the GL Dyslexia Portfolio Assessment</w:t>
            </w:r>
          </w:p>
        </w:tc>
        <w:tc>
          <w:tcPr>
            <w:tcW w:w="1665" w:type="dxa"/>
          </w:tcPr>
          <w:p w:rsidR="00224753" w:rsidRDefault="000911CC" w:rsidP="00224753">
            <w:pPr>
              <w:rPr>
                <w:rFonts w:ascii="Arial" w:hAnsi="Arial" w:cs="Arial"/>
                <w:sz w:val="20"/>
                <w:szCs w:val="20"/>
              </w:rPr>
            </w:pPr>
            <w:r>
              <w:rPr>
                <w:rFonts w:ascii="Arial" w:hAnsi="Arial" w:cs="Arial"/>
                <w:sz w:val="20"/>
                <w:szCs w:val="20"/>
              </w:rPr>
              <w:t>TBA</w:t>
            </w:r>
          </w:p>
          <w:p w:rsidR="00224753" w:rsidRDefault="00224753" w:rsidP="00224753">
            <w:pPr>
              <w:rPr>
                <w:rFonts w:ascii="Arial" w:hAnsi="Arial" w:cs="Arial"/>
                <w:sz w:val="20"/>
                <w:szCs w:val="20"/>
              </w:rPr>
            </w:pPr>
            <w:r>
              <w:rPr>
                <w:rFonts w:ascii="Arial" w:hAnsi="Arial" w:cs="Arial"/>
                <w:sz w:val="20"/>
                <w:szCs w:val="20"/>
              </w:rPr>
              <w:t>9am-12.30pm</w:t>
            </w:r>
          </w:p>
        </w:tc>
        <w:tc>
          <w:tcPr>
            <w:tcW w:w="1595" w:type="dxa"/>
          </w:tcPr>
          <w:p w:rsidR="00224753" w:rsidRDefault="00224753" w:rsidP="0058435B">
            <w:pPr>
              <w:rPr>
                <w:rFonts w:ascii="Arial" w:hAnsi="Arial" w:cs="Arial"/>
              </w:rPr>
            </w:pPr>
            <w:r>
              <w:rPr>
                <w:rFonts w:ascii="Arial" w:hAnsi="Arial" w:cs="Arial"/>
              </w:rPr>
              <w:t>£90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866B2" w:rsidRDefault="001866B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170FE" w:rsidRDefault="00B170FE">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0C2FEB" w:rsidRPr="00B518DD" w:rsidRDefault="000C2FEB"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C2FEB" w:rsidRPr="00EF793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EF7933" w:rsidRDefault="000C2FEB" w:rsidP="000C2FEB">
            <w:pPr>
              <w:rPr>
                <w:rFonts w:ascii="Arial" w:hAnsi="Arial" w:cs="Arial"/>
              </w:rPr>
            </w:pPr>
            <w:r w:rsidRPr="000C2FEB">
              <w:rPr>
                <w:rFonts w:ascii="Arial" w:hAnsi="Arial" w:cs="Arial"/>
              </w:rPr>
              <w:t>£90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B518DD" w:rsidP="000C2FEB">
            <w:pPr>
              <w:rPr>
                <w:rFonts w:ascii="Arial" w:hAnsi="Arial" w:cs="Arial"/>
              </w:rPr>
            </w:pPr>
            <w:r>
              <w:rPr>
                <w:rFonts w:ascii="Arial" w:hAnsi="Arial" w:cs="Arial"/>
              </w:rPr>
              <w:t>S</w:t>
            </w:r>
            <w:r w:rsidR="000C2FEB" w:rsidRPr="00EF7933">
              <w:rPr>
                <w:rFonts w:ascii="Arial" w:hAnsi="Arial" w:cs="Arial"/>
              </w:rPr>
              <w:t>ENCo</w:t>
            </w:r>
            <w:r w:rsidR="000C2FEB">
              <w:rPr>
                <w:rFonts w:ascii="Arial" w:hAnsi="Arial" w:cs="Arial"/>
              </w:rPr>
              <w:t xml:space="preserve"> </w:t>
            </w:r>
            <w:r w:rsidR="000C2FEB" w:rsidRPr="00EF7933">
              <w:rPr>
                <w:rFonts w:ascii="Arial" w:hAnsi="Arial" w:cs="Arial"/>
              </w:rPr>
              <w:t>/</w:t>
            </w:r>
            <w:r w:rsidR="000C2FEB">
              <w:rPr>
                <w:rFonts w:ascii="Arial" w:hAnsi="Arial" w:cs="Arial"/>
              </w:rPr>
              <w:t xml:space="preserve"> </w:t>
            </w:r>
            <w:r w:rsidR="000C2FEB" w:rsidRPr="00EF7933">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C2FEB" w:rsidRPr="004342A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C2FEB" w:rsidRPr="004342A8" w:rsidRDefault="000C2FEB" w:rsidP="000C2FEB">
            <w:pPr>
              <w:rPr>
                <w:rFonts w:ascii="Arial" w:hAnsi="Arial" w:cs="Arial"/>
              </w:rPr>
            </w:pPr>
            <w:r w:rsidRPr="000C2FEB">
              <w:rPr>
                <w:rFonts w:ascii="Arial" w:hAnsi="Arial" w:cs="Arial"/>
              </w:rPr>
              <w:t>£60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4342A8">
              <w:rPr>
                <w:rFonts w:ascii="Arial" w:hAnsi="Arial" w:cs="Arial"/>
              </w:rPr>
              <w:t>SENCo / Teacher / 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Practitioner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tc>
      </w:tr>
      <w:tr w:rsidR="000C2FEB" w:rsidRPr="00D9710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D97108" w:rsidRDefault="000C2FEB" w:rsidP="000C2FEB">
            <w:pPr>
              <w:rPr>
                <w:rFonts w:ascii="Arial" w:hAnsi="Arial" w:cs="Arial"/>
              </w:rPr>
            </w:pPr>
            <w:r w:rsidRPr="000C2FEB">
              <w:rPr>
                <w:rFonts w:ascii="Arial" w:hAnsi="Arial" w:cs="Arial"/>
              </w:rPr>
              <w:t xml:space="preserve">£90 per </w:t>
            </w:r>
            <w:r>
              <w:rPr>
                <w:rFonts w:ascii="Arial" w:hAnsi="Arial" w:cs="Arial"/>
              </w:rPr>
              <w:t>person</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C2FEB" w:rsidRDefault="000C2FE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0C2FEB">
        <w:tc>
          <w:tcPr>
            <w:tcW w:w="10562" w:type="dxa"/>
            <w:gridSpan w:val="2"/>
            <w:shd w:val="clear" w:color="auto" w:fill="auto"/>
          </w:tcPr>
          <w:p w:rsidR="00F46BF6" w:rsidRPr="009B6371" w:rsidRDefault="00F46BF6"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F46BF6" w:rsidRPr="001C1CE3"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0C2FEB">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0C2FEB">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0C2FEB">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0C2FEB" w:rsidRPr="001C1CE3" w:rsidRDefault="000C2FEB" w:rsidP="000C2FEB">
            <w:pPr>
              <w:rPr>
                <w:rFonts w:ascii="Arial" w:hAnsi="Arial" w:cs="Arial"/>
                <w:b/>
                <w:sz w:val="28"/>
                <w:szCs w:val="28"/>
              </w:rPr>
            </w:pPr>
            <w:r>
              <w:rPr>
                <w:rFonts w:ascii="Arial" w:hAnsi="Arial" w:cs="Arial"/>
                <w:b/>
                <w:sz w:val="28"/>
                <w:szCs w:val="28"/>
              </w:rPr>
              <w:t>Recognising &amp; Managing Dyslexia &amp;</w:t>
            </w:r>
            <w:r w:rsidRPr="00D97108">
              <w:rPr>
                <w:rFonts w:ascii="Arial" w:hAnsi="Arial" w:cs="Arial"/>
                <w:b/>
                <w:sz w:val="28"/>
                <w:szCs w:val="28"/>
              </w:rPr>
              <w:t xml:space="preserve"> Difficulties in Literacy</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7B27B1">
              <w:rPr>
                <w:rFonts w:ascii="Arial" w:hAnsi="Arial" w:cs="Arial"/>
                <w:sz w:val="22"/>
                <w:szCs w:val="22"/>
              </w:rPr>
              <w:t>It explores a range of dyslexia friendly strategies and practical ideas to manage dyslexia in the classroom</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0C2FEB"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Default="000C2FEB" w:rsidP="000C2FEB">
            <w:pPr>
              <w:rPr>
                <w:rFonts w:ascii="Arial" w:hAnsi="Arial" w:cs="Arial"/>
              </w:rPr>
            </w:pPr>
            <w:r w:rsidRPr="000C2FEB">
              <w:rPr>
                <w:rFonts w:ascii="Arial" w:hAnsi="Arial" w:cs="Arial"/>
              </w:rPr>
              <w:t>£105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C2FEB" w:rsidRPr="007E08F9" w:rsidRDefault="000C2FEB" w:rsidP="000C2FEB">
            <w:pPr>
              <w:rPr>
                <w:rFonts w:ascii="Arial" w:hAnsi="Arial" w:cs="Arial"/>
              </w:rPr>
            </w:pPr>
            <w:r>
              <w:rPr>
                <w:rFonts w:ascii="Arial" w:hAnsi="Arial" w:cs="Arial"/>
              </w:rPr>
              <w:t>All</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8435B" w:rsidRDefault="0058435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224753"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224753" w:rsidRPr="00CC48E8"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Pr="00224753" w:rsidRDefault="00224753" w:rsidP="00224753">
            <w:pPr>
              <w:rPr>
                <w:rFonts w:ascii="Arial" w:hAnsi="Arial" w:cs="Arial"/>
              </w:rPr>
            </w:pPr>
            <w:r w:rsidRPr="00224753">
              <w:rPr>
                <w:rFonts w:ascii="Arial" w:hAnsi="Arial" w:cs="Arial"/>
              </w:rPr>
              <w:t xml:space="preserve">£45 per person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224753" w:rsidRDefault="00224753" w:rsidP="007E471B">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224753" w:rsidRPr="003758A9"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224753">
            <w:pPr>
              <w:rPr>
                <w:rFonts w:ascii="Arial" w:hAnsi="Arial" w:cs="Arial"/>
              </w:rPr>
            </w:pPr>
            <w:r w:rsidRPr="00224753">
              <w:rPr>
                <w:rFonts w:ascii="Arial" w:hAnsi="Arial" w:cs="Arial"/>
              </w:rPr>
              <w:t>£45 per person</w:t>
            </w:r>
            <w:r>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B777F" w:rsidRDefault="00224753" w:rsidP="007E471B">
            <w:pPr>
              <w:rPr>
                <w:rFonts w:ascii="Arial" w:hAnsi="Arial" w:cs="Arial"/>
                <w:b/>
                <w:sz w:val="28"/>
                <w:szCs w:val="28"/>
              </w:rPr>
            </w:pPr>
            <w:r w:rsidRPr="001B777F">
              <w:rPr>
                <w:rFonts w:ascii="Arial" w:hAnsi="Arial" w:cs="Arial"/>
                <w:b/>
                <w:sz w:val="28"/>
                <w:szCs w:val="28"/>
              </w:rPr>
              <w:t>The Multi-Sensory Literacy (MSL) Course – 4 day course</w:t>
            </w:r>
          </w:p>
        </w:tc>
      </w:tr>
      <w:tr w:rsidR="00224753" w:rsidRPr="009C79F1"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9D2F62" w:rsidRDefault="00224753" w:rsidP="007E471B">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24753" w:rsidRDefault="00224753" w:rsidP="007E471B">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224753" w:rsidRPr="009C79F1"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3758A9" w:rsidP="007E471B">
            <w:pPr>
              <w:rPr>
                <w:rFonts w:ascii="Arial" w:hAnsi="Arial" w:cs="Arial"/>
              </w:rPr>
            </w:pPr>
            <w:r>
              <w:rPr>
                <w:rFonts w:ascii="Arial" w:hAnsi="Arial" w:cs="Arial"/>
              </w:rPr>
              <w:t>F</w:t>
            </w:r>
            <w:r w:rsidR="00224753">
              <w:rPr>
                <w:rFonts w:ascii="Arial" w:hAnsi="Arial" w:cs="Arial"/>
              </w:rPr>
              <w:t>ree</w:t>
            </w:r>
            <w:r>
              <w:rPr>
                <w:rFonts w:ascii="Arial" w:hAnsi="Arial" w:cs="Arial"/>
              </w:rPr>
              <w:t xml:space="preserve"> – Pilot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224753" w:rsidRPr="00043CE4" w:rsidRDefault="00224753" w:rsidP="007E471B">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224753" w:rsidRPr="00BC1D92" w:rsidRDefault="00224753" w:rsidP="007E471B">
            <w:pPr>
              <w:pStyle w:val="NoSpacing"/>
              <w:rPr>
                <w:rFonts w:ascii="Arial" w:hAnsi="Arial" w:cs="Arial"/>
                <w:sz w:val="22"/>
                <w:szCs w:val="22"/>
              </w:rPr>
            </w:pP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224753" w:rsidRPr="00BC1D92" w:rsidRDefault="00224753" w:rsidP="007E471B">
            <w:pPr>
              <w:pStyle w:val="NoSpacing"/>
              <w:rPr>
                <w:rFonts w:ascii="Arial" w:hAnsi="Arial" w:cs="Arial"/>
                <w:sz w:val="22"/>
                <w:szCs w:val="22"/>
              </w:rPr>
            </w:pPr>
          </w:p>
          <w:p w:rsidR="00224753" w:rsidRDefault="00224753" w:rsidP="007E471B">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224753" w:rsidRPr="000328A1"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0328A1" w:rsidRDefault="00224753" w:rsidP="00224753">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Julie Wilson</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26C4E" w:rsidRDefault="00026C4E"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067102" w:rsidRDefault="00224753" w:rsidP="007E471B">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7E471B">
            <w:pPr>
              <w:rPr>
                <w:rFonts w:ascii="Arial" w:hAnsi="Arial" w:cs="Arial"/>
              </w:rPr>
            </w:pPr>
            <w:r w:rsidRPr="00224753">
              <w:rPr>
                <w:rFonts w:ascii="Arial" w:hAnsi="Arial" w:cs="Arial"/>
              </w:rPr>
              <w:t>£90 per person</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 xml:space="preserve">KS2,3 &amp; 4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224753">
            <w:pPr>
              <w:rPr>
                <w:rFonts w:ascii="Arial" w:hAnsi="Arial" w:cs="Arial"/>
              </w:rPr>
            </w:pPr>
            <w:r>
              <w:rPr>
                <w:rFonts w:ascii="Arial" w:hAnsi="Arial" w:cs="Arial"/>
              </w:rPr>
              <w:t>Fiona Whitaker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136608">
      <w:pPr>
        <w:ind w:left="1440" w:firstLine="720"/>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c>
          <w:tcPr>
            <w:tcW w:w="960" w:type="dxa"/>
          </w:tcPr>
          <w:p w:rsidR="00A508A5" w:rsidRDefault="00B06200" w:rsidP="00136608">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9</w:t>
            </w:r>
          </w:p>
        </w:tc>
        <w:tc>
          <w:tcPr>
            <w:tcW w:w="5883" w:type="dxa"/>
          </w:tcPr>
          <w:p w:rsidR="00A508A5" w:rsidRPr="00AA35CE" w:rsidRDefault="00A508A5" w:rsidP="00B170FE">
            <w:pPr>
              <w:rPr>
                <w:rFonts w:ascii="Arial" w:hAnsi="Arial" w:cs="Arial"/>
                <w:iCs/>
                <w:sz w:val="22"/>
                <w:szCs w:val="22"/>
                <w:shd w:val="clear" w:color="auto" w:fill="FFFFFF"/>
              </w:rPr>
            </w:pPr>
            <w:r>
              <w:rPr>
                <w:rFonts w:ascii="Arial" w:hAnsi="Arial" w:cs="Arial"/>
                <w:iCs/>
                <w:sz w:val="22"/>
                <w:szCs w:val="22"/>
                <w:shd w:val="clear" w:color="auto" w:fill="FFFFFF"/>
              </w:rPr>
              <w:t xml:space="preserve">SENCO </w:t>
            </w:r>
            <w:r w:rsidR="00B170FE">
              <w:rPr>
                <w:rFonts w:ascii="Arial" w:hAnsi="Arial" w:cs="Arial"/>
                <w:iCs/>
                <w:sz w:val="22"/>
                <w:szCs w:val="22"/>
                <w:shd w:val="clear" w:color="auto" w:fill="FFFFFF"/>
              </w:rPr>
              <w:t xml:space="preserve">Essentials  </w:t>
            </w:r>
            <w:r>
              <w:rPr>
                <w:rFonts w:ascii="Arial" w:hAnsi="Arial" w:cs="Arial"/>
                <w:iCs/>
                <w:sz w:val="22"/>
                <w:szCs w:val="22"/>
                <w:shd w:val="clear" w:color="auto" w:fill="FFFFFF"/>
              </w:rPr>
              <w:t xml:space="preserve">- </w:t>
            </w:r>
            <w:r w:rsidRPr="008725A8">
              <w:rPr>
                <w:rFonts w:ascii="Arial" w:hAnsi="Arial" w:cs="Arial"/>
                <w:iCs/>
                <w:sz w:val="22"/>
                <w:szCs w:val="22"/>
                <w:highlight w:val="cyan"/>
                <w:shd w:val="clear" w:color="auto" w:fill="FFFFFF"/>
              </w:rPr>
              <w:t>Passive</w:t>
            </w:r>
          </w:p>
        </w:tc>
        <w:tc>
          <w:tcPr>
            <w:tcW w:w="1416" w:type="dxa"/>
          </w:tcPr>
          <w:p w:rsidR="00B170FE" w:rsidRPr="00FE49D2" w:rsidRDefault="00B170FE" w:rsidP="00B170FE">
            <w:pPr>
              <w:rPr>
                <w:rFonts w:ascii="Arial" w:hAnsi="Arial" w:cs="Arial"/>
                <w:bCs/>
                <w:color w:val="000000"/>
                <w:sz w:val="16"/>
                <w:szCs w:val="16"/>
              </w:rPr>
            </w:pP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06/06/22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20/06/22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04/07/22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18/07/22</w:t>
            </w:r>
          </w:p>
          <w:p w:rsidR="00B170FE" w:rsidRPr="00FE49D2" w:rsidRDefault="00B170FE" w:rsidP="00B170FE">
            <w:pPr>
              <w:rPr>
                <w:rFonts w:ascii="Calibri" w:hAnsi="Calibri"/>
                <w:b/>
                <w:bCs/>
                <w:color w:val="000000"/>
                <w:sz w:val="16"/>
                <w:szCs w:val="16"/>
              </w:rPr>
            </w:pPr>
            <w:r w:rsidRPr="00FE49D2">
              <w:rPr>
                <w:rFonts w:ascii="Arial" w:hAnsi="Arial" w:cs="Arial"/>
                <w:bCs/>
                <w:color w:val="000000"/>
                <w:sz w:val="16"/>
                <w:szCs w:val="16"/>
              </w:rPr>
              <w:t>01/</w:t>
            </w:r>
            <w:r w:rsidR="00FE49D2">
              <w:rPr>
                <w:rFonts w:ascii="Arial" w:hAnsi="Arial" w:cs="Arial"/>
                <w:bCs/>
                <w:color w:val="000000"/>
                <w:sz w:val="16"/>
                <w:szCs w:val="16"/>
              </w:rPr>
              <w:t>0</w:t>
            </w:r>
            <w:r w:rsidRPr="00FE49D2">
              <w:rPr>
                <w:rFonts w:ascii="Arial" w:hAnsi="Arial" w:cs="Arial"/>
                <w:bCs/>
                <w:color w:val="000000"/>
                <w:sz w:val="16"/>
                <w:szCs w:val="16"/>
              </w:rPr>
              <w:t>8/22</w:t>
            </w:r>
          </w:p>
          <w:p w:rsidR="00A508A5" w:rsidRPr="003758A9" w:rsidRDefault="00A508A5" w:rsidP="00A508A5">
            <w:pPr>
              <w:rPr>
                <w:rFonts w:ascii="Arial" w:hAnsi="Arial" w:cs="Arial"/>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136608"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20</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3758A9" w:rsidRDefault="005461FA">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TBA</w:t>
            </w:r>
          </w:p>
          <w:p w:rsidR="00224753" w:rsidRPr="00B518DD" w:rsidRDefault="00B518DD">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518DD">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r w:rsidR="00D7613E" w:rsidTr="00B94217">
        <w:tc>
          <w:tcPr>
            <w:tcW w:w="960" w:type="dxa"/>
          </w:tcPr>
          <w:p w:rsidR="00D7613E" w:rsidRDefault="00136608" w:rsidP="00B0341F">
            <w:pPr>
              <w:jc w:val="center"/>
              <w:rPr>
                <w:rFonts w:ascii="Arial" w:hAnsi="Arial" w:cs="Arial"/>
                <w:color w:val="000000"/>
                <w:sz w:val="22"/>
                <w:szCs w:val="22"/>
              </w:rPr>
            </w:pPr>
            <w:r>
              <w:rPr>
                <w:rFonts w:ascii="Arial" w:hAnsi="Arial" w:cs="Arial"/>
                <w:color w:val="000000"/>
                <w:sz w:val="22"/>
                <w:szCs w:val="22"/>
              </w:rPr>
              <w:t>20</w:t>
            </w:r>
          </w:p>
        </w:tc>
        <w:tc>
          <w:tcPr>
            <w:tcW w:w="5883" w:type="dxa"/>
          </w:tcPr>
          <w:p w:rsidR="00D7613E" w:rsidRPr="00D7613E" w:rsidRDefault="00D7613E">
            <w:pPr>
              <w:rPr>
                <w:rFonts w:ascii="Arial" w:hAnsi="Arial" w:cs="Arial"/>
                <w:iCs/>
                <w:sz w:val="22"/>
                <w:szCs w:val="22"/>
                <w:shd w:val="clear" w:color="auto" w:fill="FFFFFF"/>
              </w:rPr>
            </w:pPr>
            <w:r w:rsidRPr="00D7613E">
              <w:rPr>
                <w:rFonts w:ascii="Arial" w:hAnsi="Arial" w:cs="Arial"/>
                <w:sz w:val="22"/>
                <w:szCs w:val="22"/>
                <w:shd w:val="clear" w:color="auto" w:fill="FFFFFF"/>
              </w:rPr>
              <w:t>Planning Provision for Children with SEND in the EY's</w:t>
            </w:r>
          </w:p>
        </w:tc>
        <w:tc>
          <w:tcPr>
            <w:tcW w:w="1416" w:type="dxa"/>
          </w:tcPr>
          <w:p w:rsidR="00D7613E" w:rsidRDefault="00787428">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TBA</w:t>
            </w:r>
          </w:p>
          <w:p w:rsidR="00D7613E" w:rsidRPr="003758A9" w:rsidRDefault="00D7613E">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tc>
        <w:tc>
          <w:tcPr>
            <w:tcW w:w="1659" w:type="dxa"/>
          </w:tcPr>
          <w:p w:rsidR="00D7613E" w:rsidRPr="00B94217" w:rsidRDefault="00D7613E" w:rsidP="0030076B">
            <w:pPr>
              <w:rPr>
                <w:rFonts w:ascii="Arial" w:hAnsi="Arial" w:cs="Arial"/>
                <w:sz w:val="22"/>
                <w:szCs w:val="22"/>
                <w:shd w:val="clear" w:color="auto" w:fill="FFFFFF"/>
              </w:rPr>
            </w:pPr>
            <w:r>
              <w:rPr>
                <w:rFonts w:ascii="Arial" w:hAnsi="Arial" w:cs="Arial"/>
                <w:sz w:val="22"/>
                <w:szCs w:val="22"/>
                <w:shd w:val="clear" w:color="auto" w:fill="FFFFFF"/>
              </w:rPr>
              <w:t>£45</w:t>
            </w:r>
          </w:p>
        </w:tc>
      </w:tr>
    </w:tbl>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170FE" w:rsidRPr="0044362B" w:rsidRDefault="00B170FE" w:rsidP="00B170FE">
            <w:pPr>
              <w:rPr>
                <w:rFonts w:ascii="Arial" w:hAnsi="Arial" w:cs="Arial"/>
                <w:sz w:val="28"/>
                <w:szCs w:val="32"/>
              </w:rPr>
            </w:pPr>
            <w:r w:rsidRPr="0044362B">
              <w:rPr>
                <w:rFonts w:ascii="Arial" w:hAnsi="Arial" w:cs="Arial"/>
                <w:sz w:val="28"/>
                <w:szCs w:val="32"/>
              </w:rPr>
              <w:t>Senco Essentials</w:t>
            </w:r>
          </w:p>
          <w:p w:rsidR="00A508A5" w:rsidRPr="001C1CE3" w:rsidRDefault="00A508A5" w:rsidP="00B94217">
            <w:pPr>
              <w:rPr>
                <w:rFonts w:ascii="Arial" w:hAnsi="Arial" w:cs="Arial"/>
                <w:b/>
                <w:sz w:val="28"/>
                <w:szCs w:val="28"/>
              </w:rPr>
            </w:pP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B170FE" w:rsidRDefault="00B170FE" w:rsidP="00B170FE">
            <w:pPr>
              <w:rPr>
                <w:rFonts w:ascii="Arial" w:hAnsi="Arial" w:cs="Arial"/>
              </w:rPr>
            </w:pPr>
            <w:r>
              <w:rPr>
                <w:rFonts w:ascii="Arial" w:hAnsi="Arial" w:cs="Arial"/>
              </w:rPr>
              <w:t>A pack of 10 information sharing presentations to support Early Years Sencos</w:t>
            </w:r>
            <w:r w:rsidRPr="003036B6">
              <w:rPr>
                <w:rFonts w:ascii="Arial" w:hAnsi="Arial" w:cs="Arial"/>
              </w:rPr>
              <w:t xml:space="preserve"> in Private, Voluntary and Independent settings</w:t>
            </w:r>
            <w:r>
              <w:rPr>
                <w:rFonts w:ascii="Arial" w:hAnsi="Arial" w:cs="Arial"/>
              </w:rPr>
              <w:t xml:space="preserve"> and Early Years Nursery Schools </w:t>
            </w:r>
            <w:r w:rsidRPr="003036B6">
              <w:rPr>
                <w:rFonts w:ascii="Arial" w:hAnsi="Arial" w:cs="Arial"/>
              </w:rPr>
              <w:t>looking to develop their role in promoting and supporting inclusive practice for children with SEND.</w:t>
            </w:r>
            <w:r>
              <w:rPr>
                <w:rFonts w:ascii="Arial" w:hAnsi="Arial" w:cs="Arial"/>
              </w:rPr>
              <w:t xml:space="preserve"> Each </w:t>
            </w:r>
            <w:r w:rsidRPr="00B567CA">
              <w:rPr>
                <w:rFonts w:ascii="Arial" w:hAnsi="Arial" w:cs="Arial"/>
                <w:u w:val="single"/>
              </w:rPr>
              <w:t>individual virtual session</w:t>
            </w:r>
            <w:r>
              <w:rPr>
                <w:rFonts w:ascii="Arial" w:hAnsi="Arial" w:cs="Arial"/>
              </w:rPr>
              <w:t xml:space="preserve"> will take approximately 30 minutes to complete.</w:t>
            </w:r>
          </w:p>
          <w:p w:rsidR="00B170FE" w:rsidRDefault="00B170FE" w:rsidP="00B170FE">
            <w:pPr>
              <w:rPr>
                <w:rFonts w:ascii="Arial" w:hAnsi="Arial" w:cs="Arial"/>
              </w:rPr>
            </w:pPr>
            <w:r>
              <w:rPr>
                <w:rFonts w:ascii="Arial" w:hAnsi="Arial" w:cs="Arial"/>
              </w:rPr>
              <w:t xml:space="preserve">The sessions </w:t>
            </w:r>
            <w:r w:rsidRPr="001A1F35">
              <w:rPr>
                <w:rFonts w:ascii="Arial" w:hAnsi="Arial" w:cs="Arial"/>
              </w:rPr>
              <w:t xml:space="preserve">should </w:t>
            </w:r>
            <w:r>
              <w:rPr>
                <w:rFonts w:ascii="Arial" w:hAnsi="Arial" w:cs="Arial"/>
              </w:rPr>
              <w:t xml:space="preserve">be watched </w:t>
            </w:r>
            <w:r w:rsidRPr="001A1F35">
              <w:rPr>
                <w:rFonts w:ascii="Arial" w:hAnsi="Arial" w:cs="Arial"/>
              </w:rPr>
              <w:t>in order</w:t>
            </w:r>
            <w:r>
              <w:rPr>
                <w:rFonts w:ascii="Arial" w:hAnsi="Arial" w:cs="Arial"/>
              </w:rPr>
              <w:t>;</w:t>
            </w:r>
            <w:r w:rsidRPr="001A1F35">
              <w:rPr>
                <w:rFonts w:ascii="Arial" w:hAnsi="Arial" w:cs="Arial"/>
              </w:rPr>
              <w:t xml:space="preserve"> </w:t>
            </w:r>
            <w:r>
              <w:rPr>
                <w:rFonts w:ascii="Arial" w:hAnsi="Arial" w:cs="Arial"/>
              </w:rPr>
              <w:t xml:space="preserve">however, you can ‘dip in’ to </w:t>
            </w:r>
            <w:r w:rsidRPr="00E15051">
              <w:rPr>
                <w:rFonts w:ascii="Arial" w:hAnsi="Arial" w:cs="Arial"/>
              </w:rPr>
              <w:t xml:space="preserve">specific elements as </w:t>
            </w:r>
            <w:r>
              <w:rPr>
                <w:rFonts w:ascii="Arial" w:hAnsi="Arial" w:cs="Arial"/>
              </w:rPr>
              <w:t xml:space="preserve">or </w:t>
            </w:r>
            <w:r w:rsidRPr="00E15051">
              <w:rPr>
                <w:rFonts w:ascii="Arial" w:hAnsi="Arial" w:cs="Arial"/>
              </w:rPr>
              <w:t>when it’s more appropriate. E.g. The EYIF module if you are needing to submit a request for enhanced provision funding.</w:t>
            </w:r>
            <w:r>
              <w:rPr>
                <w:rFonts w:ascii="Arial" w:hAnsi="Arial" w:cs="Arial"/>
              </w:rPr>
              <w:t xml:space="preserve"> There will be no expiration timescale which enables you to focus on your learning and updating your knowledge when it suits you. </w:t>
            </w:r>
          </w:p>
          <w:p w:rsidR="00B170FE" w:rsidRPr="003036B6" w:rsidRDefault="00B170FE" w:rsidP="00B170FE">
            <w:pPr>
              <w:rPr>
                <w:rFonts w:ascii="Arial" w:hAnsi="Arial" w:cs="Arial"/>
              </w:rPr>
            </w:pPr>
          </w:p>
          <w:p w:rsidR="00B170FE" w:rsidRPr="003036B6" w:rsidRDefault="00B170FE" w:rsidP="00B170FE">
            <w:pPr>
              <w:pStyle w:val="ListParagraph"/>
              <w:numPr>
                <w:ilvl w:val="0"/>
                <w:numId w:val="28"/>
              </w:numPr>
              <w:rPr>
                <w:rFonts w:ascii="Arial" w:hAnsi="Arial" w:cs="Arial"/>
              </w:rPr>
            </w:pPr>
            <w:r>
              <w:rPr>
                <w:rFonts w:ascii="Arial" w:hAnsi="Arial" w:cs="Arial"/>
                <w:bCs/>
              </w:rPr>
              <w:t xml:space="preserve">Key SEND Legislation for </w:t>
            </w:r>
            <w:r w:rsidRPr="003036B6">
              <w:rPr>
                <w:rFonts w:ascii="Arial" w:hAnsi="Arial" w:cs="Arial"/>
                <w:bCs/>
              </w:rPr>
              <w:t>SENCOs</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Role of the SENCO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Inclusion in the EYFS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Role of the Key Person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Assessment Tools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Raising Concerns with Parents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Child Focussed Risk Assessments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My Support Plan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Transition</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Early Years Inclusion Funding</w:t>
            </w:r>
            <w:r>
              <w:rPr>
                <w:rFonts w:ascii="Arial" w:hAnsi="Arial" w:cs="Arial"/>
              </w:rPr>
              <w:t xml:space="preserve"> (EYIF)</w:t>
            </w:r>
          </w:p>
          <w:p w:rsidR="00A508A5" w:rsidRDefault="00A508A5" w:rsidP="00B94217">
            <w:pPr>
              <w:rPr>
                <w:rFonts w:ascii="Arial" w:hAnsi="Arial" w:cs="Arial"/>
                <w:sz w:val="22"/>
                <w:szCs w:val="22"/>
              </w:rPr>
            </w:pPr>
          </w:p>
          <w:p w:rsidR="00B170FE" w:rsidRPr="00B170FE" w:rsidRDefault="00B170FE" w:rsidP="00B170FE">
            <w:pPr>
              <w:rPr>
                <w:rFonts w:ascii="Arial" w:hAnsi="Arial" w:cs="Arial"/>
                <w:bCs/>
                <w:color w:val="000000"/>
              </w:rPr>
            </w:pPr>
            <w:r>
              <w:rPr>
                <w:rFonts w:ascii="Arial" w:hAnsi="Arial" w:cs="Arial"/>
                <w:bCs/>
                <w:color w:val="000000"/>
              </w:rPr>
              <w:t xml:space="preserve">A link to the PowerPoint series will be emailed to you on the session date you have booked. </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B170FE" w:rsidP="00B94217">
            <w:pPr>
              <w:rPr>
                <w:rFonts w:ascii="Arial" w:hAnsi="Arial" w:cs="Arial"/>
                <w:sz w:val="22"/>
                <w:szCs w:val="22"/>
              </w:rPr>
            </w:pPr>
            <w:r>
              <w:rPr>
                <w:rFonts w:ascii="Arial" w:hAnsi="Arial" w:cs="Arial"/>
              </w:rPr>
              <w:t>SENCO</w:t>
            </w:r>
            <w:r w:rsidRPr="008E0754">
              <w:rPr>
                <w:rFonts w:ascii="Arial" w:hAnsi="Arial" w:cs="Arial"/>
              </w:rPr>
              <w:t>s in</w:t>
            </w:r>
            <w:r>
              <w:rPr>
                <w:rFonts w:ascii="Arial" w:hAnsi="Arial" w:cs="Arial"/>
              </w:rPr>
              <w:t xml:space="preserve"> </w:t>
            </w:r>
            <w:r w:rsidRPr="008E0754">
              <w:rPr>
                <w:rFonts w:ascii="Arial" w:hAnsi="Arial" w:cs="Arial"/>
              </w:rPr>
              <w:t xml:space="preserve">Private,Voluntary and Independent </w:t>
            </w:r>
            <w:r>
              <w:rPr>
                <w:rFonts w:ascii="Arial" w:hAnsi="Arial" w:cs="Arial"/>
              </w:rPr>
              <w:t>Sector settings</w:t>
            </w:r>
            <w:r w:rsidRPr="001A1F35">
              <w:rPr>
                <w:rFonts w:ascii="Arial" w:hAnsi="Arial" w:cs="Arial"/>
              </w:rPr>
              <w:t xml:space="preserve"> </w:t>
            </w:r>
            <w:r>
              <w:rPr>
                <w:rFonts w:ascii="Arial" w:hAnsi="Arial" w:cs="Arial"/>
              </w:rPr>
              <w:t xml:space="preserve">( including Childminders) and </w:t>
            </w:r>
            <w:r w:rsidRPr="001A1F35">
              <w:rPr>
                <w:rFonts w:ascii="Arial" w:hAnsi="Arial" w:cs="Arial"/>
              </w:rPr>
              <w:t xml:space="preserve">Early Years Nursery Schools </w:t>
            </w:r>
            <w:r w:rsidRPr="00652A5F">
              <w:rPr>
                <w:rFonts w:ascii="Arial" w:hAnsi="Arial" w:cs="Arial"/>
              </w:rPr>
              <w:t>looking to develop their role in promoting an</w:t>
            </w:r>
            <w:r>
              <w:rPr>
                <w:rFonts w:ascii="Arial" w:hAnsi="Arial" w:cs="Arial"/>
              </w:rPr>
              <w:t>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B0341F" w:rsidRDefault="00B0341F"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7613E" w:rsidRPr="009B6371" w:rsidTr="00D7613E">
        <w:tc>
          <w:tcPr>
            <w:tcW w:w="10562" w:type="dxa"/>
            <w:gridSpan w:val="2"/>
            <w:shd w:val="clear" w:color="auto" w:fill="auto"/>
          </w:tcPr>
          <w:p w:rsidR="00D7613E" w:rsidRPr="009B6371" w:rsidRDefault="00D7613E" w:rsidP="00D7613E">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D7613E" w:rsidRPr="001C1CE3"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D7613E" w:rsidRPr="00D7613E" w:rsidRDefault="00D7613E" w:rsidP="00D7613E">
            <w:pPr>
              <w:rPr>
                <w:rFonts w:ascii="Arial" w:hAnsi="Arial" w:cs="Arial"/>
                <w:b/>
              </w:rPr>
            </w:pPr>
            <w:r w:rsidRPr="00D7613E">
              <w:rPr>
                <w:rFonts w:ascii="Arial" w:hAnsi="Arial" w:cs="Arial"/>
                <w:b/>
                <w:shd w:val="clear" w:color="auto" w:fill="FFFFFF"/>
              </w:rPr>
              <w:t>Planning Provision for Children with SEND in the EY's</w:t>
            </w:r>
          </w:p>
        </w:tc>
      </w:tr>
      <w:tr w:rsidR="00D7613E" w:rsidRPr="007E08F9"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7613E" w:rsidRPr="007F6E27" w:rsidRDefault="00D7613E" w:rsidP="00D7613E">
            <w:pPr>
              <w:rPr>
                <w:rFonts w:ascii="Arial" w:hAnsi="Arial" w:cs="Arial"/>
                <w:color w:val="808080" w:themeColor="background1" w:themeShade="80"/>
              </w:rPr>
            </w:pPr>
          </w:p>
        </w:tc>
        <w:tc>
          <w:tcPr>
            <w:tcW w:w="8043" w:type="dxa"/>
            <w:shd w:val="clear" w:color="auto" w:fill="auto"/>
          </w:tcPr>
          <w:p w:rsidR="0030076B" w:rsidRDefault="0030076B" w:rsidP="00D7613E">
            <w:pPr>
              <w:rPr>
                <w:rFonts w:ascii="Arial" w:hAnsi="Arial" w:cs="Arial"/>
                <w:sz w:val="22"/>
                <w:szCs w:val="22"/>
                <w:bdr w:val="none" w:sz="0" w:space="0" w:color="auto" w:frame="1"/>
                <w:shd w:val="clear" w:color="auto" w:fill="FFFFFF"/>
              </w:rPr>
            </w:pPr>
            <w:r w:rsidRPr="0030076B">
              <w:rPr>
                <w:rFonts w:ascii="Arial" w:hAnsi="Arial" w:cs="Arial"/>
                <w:sz w:val="22"/>
                <w:szCs w:val="22"/>
                <w:bdr w:val="none" w:sz="0" w:space="0" w:color="auto" w:frame="1"/>
                <w:shd w:val="clear" w:color="auto" w:fill="FFFFFF"/>
              </w:rPr>
              <w:t>This course is intended as part of a package with the 'Identification and Assessment of Need for Children with SEND in the Early Years'. This course will support practitioners to use assessment information to plan provision.</w:t>
            </w:r>
            <w:r w:rsidRPr="0030076B">
              <w:rPr>
                <w:rFonts w:ascii="Arial" w:hAnsi="Arial" w:cs="Arial"/>
                <w:sz w:val="22"/>
                <w:szCs w:val="22"/>
                <w:bdr w:val="none" w:sz="0" w:space="0" w:color="auto" w:frame="1"/>
                <w:shd w:val="clear" w:color="auto" w:fill="FFFFFF"/>
              </w:rPr>
              <w:br/>
            </w:r>
            <w:r w:rsidRPr="0030076B">
              <w:rPr>
                <w:rFonts w:ascii="Arial" w:hAnsi="Arial" w:cs="Arial"/>
                <w:sz w:val="22"/>
                <w:szCs w:val="22"/>
              </w:rPr>
              <w:br/>
            </w:r>
            <w:r w:rsidRPr="0030076B">
              <w:rPr>
                <w:rFonts w:ascii="Arial" w:hAnsi="Arial" w:cs="Arial"/>
                <w:sz w:val="22"/>
                <w:szCs w:val="22"/>
                <w:bdr w:val="none" w:sz="0" w:space="0" w:color="auto" w:frame="1"/>
                <w:shd w:val="clear" w:color="auto" w:fill="FFFFFF"/>
              </w:rPr>
              <w:t>This presentation will be delivered via MS Teams.</w:t>
            </w:r>
          </w:p>
          <w:p w:rsidR="00D7613E" w:rsidRPr="007E08F9" w:rsidRDefault="0030076B" w:rsidP="0030076B">
            <w:pPr>
              <w:rPr>
                <w:rFonts w:ascii="Arial" w:hAnsi="Arial" w:cs="Arial"/>
                <w:sz w:val="22"/>
                <w:szCs w:val="22"/>
              </w:rPr>
            </w:pP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t>This course is run Virtually</w:t>
            </w:r>
          </w:p>
        </w:tc>
      </w:tr>
      <w:tr w:rsidR="00D7613E" w:rsidRPr="00AA35CE"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7613E" w:rsidRPr="00AA35CE" w:rsidRDefault="0030076B" w:rsidP="00D7613E">
            <w:pPr>
              <w:rPr>
                <w:rFonts w:ascii="Arial" w:hAnsi="Arial" w:cs="Arial"/>
                <w:sz w:val="22"/>
                <w:szCs w:val="22"/>
                <w:shd w:val="clear" w:color="auto" w:fill="FFFFFF"/>
              </w:rPr>
            </w:pPr>
            <w:r w:rsidRPr="00B94217">
              <w:rPr>
                <w:rFonts w:ascii="Arial" w:hAnsi="Arial" w:cs="Arial"/>
                <w:sz w:val="22"/>
                <w:szCs w:val="22"/>
                <w:shd w:val="clear" w:color="auto" w:fill="FFFFFF"/>
              </w:rPr>
              <w:t>£45 per person</w:t>
            </w:r>
          </w:p>
        </w:tc>
      </w:tr>
      <w:tr w:rsidR="00D7613E" w:rsidRPr="00AA35CE"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7613E" w:rsidRPr="007F6E27" w:rsidRDefault="00D7613E" w:rsidP="00D7613E">
            <w:pPr>
              <w:rPr>
                <w:rFonts w:ascii="Arial" w:hAnsi="Arial" w:cs="Arial"/>
                <w:color w:val="808080" w:themeColor="background1" w:themeShade="80"/>
              </w:rPr>
            </w:pPr>
          </w:p>
        </w:tc>
        <w:tc>
          <w:tcPr>
            <w:tcW w:w="8043" w:type="dxa"/>
            <w:shd w:val="clear" w:color="auto" w:fill="auto"/>
          </w:tcPr>
          <w:p w:rsidR="00D7613E" w:rsidRPr="00AA35CE" w:rsidRDefault="0030076B" w:rsidP="00D7613E">
            <w:pPr>
              <w:rPr>
                <w:rFonts w:ascii="Arial" w:hAnsi="Arial" w:cs="Arial"/>
                <w:sz w:val="22"/>
                <w:szCs w:val="22"/>
              </w:rPr>
            </w:pPr>
            <w:r>
              <w:rPr>
                <w:rFonts w:ascii="Arial" w:hAnsi="Arial" w:cs="Arial"/>
                <w:sz w:val="22"/>
                <w:szCs w:val="22"/>
                <w:shd w:val="clear" w:color="auto" w:fill="FFFFFF"/>
              </w:rPr>
              <w:t>SENCo &amp; Teacher.</w:t>
            </w:r>
          </w:p>
        </w:tc>
      </w:tr>
      <w:tr w:rsidR="00D7613E" w:rsidRPr="007E08F9"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7613E" w:rsidRPr="007E08F9" w:rsidRDefault="0030076B" w:rsidP="00D7613E">
            <w:pPr>
              <w:rPr>
                <w:rFonts w:ascii="Arial" w:hAnsi="Arial" w:cs="Arial"/>
              </w:rPr>
            </w:pPr>
            <w:r>
              <w:rPr>
                <w:rFonts w:ascii="Arial" w:hAnsi="Arial" w:cs="Arial"/>
              </w:rPr>
              <w:t>A Specialist Teacher</w:t>
            </w:r>
          </w:p>
        </w:tc>
      </w:tr>
    </w:tbl>
    <w:p w:rsidR="00D7613E" w:rsidRPr="00317CED" w:rsidRDefault="00D7613E"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D7613E" w:rsidRPr="00317CED" w:rsidSect="003173D1">
      <w:headerReference w:type="default" r:id="rId14"/>
      <w:footerReference w:type="default" r:id="rId15"/>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7C" w:rsidRDefault="00E6137C">
      <w:r>
        <w:separator/>
      </w:r>
    </w:p>
  </w:endnote>
  <w:endnote w:type="continuationSeparator" w:id="0">
    <w:p w:rsidR="00E6137C" w:rsidRDefault="00E6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7C" w:rsidRDefault="00E6137C">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2A6716">
      <w:rPr>
        <w:rStyle w:val="PageNumber"/>
        <w:rFonts w:ascii="Arial" w:hAnsi="Arial" w:cs="Arial"/>
        <w:noProof/>
        <w:sz w:val="20"/>
        <w:szCs w:val="20"/>
      </w:rPr>
      <w:t>20</w:t>
    </w:r>
    <w:r w:rsidRPr="00B15E27">
      <w:rPr>
        <w:rStyle w:val="PageNumber"/>
        <w:rFonts w:ascii="Arial" w:hAnsi="Arial" w:cs="Arial"/>
        <w:sz w:val="20"/>
        <w:szCs w:val="20"/>
      </w:rPr>
      <w:fldChar w:fldCharType="end"/>
    </w:r>
    <w:r w:rsidR="00136608">
      <w:rPr>
        <w:rStyle w:val="PageNumber"/>
        <w:rFonts w:ascii="Arial" w:hAnsi="Arial" w:cs="Arial"/>
        <w:sz w:val="20"/>
        <w:szCs w:val="20"/>
      </w:rPr>
      <w:t xml:space="preserve"> of 20</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21/22   </w:t>
    </w:r>
    <w:r w:rsidR="00F86FD0">
      <w:rPr>
        <w:rStyle w:val="PageNumber"/>
        <w:rFonts w:ascii="Arial" w:hAnsi="Arial" w:cs="Arial"/>
        <w:sz w:val="20"/>
        <w:szCs w:val="20"/>
      </w:rPr>
      <w:t xml:space="preserve">Version </w:t>
    </w:r>
    <w:r w:rsidR="00B00792">
      <w:rPr>
        <w:rStyle w:val="PageNumber"/>
        <w:rFonts w:ascii="Arial" w:hAnsi="Arial" w:cs="Arial"/>
        <w:sz w:val="20"/>
        <w:szCs w:val="20"/>
      </w:rPr>
      <w:t>20</w:t>
    </w:r>
    <w:r w:rsidR="001866B2">
      <w:rPr>
        <w:rStyle w:val="PageNumber"/>
        <w:rFonts w:ascii="Arial" w:hAnsi="Arial" w:cs="Arial"/>
        <w:sz w:val="20"/>
        <w:szCs w:val="20"/>
      </w:rPr>
      <w:t>.05</w:t>
    </w:r>
    <w:r w:rsidR="00A63139">
      <w:rPr>
        <w:rStyle w:val="PageNumber"/>
        <w:rFonts w:ascii="Arial" w:hAnsi="Arial" w:cs="Arial"/>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7C" w:rsidRDefault="00E6137C">
      <w:r>
        <w:separator/>
      </w:r>
    </w:p>
  </w:footnote>
  <w:footnote w:type="continuationSeparator" w:id="0">
    <w:p w:rsidR="00E6137C" w:rsidRDefault="00E6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7C" w:rsidRDefault="00E6137C"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E6137C" w:rsidTr="00EE3E9F">
      <w:tc>
        <w:tcPr>
          <w:tcW w:w="3353" w:type="dxa"/>
        </w:tcPr>
        <w:p w:rsidR="00E6137C" w:rsidRPr="00E166CF" w:rsidRDefault="00E6137C"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E6137C" w:rsidRPr="00E166CF" w:rsidRDefault="00E6137C"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E6137C" w:rsidRPr="00E166CF" w:rsidRDefault="00E6137C"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E6137C" w:rsidRDefault="00E6137C" w:rsidP="00E166CF">
          <w:pPr>
            <w:pStyle w:val="Header"/>
          </w:pPr>
          <w:r w:rsidRPr="00E166CF">
            <w:rPr>
              <w:rFonts w:asciiTheme="majorHAnsi" w:hAnsiTheme="majorHAnsi"/>
              <w:sz w:val="16"/>
              <w:szCs w:val="16"/>
            </w:rPr>
            <w:t>Princes Way, Bradford, BD1 1NN</w:t>
          </w:r>
        </w:p>
      </w:tc>
      <w:tc>
        <w:tcPr>
          <w:tcW w:w="3168" w:type="dxa"/>
        </w:tcPr>
        <w:p w:rsidR="00E6137C" w:rsidRDefault="00E6137C"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E6137C" w:rsidRDefault="00E6137C"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E6137C" w:rsidRPr="00BA41BD" w:rsidRDefault="00E6137C" w:rsidP="00BA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B4539"/>
    <w:multiLevelType w:val="multilevel"/>
    <w:tmpl w:val="CCA0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9008C"/>
    <w:multiLevelType w:val="hybridMultilevel"/>
    <w:tmpl w:val="2F1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CAE6604"/>
    <w:multiLevelType w:val="hybridMultilevel"/>
    <w:tmpl w:val="DCF2B39A"/>
    <w:lvl w:ilvl="0" w:tplc="0809000F">
      <w:start w:val="1"/>
      <w:numFmt w:val="decimal"/>
      <w:lvlText w:val="%1."/>
      <w:lvlJc w:val="left"/>
      <w:pPr>
        <w:tabs>
          <w:tab w:val="num" w:pos="720"/>
        </w:tabs>
        <w:ind w:left="720" w:hanging="360"/>
      </w:pPr>
      <w:rPr>
        <w:rFonts w:hint="default"/>
      </w:rPr>
    </w:lvl>
    <w:lvl w:ilvl="1" w:tplc="692AD668" w:tentative="1">
      <w:start w:val="1"/>
      <w:numFmt w:val="bullet"/>
      <w:lvlText w:val="•"/>
      <w:lvlJc w:val="left"/>
      <w:pPr>
        <w:tabs>
          <w:tab w:val="num" w:pos="1440"/>
        </w:tabs>
        <w:ind w:left="1440" w:hanging="360"/>
      </w:pPr>
      <w:rPr>
        <w:rFonts w:ascii="Arial" w:hAnsi="Arial" w:hint="default"/>
      </w:rPr>
    </w:lvl>
    <w:lvl w:ilvl="2" w:tplc="114CDA7E" w:tentative="1">
      <w:start w:val="1"/>
      <w:numFmt w:val="bullet"/>
      <w:lvlText w:val="•"/>
      <w:lvlJc w:val="left"/>
      <w:pPr>
        <w:tabs>
          <w:tab w:val="num" w:pos="2160"/>
        </w:tabs>
        <w:ind w:left="2160" w:hanging="360"/>
      </w:pPr>
      <w:rPr>
        <w:rFonts w:ascii="Arial" w:hAnsi="Arial" w:hint="default"/>
      </w:rPr>
    </w:lvl>
    <w:lvl w:ilvl="3" w:tplc="B7780704" w:tentative="1">
      <w:start w:val="1"/>
      <w:numFmt w:val="bullet"/>
      <w:lvlText w:val="•"/>
      <w:lvlJc w:val="left"/>
      <w:pPr>
        <w:tabs>
          <w:tab w:val="num" w:pos="2880"/>
        </w:tabs>
        <w:ind w:left="2880" w:hanging="360"/>
      </w:pPr>
      <w:rPr>
        <w:rFonts w:ascii="Arial" w:hAnsi="Arial" w:hint="default"/>
      </w:rPr>
    </w:lvl>
    <w:lvl w:ilvl="4" w:tplc="696A8DE8" w:tentative="1">
      <w:start w:val="1"/>
      <w:numFmt w:val="bullet"/>
      <w:lvlText w:val="•"/>
      <w:lvlJc w:val="left"/>
      <w:pPr>
        <w:tabs>
          <w:tab w:val="num" w:pos="3600"/>
        </w:tabs>
        <w:ind w:left="3600" w:hanging="360"/>
      </w:pPr>
      <w:rPr>
        <w:rFonts w:ascii="Arial" w:hAnsi="Arial" w:hint="default"/>
      </w:rPr>
    </w:lvl>
    <w:lvl w:ilvl="5" w:tplc="60865650" w:tentative="1">
      <w:start w:val="1"/>
      <w:numFmt w:val="bullet"/>
      <w:lvlText w:val="•"/>
      <w:lvlJc w:val="left"/>
      <w:pPr>
        <w:tabs>
          <w:tab w:val="num" w:pos="4320"/>
        </w:tabs>
        <w:ind w:left="4320" w:hanging="360"/>
      </w:pPr>
      <w:rPr>
        <w:rFonts w:ascii="Arial" w:hAnsi="Arial" w:hint="default"/>
      </w:rPr>
    </w:lvl>
    <w:lvl w:ilvl="6" w:tplc="CDCCC9FE" w:tentative="1">
      <w:start w:val="1"/>
      <w:numFmt w:val="bullet"/>
      <w:lvlText w:val="•"/>
      <w:lvlJc w:val="left"/>
      <w:pPr>
        <w:tabs>
          <w:tab w:val="num" w:pos="5040"/>
        </w:tabs>
        <w:ind w:left="5040" w:hanging="360"/>
      </w:pPr>
      <w:rPr>
        <w:rFonts w:ascii="Arial" w:hAnsi="Arial" w:hint="default"/>
      </w:rPr>
    </w:lvl>
    <w:lvl w:ilvl="7" w:tplc="C114C498" w:tentative="1">
      <w:start w:val="1"/>
      <w:numFmt w:val="bullet"/>
      <w:lvlText w:val="•"/>
      <w:lvlJc w:val="left"/>
      <w:pPr>
        <w:tabs>
          <w:tab w:val="num" w:pos="5760"/>
        </w:tabs>
        <w:ind w:left="5760" w:hanging="360"/>
      </w:pPr>
      <w:rPr>
        <w:rFonts w:ascii="Arial" w:hAnsi="Arial" w:hint="default"/>
      </w:rPr>
    </w:lvl>
    <w:lvl w:ilvl="8" w:tplc="839EC5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23"/>
  </w:num>
  <w:num w:numId="4">
    <w:abstractNumId w:val="19"/>
  </w:num>
  <w:num w:numId="5">
    <w:abstractNumId w:val="9"/>
  </w:num>
  <w:num w:numId="6">
    <w:abstractNumId w:val="15"/>
  </w:num>
  <w:num w:numId="7">
    <w:abstractNumId w:val="16"/>
  </w:num>
  <w:num w:numId="8">
    <w:abstractNumId w:val="13"/>
  </w:num>
  <w:num w:numId="9">
    <w:abstractNumId w:val="3"/>
  </w:num>
  <w:num w:numId="10">
    <w:abstractNumId w:val="28"/>
  </w:num>
  <w:num w:numId="11">
    <w:abstractNumId w:val="17"/>
  </w:num>
  <w:num w:numId="12">
    <w:abstractNumId w:val="6"/>
  </w:num>
  <w:num w:numId="13">
    <w:abstractNumId w:val="7"/>
  </w:num>
  <w:num w:numId="14">
    <w:abstractNumId w:val="11"/>
  </w:num>
  <w:num w:numId="15">
    <w:abstractNumId w:val="27"/>
  </w:num>
  <w:num w:numId="16">
    <w:abstractNumId w:val="10"/>
  </w:num>
  <w:num w:numId="17">
    <w:abstractNumId w:val="22"/>
  </w:num>
  <w:num w:numId="18">
    <w:abstractNumId w:val="24"/>
  </w:num>
  <w:num w:numId="19">
    <w:abstractNumId w:val="20"/>
  </w:num>
  <w:num w:numId="20">
    <w:abstractNumId w:val="4"/>
  </w:num>
  <w:num w:numId="21">
    <w:abstractNumId w:val="25"/>
  </w:num>
  <w:num w:numId="22">
    <w:abstractNumId w:val="14"/>
  </w:num>
  <w:num w:numId="23">
    <w:abstractNumId w:val="18"/>
  </w:num>
  <w:num w:numId="24">
    <w:abstractNumId w:val="26"/>
  </w:num>
  <w:num w:numId="25">
    <w:abstractNumId w:val="8"/>
  </w:num>
  <w:num w:numId="26">
    <w:abstractNumId w:val="2"/>
  </w:num>
  <w:num w:numId="27">
    <w:abstractNumId w:val="0"/>
  </w:num>
  <w:num w:numId="28">
    <w:abstractNumId w:val="29"/>
  </w:num>
  <w:num w:numId="29">
    <w:abstractNumId w:val="21"/>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26C4E"/>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11CC"/>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2FEB"/>
    <w:rsid w:val="000C3103"/>
    <w:rsid w:val="000C62AE"/>
    <w:rsid w:val="000C6B7C"/>
    <w:rsid w:val="000C7A33"/>
    <w:rsid w:val="000D1470"/>
    <w:rsid w:val="000E0A6D"/>
    <w:rsid w:val="000E1199"/>
    <w:rsid w:val="000E407A"/>
    <w:rsid w:val="000E6372"/>
    <w:rsid w:val="000F0E11"/>
    <w:rsid w:val="000F14D5"/>
    <w:rsid w:val="000F32F4"/>
    <w:rsid w:val="000F3D92"/>
    <w:rsid w:val="000F516A"/>
    <w:rsid w:val="000F5396"/>
    <w:rsid w:val="000F546B"/>
    <w:rsid w:val="000F5C0E"/>
    <w:rsid w:val="000F688F"/>
    <w:rsid w:val="000F7A7B"/>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36608"/>
    <w:rsid w:val="00144FC7"/>
    <w:rsid w:val="00147543"/>
    <w:rsid w:val="001475A3"/>
    <w:rsid w:val="00151D8D"/>
    <w:rsid w:val="00151DE5"/>
    <w:rsid w:val="0015285A"/>
    <w:rsid w:val="00153EA1"/>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866B2"/>
    <w:rsid w:val="00194255"/>
    <w:rsid w:val="001967C2"/>
    <w:rsid w:val="00197142"/>
    <w:rsid w:val="001A1E3E"/>
    <w:rsid w:val="001B0ABF"/>
    <w:rsid w:val="001B777F"/>
    <w:rsid w:val="001B7E6C"/>
    <w:rsid w:val="001C3A88"/>
    <w:rsid w:val="001D03D2"/>
    <w:rsid w:val="001D04E3"/>
    <w:rsid w:val="001D3BA9"/>
    <w:rsid w:val="001D4162"/>
    <w:rsid w:val="001D4958"/>
    <w:rsid w:val="001D4A58"/>
    <w:rsid w:val="001D4F9B"/>
    <w:rsid w:val="001D5D4D"/>
    <w:rsid w:val="001E1945"/>
    <w:rsid w:val="001E3BEA"/>
    <w:rsid w:val="001E4EAA"/>
    <w:rsid w:val="001E6863"/>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4753"/>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24DC"/>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67A97"/>
    <w:rsid w:val="00267D3A"/>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A6716"/>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076B"/>
    <w:rsid w:val="00302B65"/>
    <w:rsid w:val="00303182"/>
    <w:rsid w:val="00304343"/>
    <w:rsid w:val="003047E0"/>
    <w:rsid w:val="00305834"/>
    <w:rsid w:val="00306B27"/>
    <w:rsid w:val="003138F4"/>
    <w:rsid w:val="00313C6E"/>
    <w:rsid w:val="003173D1"/>
    <w:rsid w:val="00317CED"/>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58A9"/>
    <w:rsid w:val="0038344F"/>
    <w:rsid w:val="0038676F"/>
    <w:rsid w:val="00386ACF"/>
    <w:rsid w:val="00387FAC"/>
    <w:rsid w:val="0039263B"/>
    <w:rsid w:val="003933E6"/>
    <w:rsid w:val="003936BC"/>
    <w:rsid w:val="003951D9"/>
    <w:rsid w:val="003A0707"/>
    <w:rsid w:val="003A110A"/>
    <w:rsid w:val="003A2126"/>
    <w:rsid w:val="003A2BFA"/>
    <w:rsid w:val="003A5DE2"/>
    <w:rsid w:val="003A6E16"/>
    <w:rsid w:val="003B00D6"/>
    <w:rsid w:val="003B715B"/>
    <w:rsid w:val="003B7D74"/>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049C8"/>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A67F3"/>
    <w:rsid w:val="004B08A0"/>
    <w:rsid w:val="004B0A50"/>
    <w:rsid w:val="004B3174"/>
    <w:rsid w:val="004B34E1"/>
    <w:rsid w:val="004B3F01"/>
    <w:rsid w:val="004B6FB8"/>
    <w:rsid w:val="004B7112"/>
    <w:rsid w:val="004C0E8B"/>
    <w:rsid w:val="004C3D24"/>
    <w:rsid w:val="004C6E2B"/>
    <w:rsid w:val="004C6E6F"/>
    <w:rsid w:val="004D5433"/>
    <w:rsid w:val="004D560D"/>
    <w:rsid w:val="004D5D61"/>
    <w:rsid w:val="004E026F"/>
    <w:rsid w:val="004E3344"/>
    <w:rsid w:val="004E4B4E"/>
    <w:rsid w:val="004F0430"/>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461FA"/>
    <w:rsid w:val="00550611"/>
    <w:rsid w:val="00552C17"/>
    <w:rsid w:val="00556F75"/>
    <w:rsid w:val="00557421"/>
    <w:rsid w:val="00557F59"/>
    <w:rsid w:val="005652A2"/>
    <w:rsid w:val="00565AF7"/>
    <w:rsid w:val="00567E48"/>
    <w:rsid w:val="005800A8"/>
    <w:rsid w:val="00582162"/>
    <w:rsid w:val="00582DAD"/>
    <w:rsid w:val="0058435B"/>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C7F52"/>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55D4"/>
    <w:rsid w:val="006267E7"/>
    <w:rsid w:val="00626CA1"/>
    <w:rsid w:val="006307D6"/>
    <w:rsid w:val="00630885"/>
    <w:rsid w:val="00632DBC"/>
    <w:rsid w:val="0063435B"/>
    <w:rsid w:val="0063784F"/>
    <w:rsid w:val="00637A0C"/>
    <w:rsid w:val="006405BD"/>
    <w:rsid w:val="006421AD"/>
    <w:rsid w:val="00644BDA"/>
    <w:rsid w:val="006456AB"/>
    <w:rsid w:val="00652151"/>
    <w:rsid w:val="006546D3"/>
    <w:rsid w:val="00655404"/>
    <w:rsid w:val="006576E8"/>
    <w:rsid w:val="006579B1"/>
    <w:rsid w:val="00663CBE"/>
    <w:rsid w:val="00665D3A"/>
    <w:rsid w:val="00670388"/>
    <w:rsid w:val="00670CE8"/>
    <w:rsid w:val="006719B1"/>
    <w:rsid w:val="006737DC"/>
    <w:rsid w:val="00673D27"/>
    <w:rsid w:val="006760A5"/>
    <w:rsid w:val="00684774"/>
    <w:rsid w:val="00693092"/>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AD6"/>
    <w:rsid w:val="006C4FE2"/>
    <w:rsid w:val="006C5554"/>
    <w:rsid w:val="006D187D"/>
    <w:rsid w:val="006D7343"/>
    <w:rsid w:val="006E0F0E"/>
    <w:rsid w:val="006E41BC"/>
    <w:rsid w:val="006E68AD"/>
    <w:rsid w:val="006F04EC"/>
    <w:rsid w:val="007001B0"/>
    <w:rsid w:val="0070198D"/>
    <w:rsid w:val="00702BC4"/>
    <w:rsid w:val="00710E70"/>
    <w:rsid w:val="007114BC"/>
    <w:rsid w:val="00713CB5"/>
    <w:rsid w:val="00714BB8"/>
    <w:rsid w:val="00714C75"/>
    <w:rsid w:val="00716069"/>
    <w:rsid w:val="007225A6"/>
    <w:rsid w:val="007233E7"/>
    <w:rsid w:val="0072708C"/>
    <w:rsid w:val="00731E42"/>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87428"/>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471B"/>
    <w:rsid w:val="007E5545"/>
    <w:rsid w:val="007E6727"/>
    <w:rsid w:val="007F169D"/>
    <w:rsid w:val="007F1E4F"/>
    <w:rsid w:val="007F2CF4"/>
    <w:rsid w:val="007F400A"/>
    <w:rsid w:val="007F6E27"/>
    <w:rsid w:val="008004DF"/>
    <w:rsid w:val="008009DA"/>
    <w:rsid w:val="00803EAF"/>
    <w:rsid w:val="00805022"/>
    <w:rsid w:val="0081062D"/>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634B"/>
    <w:rsid w:val="0086745B"/>
    <w:rsid w:val="0087126A"/>
    <w:rsid w:val="008725A8"/>
    <w:rsid w:val="00872E6B"/>
    <w:rsid w:val="008740C9"/>
    <w:rsid w:val="008768F5"/>
    <w:rsid w:val="00880817"/>
    <w:rsid w:val="0088141E"/>
    <w:rsid w:val="00881F7C"/>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AA0"/>
    <w:rsid w:val="008F0E42"/>
    <w:rsid w:val="008F19E1"/>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46AE5"/>
    <w:rsid w:val="00951B49"/>
    <w:rsid w:val="00953FCF"/>
    <w:rsid w:val="00954792"/>
    <w:rsid w:val="00954C61"/>
    <w:rsid w:val="00955A47"/>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76623"/>
    <w:rsid w:val="0098005C"/>
    <w:rsid w:val="00981DF1"/>
    <w:rsid w:val="009838C4"/>
    <w:rsid w:val="00983DCF"/>
    <w:rsid w:val="00984B5E"/>
    <w:rsid w:val="009856E0"/>
    <w:rsid w:val="009918CE"/>
    <w:rsid w:val="0099312E"/>
    <w:rsid w:val="0099364D"/>
    <w:rsid w:val="009A2177"/>
    <w:rsid w:val="009A3AA3"/>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1B66"/>
    <w:rsid w:val="00A01D97"/>
    <w:rsid w:val="00A0210D"/>
    <w:rsid w:val="00A042AE"/>
    <w:rsid w:val="00A06CDA"/>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3139"/>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913"/>
    <w:rsid w:val="00AB5D4D"/>
    <w:rsid w:val="00AC0256"/>
    <w:rsid w:val="00AC50B1"/>
    <w:rsid w:val="00AC729B"/>
    <w:rsid w:val="00AC7DB4"/>
    <w:rsid w:val="00AD2D6D"/>
    <w:rsid w:val="00AD552D"/>
    <w:rsid w:val="00AD5FA9"/>
    <w:rsid w:val="00AD6622"/>
    <w:rsid w:val="00AE36FE"/>
    <w:rsid w:val="00AE6101"/>
    <w:rsid w:val="00AF13A1"/>
    <w:rsid w:val="00AF282B"/>
    <w:rsid w:val="00AF6512"/>
    <w:rsid w:val="00AF680B"/>
    <w:rsid w:val="00B0041F"/>
    <w:rsid w:val="00B00792"/>
    <w:rsid w:val="00B013AB"/>
    <w:rsid w:val="00B02867"/>
    <w:rsid w:val="00B0341F"/>
    <w:rsid w:val="00B035A3"/>
    <w:rsid w:val="00B0425C"/>
    <w:rsid w:val="00B04760"/>
    <w:rsid w:val="00B06200"/>
    <w:rsid w:val="00B10286"/>
    <w:rsid w:val="00B1417B"/>
    <w:rsid w:val="00B15E27"/>
    <w:rsid w:val="00B170FE"/>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18DD"/>
    <w:rsid w:val="00B55D68"/>
    <w:rsid w:val="00B56A10"/>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87E5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1ED6"/>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613E"/>
    <w:rsid w:val="00D777BE"/>
    <w:rsid w:val="00D80214"/>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372D"/>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07CC2"/>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37C"/>
    <w:rsid w:val="00E6146C"/>
    <w:rsid w:val="00E623BF"/>
    <w:rsid w:val="00E6367D"/>
    <w:rsid w:val="00E64491"/>
    <w:rsid w:val="00E651E5"/>
    <w:rsid w:val="00E679FC"/>
    <w:rsid w:val="00E67AD7"/>
    <w:rsid w:val="00E7263C"/>
    <w:rsid w:val="00E73AC4"/>
    <w:rsid w:val="00E74957"/>
    <w:rsid w:val="00E755A3"/>
    <w:rsid w:val="00E75EEC"/>
    <w:rsid w:val="00E76310"/>
    <w:rsid w:val="00E76FEF"/>
    <w:rsid w:val="00E856D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13BC"/>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6752D"/>
    <w:rsid w:val="00F712BF"/>
    <w:rsid w:val="00F779A1"/>
    <w:rsid w:val="00F77EA3"/>
    <w:rsid w:val="00F81606"/>
    <w:rsid w:val="00F83312"/>
    <w:rsid w:val="00F849BC"/>
    <w:rsid w:val="00F855CA"/>
    <w:rsid w:val="00F86FD0"/>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1B7"/>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49D2"/>
    <w:rsid w:val="00FE5A7D"/>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2FA7AF63"/>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57725246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8EAA-62D6-4973-B75C-37768735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20</Pages>
  <Words>4224</Words>
  <Characters>24356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132</cp:revision>
  <cp:lastPrinted>2018-10-03T13:20:00Z</cp:lastPrinted>
  <dcterms:created xsi:type="dcterms:W3CDTF">2021-02-05T09:23:00Z</dcterms:created>
  <dcterms:modified xsi:type="dcterms:W3CDTF">2022-05-19T14:57:00Z</dcterms:modified>
</cp:coreProperties>
</file>