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97E02A" w14:textId="77777777" w:rsidR="00AA35FF" w:rsidRDefault="00AA35FF">
      <w:r>
        <w:rPr>
          <w:noProof/>
          <w:lang w:eastAsia="en-GB"/>
        </w:rPr>
        <mc:AlternateContent>
          <mc:Choice Requires="wps">
            <w:drawing>
              <wp:anchor distT="0" distB="0" distL="114300" distR="114300" simplePos="0" relativeHeight="251659264" behindDoc="0" locked="0" layoutInCell="1" allowOverlap="1" wp14:anchorId="1CFD13FC" wp14:editId="33F477CD">
                <wp:simplePos x="0" y="0"/>
                <wp:positionH relativeFrom="column">
                  <wp:align>center</wp:align>
                </wp:positionH>
                <wp:positionV relativeFrom="paragraph">
                  <wp:posOffset>0</wp:posOffset>
                </wp:positionV>
                <wp:extent cx="6362700" cy="2159000"/>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59000"/>
                        </a:xfrm>
                        <a:prstGeom prst="rect">
                          <a:avLst/>
                        </a:prstGeom>
                        <a:solidFill>
                          <a:srgbClr val="FFFFFF"/>
                        </a:solidFill>
                        <a:ln w="9525">
                          <a:solidFill>
                            <a:srgbClr val="000000"/>
                          </a:solidFill>
                          <a:miter lim="800000"/>
                          <a:headEnd/>
                          <a:tailEnd/>
                        </a:ln>
                      </wps:spPr>
                      <wps:txbx>
                        <w:txbxContent>
                          <w:p w14:paraId="2EFDC37A" w14:textId="77777777" w:rsidR="00601B0A" w:rsidRPr="00BB101D" w:rsidRDefault="00601B0A" w:rsidP="006D5A03">
                            <w:pPr>
                              <w:rPr>
                                <w:b/>
                                <w:bCs/>
                                <w:sz w:val="24"/>
                                <w:szCs w:val="24"/>
                              </w:rPr>
                            </w:pPr>
                            <w:r w:rsidRPr="00BB101D">
                              <w:rPr>
                                <w:b/>
                                <w:bCs/>
                                <w:sz w:val="24"/>
                                <w:szCs w:val="24"/>
                              </w:rPr>
                              <w:t>Pedestrian Safety Film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D13FC" id="_x0000_t202" coordsize="21600,21600" o:spt="202" path="m,l,21600r21600,l21600,xe">
                <v:stroke joinstyle="miter"/>
                <v:path gradientshapeok="t" o:connecttype="rect"/>
              </v:shapetype>
              <v:shape id="Text Box 2" o:spid="_x0000_s1026" type="#_x0000_t202" style="position:absolute;margin-left:0;margin-top:0;width:501pt;height:170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">
                <v:textbox style="mso-fit-shape-to-text:t">
                  <w:txbxContent>
                    <w:p w14:paraId="2EFDC37A" w14:textId="77777777" w:rsidR="00601B0A" w:rsidRPr="00BB101D" w:rsidRDefault="00601B0A" w:rsidP="006D5A03">
                      <w:pPr>
                        <w:rPr>
                          <w:b/>
                          <w:bCs/>
                          <w:sz w:val="24"/>
                          <w:szCs w:val="24"/>
                        </w:rPr>
                      </w:pPr>
                      <w:r w:rsidRPr="00BB101D">
                        <w:rPr>
                          <w:b/>
                          <w:bCs/>
                          <w:sz w:val="24"/>
                          <w:szCs w:val="24"/>
                        </w:rPr>
                        <w:t>Pedestrian Safety Film</w:t>
                      </w:r>
                    </w:p>
                  </w:txbxContent>
                </v:textbox>
              </v:shape>
            </w:pict>
          </mc:Fallback>
        </mc:AlternateContent>
      </w:r>
    </w:p>
    <w:p w14:paraId="3E7F7D3B" w14:textId="77777777" w:rsidR="00AA35FF" w:rsidRDefault="00EF55B6">
      <w:r>
        <w:rPr>
          <w:noProof/>
          <w:lang w:eastAsia="en-GB"/>
        </w:rPr>
        <mc:AlternateContent>
          <mc:Choice Requires="wps">
            <w:drawing>
              <wp:anchor distT="0" distB="0" distL="114300" distR="114300" simplePos="0" relativeHeight="251674624" behindDoc="0" locked="0" layoutInCell="1" allowOverlap="1" wp14:anchorId="44A4B15D" wp14:editId="7D3517F8">
                <wp:simplePos x="0" y="0"/>
                <wp:positionH relativeFrom="column">
                  <wp:posOffset>-323850</wp:posOffset>
                </wp:positionH>
                <wp:positionV relativeFrom="paragraph">
                  <wp:posOffset>8601710</wp:posOffset>
                </wp:positionV>
                <wp:extent cx="6419850" cy="14039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3985"/>
                        </a:xfrm>
                        <a:prstGeom prst="rect">
                          <a:avLst/>
                        </a:prstGeom>
                        <a:solidFill>
                          <a:srgbClr val="FFFFFF"/>
                        </a:solidFill>
                        <a:ln w="9525">
                          <a:solidFill>
                            <a:srgbClr val="000000"/>
                          </a:solidFill>
                          <a:miter lim="800000"/>
                          <a:headEnd/>
                          <a:tailEnd/>
                        </a:ln>
                      </wps:spPr>
                      <wps:txbx>
                        <w:txbxContent>
                          <w:p w14:paraId="4D282826" w14:textId="77777777" w:rsidR="00AE34B6" w:rsidRPr="00EB60A7" w:rsidRDefault="00EB60A7">
                            <w:pPr>
                              <w:rPr>
                                <w:b/>
                              </w:rPr>
                            </w:pPr>
                            <w:r w:rsidRPr="00EB60A7">
                              <w:rPr>
                                <w:b/>
                              </w:rPr>
                              <w:t xml:space="preserve">Do not show part 6 of the film as that is only relevant to children about to do the practical training.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4B15D" id="_x0000_s1027" type="#_x0000_t202" style="position:absolute;margin-left:-25.5pt;margin-top:677.3pt;width:50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">
                <v:textbox style="mso-fit-shape-to-text:t">
                  <w:txbxContent>
                    <w:p w14:paraId="4D282826" w14:textId="77777777" w:rsidR="00AE34B6" w:rsidRPr="00EB60A7" w:rsidRDefault="00EB60A7">
                      <w:pPr>
                        <w:rPr>
                          <w:b/>
                        </w:rPr>
                      </w:pPr>
                      <w:r w:rsidRPr="00EB60A7">
                        <w:rPr>
                          <w:b/>
                        </w:rPr>
                        <w:t xml:space="preserve">Do not show part 6 of the film as that is only relevant to children about to do the practical training.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8E58777" wp14:editId="188AE289">
                <wp:simplePos x="0" y="0"/>
                <wp:positionH relativeFrom="column">
                  <wp:posOffset>-323850</wp:posOffset>
                </wp:positionH>
                <wp:positionV relativeFrom="paragraph">
                  <wp:posOffset>4772660</wp:posOffset>
                </wp:positionV>
                <wp:extent cx="6362700" cy="3657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6270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3E497" w14:textId="77777777" w:rsidR="00601B0A" w:rsidRPr="00987E92" w:rsidRDefault="00601B0A"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14:paraId="2A654BA0" w14:textId="77777777" w:rsidR="00601B0A" w:rsidRDefault="00601B0A"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14:paraId="0B12F9A4" w14:textId="77777777" w:rsidR="00601B0A" w:rsidRPr="00987E92" w:rsidRDefault="00601B0A" w:rsidP="00FC5960">
                            <w:pPr>
                              <w:rPr>
                                <w:b/>
                                <w:color w:val="0070C0"/>
                              </w:rPr>
                            </w:pPr>
                            <w:r>
                              <w:t xml:space="preserve">Q3.  When the green man shows at a puffin crossing, what should you do? </w:t>
                            </w:r>
                            <w:r w:rsidRPr="00601B0A">
                              <w:rPr>
                                <w:b/>
                                <w:color w:val="0070C0"/>
                              </w:rPr>
                              <w:t xml:space="preserve">Look and listen, make sure all the traffic has stopped before you start to cross. Walk across the road, keep looking and listening for traffic as you go. </w:t>
                            </w:r>
                          </w:p>
                          <w:p w14:paraId="71FFCB1D" w14:textId="77777777" w:rsidR="00601B0A" w:rsidRPr="00987E92" w:rsidRDefault="00601B0A"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14:paraId="7D1FFCC3" w14:textId="77777777" w:rsidR="00601B0A" w:rsidRPr="00987E92" w:rsidRDefault="00601B0A"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14:paraId="4F30ADF7" w14:textId="77777777" w:rsidR="00601B0A" w:rsidRPr="00987E92" w:rsidRDefault="00601B0A" w:rsidP="00FC5960">
                            <w:pPr>
                              <w:rPr>
                                <w:b/>
                                <w:color w:val="0070C0"/>
                              </w:rPr>
                            </w:pPr>
                            <w:r>
                              <w:t xml:space="preserve">Q6. Can you think of anything else that might stop you from being able to see the road clearly? </w:t>
                            </w:r>
                            <w:r w:rsidRPr="00987E92">
                              <w:rPr>
                                <w:b/>
                                <w:color w:val="0070C0"/>
                              </w:rPr>
                              <w:t xml:space="preserve">A tree, hedges, fences, skips, vehicles, buildings. </w:t>
                            </w:r>
                          </w:p>
                          <w:p w14:paraId="198EB094" w14:textId="77777777" w:rsidR="00601B0A" w:rsidRDefault="00601B0A" w:rsidP="00FC5960">
                            <w:pPr>
                              <w:rPr>
                                <w:color w:val="00B0F0"/>
                              </w:rPr>
                            </w:pPr>
                          </w:p>
                          <w:p w14:paraId="1218DB0F" w14:textId="77777777" w:rsidR="00601B0A" w:rsidRPr="00FA1DFA" w:rsidRDefault="00601B0A" w:rsidP="00FC5960">
                            <w:pPr>
                              <w:rPr>
                                <w:color w:val="00B0F0"/>
                              </w:rPr>
                            </w:pPr>
                          </w:p>
                          <w:p w14:paraId="5E989841" w14:textId="77777777" w:rsidR="00601B0A" w:rsidRPr="003C6AD1" w:rsidRDefault="00601B0A" w:rsidP="00FC5960">
                            <w:pPr>
                              <w:rPr>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58777" id="Text Box 4" o:spid="_x0000_s1028" type="#_x0000_t202" style="position:absolute;margin-left:-25.5pt;margin-top:375.8pt;width:501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" fillcolor="white [3201]" strokeweight=".5pt">
                <v:textbox>
                  <w:txbxContent>
                    <w:p w14:paraId="4203E497" w14:textId="77777777" w:rsidR="00601B0A" w:rsidRPr="00987E92" w:rsidRDefault="00601B0A"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14:paraId="2A654BA0" w14:textId="77777777" w:rsidR="00601B0A" w:rsidRDefault="00601B0A"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14:paraId="0B12F9A4" w14:textId="77777777" w:rsidR="00601B0A" w:rsidRPr="00987E92" w:rsidRDefault="00601B0A" w:rsidP="00FC5960">
                      <w:pPr>
                        <w:rPr>
                          <w:b/>
                          <w:color w:val="0070C0"/>
                        </w:rPr>
                      </w:pPr>
                      <w:r>
                        <w:t xml:space="preserve">Q3.  When the green man shows at a puffin crossing, what should you do? </w:t>
                      </w:r>
                      <w:r w:rsidRPr="00601B0A">
                        <w:rPr>
                          <w:b/>
                          <w:color w:val="0070C0"/>
                        </w:rPr>
                        <w:t xml:space="preserve">Look and listen, make sure all the traffic has stopped before you start to cross. Walk across the road, keep looking and listening for traffic as you go. </w:t>
                      </w:r>
                    </w:p>
                    <w:p w14:paraId="71FFCB1D" w14:textId="77777777" w:rsidR="00601B0A" w:rsidRPr="00987E92" w:rsidRDefault="00601B0A"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14:paraId="7D1FFCC3" w14:textId="77777777" w:rsidR="00601B0A" w:rsidRPr="00987E92" w:rsidRDefault="00601B0A"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14:paraId="4F30ADF7" w14:textId="77777777" w:rsidR="00601B0A" w:rsidRPr="00987E92" w:rsidRDefault="00601B0A" w:rsidP="00FC5960">
                      <w:pPr>
                        <w:rPr>
                          <w:b/>
                          <w:color w:val="0070C0"/>
                        </w:rPr>
                      </w:pPr>
                      <w:r>
                        <w:t xml:space="preserve">Q6. Can you think of anything else that might stop you from being able to see the road clearly? </w:t>
                      </w:r>
                      <w:r w:rsidRPr="00987E92">
                        <w:rPr>
                          <w:b/>
                          <w:color w:val="0070C0"/>
                        </w:rPr>
                        <w:t xml:space="preserve">A tree, hedges, fences, skips, vehicles, buildings. </w:t>
                      </w:r>
                    </w:p>
                    <w:p w14:paraId="198EB094" w14:textId="77777777" w:rsidR="00601B0A" w:rsidRDefault="00601B0A" w:rsidP="00FC5960">
                      <w:pPr>
                        <w:rPr>
                          <w:color w:val="00B0F0"/>
                        </w:rPr>
                      </w:pPr>
                    </w:p>
                    <w:p w14:paraId="1218DB0F" w14:textId="77777777" w:rsidR="00601B0A" w:rsidRPr="00FA1DFA" w:rsidRDefault="00601B0A" w:rsidP="00FC5960">
                      <w:pPr>
                        <w:rPr>
                          <w:color w:val="00B0F0"/>
                        </w:rPr>
                      </w:pPr>
                    </w:p>
                    <w:p w14:paraId="5E989841" w14:textId="77777777" w:rsidR="00601B0A" w:rsidRPr="003C6AD1" w:rsidRDefault="00601B0A" w:rsidP="00FC5960">
                      <w:pPr>
                        <w:rPr>
                          <w:color w:val="00B0F0"/>
                        </w:rPr>
                      </w:pPr>
                    </w:p>
                  </w:txbxContent>
                </v:textbox>
              </v:shape>
            </w:pict>
          </mc:Fallback>
        </mc:AlternateContent>
      </w:r>
      <w:r w:rsidR="00610BBC">
        <w:rPr>
          <w:noProof/>
          <w:lang w:eastAsia="en-GB"/>
        </w:rPr>
        <mc:AlternateContent>
          <mc:Choice Requires="wps">
            <w:drawing>
              <wp:anchor distT="0" distB="0" distL="114300" distR="114300" simplePos="0" relativeHeight="251664384" behindDoc="0" locked="0" layoutInCell="1" allowOverlap="1" wp14:anchorId="23215074" wp14:editId="50182BD6">
                <wp:simplePos x="0" y="0"/>
                <wp:positionH relativeFrom="column">
                  <wp:posOffset>-323850</wp:posOffset>
                </wp:positionH>
                <wp:positionV relativeFrom="paragraph">
                  <wp:posOffset>3048635</wp:posOffset>
                </wp:positionV>
                <wp:extent cx="6362700" cy="1543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62700" cy="1543050"/>
                        </a:xfrm>
                        <a:prstGeom prst="rect">
                          <a:avLst/>
                        </a:prstGeom>
                        <a:solidFill>
                          <a:sysClr val="window" lastClr="FFFFFF"/>
                        </a:solidFill>
                        <a:ln w="6350">
                          <a:solidFill>
                            <a:prstClr val="black"/>
                          </a:solidFill>
                        </a:ln>
                        <a:effectLst/>
                      </wps:spPr>
                      <wps:txbx>
                        <w:txbxContent>
                          <w:p w14:paraId="2248CC60" w14:textId="77777777" w:rsidR="00601B0A" w:rsidRDefault="00601B0A" w:rsidP="003F06B5">
                            <w:r>
                              <w:t>Introduction:</w:t>
                            </w:r>
                          </w:p>
                          <w:p w14:paraId="5DD549A7" w14:textId="77777777" w:rsidR="00601B0A" w:rsidRDefault="00601B0A" w:rsidP="003F06B5">
                            <w:r>
                              <w:t xml:space="preserve">We are going to watch a film about being safer pedestrians. Does anybody know what a pedestrian is?  Has anybody been a pedestrian today? You may remember being taken out on to the roads around our school by the Road Safety Team to learn how to cross the road safely (if applicable)  We need to answer some questions as </w:t>
                            </w:r>
                            <w:r w:rsidR="00610BBC">
                              <w:t xml:space="preserve">a </w:t>
                            </w:r>
                            <w:r>
                              <w:t xml:space="preserve">class to find out what we already know and perhaps learn some new things too.  We are having this reminder now as the summer holidays are starting soon and we would like everybody to stay safe.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15074" id="Text Box 3" o:spid="_x0000_s1029" type="#_x0000_t202" style="position:absolute;margin-left:-25.5pt;margin-top:240.05pt;width:501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" fillcolor="window" strokeweight=".5pt">
                <v:textbox>
                  <w:txbxContent>
                    <w:p w14:paraId="2248CC60" w14:textId="77777777" w:rsidR="00601B0A" w:rsidRDefault="00601B0A" w:rsidP="003F06B5">
                      <w:r>
                        <w:t>Introduction:</w:t>
                      </w:r>
                    </w:p>
                    <w:p w14:paraId="5DD549A7" w14:textId="77777777" w:rsidR="00601B0A" w:rsidRDefault="00601B0A" w:rsidP="003F06B5">
                      <w:r>
                        <w:t xml:space="preserve">We are going to watch a film about being safer pedestrians. Does anybody know what a pedestrian is?  Has anybody been a pedestrian today? You may remember being taken out on to the roads around our school by the Road Safety Team to learn how to cross the road safely (if applicable)  We need to answer some questions as </w:t>
                      </w:r>
                      <w:r w:rsidR="00610BBC">
                        <w:t xml:space="preserve">a </w:t>
                      </w:r>
                      <w:r>
                        <w:t xml:space="preserve">class to find out what we already know and perhaps learn some new things too.  We are having this reminder now as the summer holidays are starting soon and we would like everybody to stay safe. </w:t>
                      </w:r>
                    </w:p>
                  </w:txbxContent>
                </v:textbox>
              </v:shape>
            </w:pict>
          </mc:Fallback>
        </mc:AlternateContent>
      </w:r>
      <w:r w:rsidR="00AE34B6">
        <w:rPr>
          <w:noProof/>
          <w:lang w:eastAsia="en-GB"/>
        </w:rPr>
        <mc:AlternateContent>
          <mc:Choice Requires="wps">
            <w:drawing>
              <wp:anchor distT="0" distB="0" distL="114300" distR="114300" simplePos="0" relativeHeight="251660288" behindDoc="0" locked="0" layoutInCell="1" allowOverlap="1" wp14:anchorId="4A568556" wp14:editId="744610DA">
                <wp:simplePos x="0" y="0"/>
                <wp:positionH relativeFrom="column">
                  <wp:posOffset>-323850</wp:posOffset>
                </wp:positionH>
                <wp:positionV relativeFrom="paragraph">
                  <wp:posOffset>1343660</wp:posOffset>
                </wp:positionV>
                <wp:extent cx="6362700" cy="1485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62B89" w14:textId="77777777" w:rsidR="00601B0A" w:rsidRDefault="00601B0A" w:rsidP="006D5A03">
                            <w:r>
                              <w:t>Film Link</w:t>
                            </w:r>
                            <w:r w:rsidRPr="006D5A03">
                              <w:t xml:space="preserve">: </w:t>
                            </w:r>
                            <w:hyperlink r:id="rId5" w:tgtFrame="_blank" w:history="1">
                              <w:r w:rsidR="00C02481">
                                <w:rPr>
                                  <w:rStyle w:val="Hyperlink"/>
                                  <w:rFonts w:ascii="Helvetica" w:hAnsi="Helvetica" w:cs="Helvetica"/>
                                  <w:color w:val="17272E"/>
                                  <w:sz w:val="21"/>
                                  <w:szCs w:val="21"/>
                                </w:rPr>
                                <w:t>https://vimeo.com/336567965</w:t>
                              </w:r>
                            </w:hyperlink>
                            <w:r w:rsidR="00C02481">
                              <w:t xml:space="preserve">  </w:t>
                            </w:r>
                            <w:r w:rsidRPr="006D5A03">
                              <w:t xml:space="preserve"> </w:t>
                            </w:r>
                            <w:r>
                              <w:t xml:space="preserve">Password:  Training </w:t>
                            </w:r>
                          </w:p>
                          <w:p w14:paraId="7490F66A" w14:textId="77777777" w:rsidR="00601B0A" w:rsidRDefault="00601B0A" w:rsidP="006D5A03">
                            <w:pPr>
                              <w:rPr>
                                <w:lang w:eastAsia="en-GB"/>
                              </w:rPr>
                            </w:pPr>
                            <w:r>
                              <w:rPr>
                                <w:lang w:eastAsia="en-GB"/>
                              </w:rPr>
                              <w:t xml:space="preserve">If your internet speed is fast enough you will be able to stream directly from the website.  The film can also be downloaded prior to the session if necessary. </w:t>
                            </w:r>
                          </w:p>
                          <w:p w14:paraId="784A43EE" w14:textId="77777777" w:rsidR="00601B0A" w:rsidRPr="006D5A03" w:rsidRDefault="00601B0A" w:rsidP="006D5A03">
                            <w:pPr>
                              <w:rPr>
                                <w:lang w:eastAsia="en-GB"/>
                              </w:rPr>
                            </w:pPr>
                            <w:r>
                              <w:rPr>
                                <w:lang w:eastAsia="en-GB"/>
                              </w:rPr>
                              <w:t xml:space="preserve">There are questions to answer throughout the film, when the symbol appears please pause the film and discuss the possible answers with your class. </w:t>
                            </w:r>
                          </w:p>
                          <w:p w14:paraId="541CF261" w14:textId="77777777" w:rsidR="00601B0A" w:rsidRDefault="00601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68556" id="Text Box 1" o:spid="_x0000_s1030" type="#_x0000_t202" style="position:absolute;margin-left:-25.5pt;margin-top:105.8pt;width:50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" fillcolor="white [3201]" strokeweight=".5pt">
                <v:textbox>
                  <w:txbxContent>
                    <w:p w14:paraId="33162B89" w14:textId="77777777" w:rsidR="00601B0A" w:rsidRDefault="00601B0A" w:rsidP="006D5A03">
                      <w:r>
                        <w:t>Film Link</w:t>
                      </w:r>
                      <w:r w:rsidRPr="006D5A03">
                        <w:t xml:space="preserve">: </w:t>
                      </w:r>
                      <w:hyperlink r:id="rId6" w:tgtFrame="_blank" w:history="1">
                        <w:r w:rsidR="00C02481">
                          <w:rPr>
                            <w:rStyle w:val="Hyperlink"/>
                            <w:rFonts w:ascii="Helvetica" w:hAnsi="Helvetica" w:cs="Helvetica"/>
                            <w:color w:val="17272E"/>
                            <w:sz w:val="21"/>
                            <w:szCs w:val="21"/>
                          </w:rPr>
                          <w:t>https://vimeo.com/336567965</w:t>
                        </w:r>
                      </w:hyperlink>
                      <w:r w:rsidR="00C02481">
                        <w:t xml:space="preserve">  </w:t>
                      </w:r>
                      <w:r w:rsidRPr="006D5A03">
                        <w:t xml:space="preserve"> </w:t>
                      </w:r>
                      <w:r>
                        <w:t xml:space="preserve">Password:  Training </w:t>
                      </w:r>
                    </w:p>
                    <w:p w14:paraId="7490F66A" w14:textId="77777777" w:rsidR="00601B0A" w:rsidRDefault="00601B0A" w:rsidP="006D5A03">
                      <w:pPr>
                        <w:rPr>
                          <w:lang w:eastAsia="en-GB"/>
                        </w:rPr>
                      </w:pPr>
                      <w:r>
                        <w:rPr>
                          <w:lang w:eastAsia="en-GB"/>
                        </w:rPr>
                        <w:t xml:space="preserve">If your internet speed is fast enough you will be able to stream directly from the website.  The film can also be downloaded prior to the session if necessary. </w:t>
                      </w:r>
                    </w:p>
                    <w:p w14:paraId="784A43EE" w14:textId="77777777" w:rsidR="00601B0A" w:rsidRPr="006D5A03" w:rsidRDefault="00601B0A" w:rsidP="006D5A03">
                      <w:pPr>
                        <w:rPr>
                          <w:lang w:eastAsia="en-GB"/>
                        </w:rPr>
                      </w:pPr>
                      <w:r>
                        <w:rPr>
                          <w:lang w:eastAsia="en-GB"/>
                        </w:rPr>
                        <w:t xml:space="preserve">There are questions to answer throughout the film, when the symbol appears please pause the film and discuss the possible answers with your class. </w:t>
                      </w:r>
                    </w:p>
                    <w:p w14:paraId="541CF261" w14:textId="77777777" w:rsidR="00601B0A" w:rsidRDefault="00601B0A"/>
                  </w:txbxContent>
                </v:textbox>
              </v:shape>
            </w:pict>
          </mc:Fallback>
        </mc:AlternateContent>
      </w:r>
      <w:r w:rsidR="00AE34B6">
        <w:rPr>
          <w:noProof/>
          <w:lang w:eastAsia="en-GB"/>
        </w:rPr>
        <mc:AlternateContent>
          <mc:Choice Requires="wps">
            <w:drawing>
              <wp:anchor distT="0" distB="0" distL="114300" distR="114300" simplePos="0" relativeHeight="251662336" behindDoc="0" locked="0" layoutInCell="1" allowOverlap="1" wp14:anchorId="3F016884" wp14:editId="34136A65">
                <wp:simplePos x="0" y="0"/>
                <wp:positionH relativeFrom="column">
                  <wp:posOffset>-323850</wp:posOffset>
                </wp:positionH>
                <wp:positionV relativeFrom="paragraph">
                  <wp:posOffset>247650</wp:posOffset>
                </wp:positionV>
                <wp:extent cx="6362700" cy="1000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62700" cy="1000125"/>
                        </a:xfrm>
                        <a:prstGeom prst="rect">
                          <a:avLst/>
                        </a:prstGeom>
                        <a:solidFill>
                          <a:sysClr val="window" lastClr="FFFFFF"/>
                        </a:solidFill>
                        <a:ln w="6350">
                          <a:solidFill>
                            <a:prstClr val="black"/>
                          </a:solidFill>
                        </a:ln>
                        <a:effectLst/>
                      </wps:spPr>
                      <wps:txbx>
                        <w:txbxContent>
                          <w:p w14:paraId="7A91DB86" w14:textId="77777777" w:rsidR="00AE34B6" w:rsidRDefault="00601B0A" w:rsidP="006D5A03">
                            <w:r w:rsidRPr="00BB101D">
                              <w:rPr>
                                <w:b/>
                                <w:bCs/>
                              </w:rPr>
                              <w:t>Aim</w:t>
                            </w:r>
                            <w:r w:rsidR="00AE34B6" w:rsidRPr="00BB101D">
                              <w:rPr>
                                <w:b/>
                                <w:bCs/>
                              </w:rPr>
                              <w:t>s</w:t>
                            </w:r>
                            <w:r w:rsidRPr="00BB101D">
                              <w:rPr>
                                <w:b/>
                                <w:bCs/>
                              </w:rPr>
                              <w:t>:</w:t>
                            </w:r>
                            <w:r>
                              <w:t xml:space="preserve"> </w:t>
                            </w:r>
                            <w:r w:rsidR="00AE34B6">
                              <w:t xml:space="preserve"> To remind pupils of the skills taught in the practical pedestrian training and reinforce the messages given to pupils prior to the summer holidays. </w:t>
                            </w:r>
                          </w:p>
                          <w:p w14:paraId="489F9499" w14:textId="77777777" w:rsidR="00AE34B6" w:rsidRDefault="00AE34B6" w:rsidP="006D5A03">
                            <w:r>
                              <w:t>To provide pupils who have not received training with information on safer crossing strategies prior to the summer holidays.</w:t>
                            </w:r>
                          </w:p>
                          <w:p w14:paraId="2D14813B" w14:textId="77777777" w:rsidR="00601B0A" w:rsidRPr="006D5A03" w:rsidRDefault="00601B0A" w:rsidP="006D5A03"/>
                          <w:p w14:paraId="06AE9180" w14:textId="77777777" w:rsidR="00601B0A" w:rsidRDefault="00601B0A" w:rsidP="006D5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16884" id="_x0000_s1031" type="#_x0000_t202" style="position:absolute;margin-left:-25.5pt;margin-top:19.5pt;width:501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" fillcolor="window" strokeweight=".5pt">
                <v:textbox>
                  <w:txbxContent>
                    <w:p w14:paraId="7A91DB86" w14:textId="77777777" w:rsidR="00AE34B6" w:rsidRDefault="00601B0A" w:rsidP="006D5A03">
                      <w:r w:rsidRPr="00BB101D">
                        <w:rPr>
                          <w:b/>
                          <w:bCs/>
                        </w:rPr>
                        <w:t>Aim</w:t>
                      </w:r>
                      <w:r w:rsidR="00AE34B6" w:rsidRPr="00BB101D">
                        <w:rPr>
                          <w:b/>
                          <w:bCs/>
                        </w:rPr>
                        <w:t>s</w:t>
                      </w:r>
                      <w:r w:rsidRPr="00BB101D">
                        <w:rPr>
                          <w:b/>
                          <w:bCs/>
                        </w:rPr>
                        <w:t>:</w:t>
                      </w:r>
                      <w:r>
                        <w:t xml:space="preserve"> </w:t>
                      </w:r>
                      <w:r w:rsidR="00AE34B6">
                        <w:t xml:space="preserve"> To remind pupils of the skills taught in the practical pedestrian training and reinforce the messages given to pupils prior to the summer holidays. </w:t>
                      </w:r>
                    </w:p>
                    <w:p w14:paraId="489F9499" w14:textId="77777777" w:rsidR="00AE34B6" w:rsidRDefault="00AE34B6" w:rsidP="006D5A03">
                      <w:r>
                        <w:t>To provide pupils who have not received training with information on safer crossing strategies prior to the summer holidays.</w:t>
                      </w:r>
                    </w:p>
                    <w:p w14:paraId="2D14813B" w14:textId="77777777" w:rsidR="00601B0A" w:rsidRPr="006D5A03" w:rsidRDefault="00601B0A" w:rsidP="006D5A03"/>
                    <w:p w14:paraId="06AE9180" w14:textId="77777777" w:rsidR="00601B0A" w:rsidRDefault="00601B0A" w:rsidP="006D5A03"/>
                  </w:txbxContent>
                </v:textbox>
              </v:shape>
            </w:pict>
          </mc:Fallback>
        </mc:AlternateContent>
      </w:r>
      <w:r w:rsidR="00AA35FF">
        <w:br w:type="page"/>
      </w:r>
    </w:p>
    <w:p w14:paraId="3BF40F55" w14:textId="77777777" w:rsidR="00F34DC9" w:rsidRDefault="00683618">
      <w:r>
        <w:rPr>
          <w:noProof/>
          <w:lang w:eastAsia="en-GB"/>
        </w:rPr>
        <w:lastRenderedPageBreak/>
        <mc:AlternateContent>
          <mc:Choice Requires="wps">
            <w:drawing>
              <wp:anchor distT="0" distB="0" distL="114300" distR="114300" simplePos="0" relativeHeight="251668480" behindDoc="0" locked="0" layoutInCell="1" allowOverlap="1" wp14:anchorId="67E56162" wp14:editId="65D5CB62">
                <wp:simplePos x="0" y="0"/>
                <wp:positionH relativeFrom="column">
                  <wp:posOffset>-325120</wp:posOffset>
                </wp:positionH>
                <wp:positionV relativeFrom="paragraph">
                  <wp:posOffset>-297815</wp:posOffset>
                </wp:positionV>
                <wp:extent cx="6362700" cy="1555115"/>
                <wp:effectExtent l="0" t="0" r="1905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55115"/>
                        </a:xfrm>
                        <a:prstGeom prst="rect">
                          <a:avLst/>
                        </a:prstGeom>
                        <a:solidFill>
                          <a:srgbClr val="FFFFFF"/>
                        </a:solidFill>
                        <a:ln w="9525">
                          <a:solidFill>
                            <a:srgbClr val="000000"/>
                          </a:solidFill>
                          <a:miter lim="800000"/>
                          <a:headEnd/>
                          <a:tailEnd/>
                        </a:ln>
                      </wps:spPr>
                      <wps:txbx>
                        <w:txbxContent>
                          <w:p w14:paraId="7DF9B921" w14:textId="77777777" w:rsidR="00601B0A" w:rsidRPr="006D5A03" w:rsidRDefault="00601B0A" w:rsidP="00FA1DFA">
                            <w:pPr>
                              <w:rPr>
                                <w:sz w:val="24"/>
                                <w:szCs w:val="24"/>
                              </w:rPr>
                            </w:pPr>
                            <w:r>
                              <w:rPr>
                                <w:sz w:val="24"/>
                                <w:szCs w:val="24"/>
                              </w:rPr>
                              <w:t>The quiz questio</w:t>
                            </w:r>
                            <w:r w:rsidR="00AE34B6">
                              <w:rPr>
                                <w:sz w:val="24"/>
                                <w:szCs w:val="24"/>
                              </w:rPr>
                              <w:t>ns have been included in the film to be used at a later date if required. This is not an essential part of the film; however, they can be used if you wish.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56162" id="_x0000_s1032" type="#_x0000_t202" style="position:absolute;margin-left:-25.6pt;margin-top:-23.45pt;width:501pt;height:122.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">
                <v:textbox style="mso-fit-shape-to-text:t">
                  <w:txbxContent>
                    <w:p w14:paraId="7DF9B921" w14:textId="77777777" w:rsidR="00601B0A" w:rsidRPr="006D5A03" w:rsidRDefault="00601B0A" w:rsidP="00FA1DFA">
                      <w:pPr>
                        <w:rPr>
                          <w:sz w:val="24"/>
                          <w:szCs w:val="24"/>
                        </w:rPr>
                      </w:pPr>
                      <w:r>
                        <w:rPr>
                          <w:sz w:val="24"/>
                          <w:szCs w:val="24"/>
                        </w:rPr>
                        <w:t>The quiz questio</w:t>
                      </w:r>
                      <w:r w:rsidR="00AE34B6">
                        <w:rPr>
                          <w:sz w:val="24"/>
                          <w:szCs w:val="24"/>
                        </w:rPr>
                        <w:t>ns have been included in the film to be used at a later date if required. This is not an essential part of the film; however, they can be used if you wish.</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5E86630" wp14:editId="4FA51561">
                <wp:simplePos x="0" y="0"/>
                <wp:positionH relativeFrom="column">
                  <wp:posOffset>-352425</wp:posOffset>
                </wp:positionH>
                <wp:positionV relativeFrom="paragraph">
                  <wp:posOffset>828675</wp:posOffset>
                </wp:positionV>
                <wp:extent cx="6400800" cy="1403985"/>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rgbClr val="FFFFFF"/>
                        </a:solidFill>
                        <a:ln w="9525">
                          <a:solidFill>
                            <a:srgbClr val="000000"/>
                          </a:solidFill>
                          <a:miter lim="800000"/>
                          <a:headEnd/>
                          <a:tailEnd/>
                        </a:ln>
                      </wps:spPr>
                      <wps:txbx>
                        <w:txbxContent>
                          <w:p w14:paraId="68D8CCC9" w14:textId="77777777" w:rsidR="00601B0A" w:rsidRDefault="00601B0A">
                            <w:pPr>
                              <w:rPr>
                                <w:b/>
                              </w:rPr>
                            </w:pPr>
                            <w:r w:rsidRPr="00AA35FF">
                              <w:rPr>
                                <w:b/>
                              </w:rPr>
                              <w:t>Quiz Questions</w:t>
                            </w:r>
                            <w:r>
                              <w:rPr>
                                <w:b/>
                              </w:rPr>
                              <w:t>.</w:t>
                            </w:r>
                          </w:p>
                          <w:p w14:paraId="603530BB" w14:textId="77777777" w:rsidR="00601B0A" w:rsidRPr="00332F46" w:rsidRDefault="00601B0A">
                            <w:r>
                              <w:t xml:space="preserve">This can be done as a class, in teams or as individuals.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86630" id="_x0000_s1033" type="#_x0000_t202" style="position:absolute;margin-left:-27.75pt;margin-top:65.25pt;width:7in;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8IFQIAACcEAAAOAAAAZHJzL2Uyb0RvYy54bWysU9tu2zAMfR+wfxD0vtjJkjYx4hRdugwD&#10;ugvQ7QNkSY6FyaImKbGzry8lu2l2exmmB4EUqUPykFzf9K0mR+m8AlPS6SSnRBoOQpl9Sb9+2b1a&#10;Uu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">
                <v:textbox style="mso-fit-shape-to-text:t">
                  <w:txbxContent>
                    <w:p w14:paraId="68D8CCC9" w14:textId="77777777" w:rsidR="00601B0A" w:rsidRDefault="00601B0A">
                      <w:pPr>
                        <w:rPr>
                          <w:b/>
                        </w:rPr>
                      </w:pPr>
                      <w:r w:rsidRPr="00AA35FF">
                        <w:rPr>
                          <w:b/>
                        </w:rPr>
                        <w:t>Quiz Questions</w:t>
                      </w:r>
                      <w:r>
                        <w:rPr>
                          <w:b/>
                        </w:rPr>
                        <w:t>.</w:t>
                      </w:r>
                    </w:p>
                    <w:p w14:paraId="603530BB" w14:textId="77777777" w:rsidR="00601B0A" w:rsidRPr="00332F46" w:rsidRDefault="00601B0A">
                      <w:r>
                        <w:t xml:space="preserve">This can be done as a class, in teams or as individuals. </w:t>
                      </w:r>
                    </w:p>
                  </w:txbxContent>
                </v:textbox>
              </v:shape>
            </w:pict>
          </mc:Fallback>
        </mc:AlternateContent>
      </w:r>
      <w:r w:rsidR="00AA35FF">
        <w:rPr>
          <w:noProof/>
          <w:lang w:eastAsia="en-GB"/>
        </w:rPr>
        <mc:AlternateContent>
          <mc:Choice Requires="wps">
            <w:drawing>
              <wp:anchor distT="0" distB="0" distL="114300" distR="114300" simplePos="0" relativeHeight="251672576" behindDoc="0" locked="0" layoutInCell="1" allowOverlap="1" wp14:anchorId="0B321131" wp14:editId="1ACA4E4F">
                <wp:simplePos x="0" y="0"/>
                <wp:positionH relativeFrom="column">
                  <wp:posOffset>-352425</wp:posOffset>
                </wp:positionH>
                <wp:positionV relativeFrom="paragraph">
                  <wp:posOffset>1743075</wp:posOffset>
                </wp:positionV>
                <wp:extent cx="6400800" cy="5838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38825"/>
                        </a:xfrm>
                        <a:prstGeom prst="rect">
                          <a:avLst/>
                        </a:prstGeom>
                        <a:solidFill>
                          <a:srgbClr val="FFFFFF"/>
                        </a:solidFill>
                        <a:ln w="9525">
                          <a:solidFill>
                            <a:srgbClr val="000000"/>
                          </a:solidFill>
                          <a:miter lim="800000"/>
                          <a:headEnd/>
                          <a:tailEnd/>
                        </a:ln>
                      </wps:spPr>
                      <wps:txbx>
                        <w:txbxContent>
                          <w:p w14:paraId="2A5E38F0" w14:textId="77777777" w:rsidR="00601B0A" w:rsidRDefault="00601B0A" w:rsidP="00AA35FF"/>
                          <w:p w14:paraId="7BBB0F66" w14:textId="77777777" w:rsidR="00601B0A" w:rsidRPr="00987E92" w:rsidRDefault="00601B0A"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14:paraId="524AAF72" w14:textId="77777777" w:rsidR="00601B0A" w:rsidRPr="00987E92" w:rsidRDefault="00601B0A"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14:paraId="163977C4" w14:textId="77777777" w:rsidR="00601B0A" w:rsidRPr="00987E92" w:rsidRDefault="00601B0A"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14:paraId="35B45B64" w14:textId="77777777" w:rsidR="00601B0A" w:rsidRPr="00987E92" w:rsidRDefault="00601B0A"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14:paraId="6322E637" w14:textId="77777777" w:rsidR="00601B0A" w:rsidRPr="00987E92" w:rsidRDefault="00601B0A"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14:paraId="4CE6B27B" w14:textId="77777777" w:rsidR="00601B0A" w:rsidRPr="00987E92" w:rsidRDefault="00601B0A"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14:paraId="495A051B" w14:textId="77777777" w:rsidR="00601B0A" w:rsidRDefault="00601B0A" w:rsidP="00AA35FF">
                            <w:pPr>
                              <w:pStyle w:val="ListParagraph"/>
                              <w:numPr>
                                <w:ilvl w:val="0"/>
                                <w:numId w:val="1"/>
                              </w:numPr>
                            </w:pPr>
                            <w:r>
                              <w:t xml:space="preserve">Can you name two types of junction? </w:t>
                            </w:r>
                            <w:r w:rsidRPr="00987E92">
                              <w:rPr>
                                <w:b/>
                                <w:color w:val="0070C0"/>
                              </w:rPr>
                              <w:t>T junction, crossroads, staggered junction, roundabout etc.</w:t>
                            </w:r>
                          </w:p>
                          <w:p w14:paraId="1D82B048" w14:textId="77777777" w:rsidR="00601B0A" w:rsidRPr="00987E92" w:rsidRDefault="00601B0A"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14:paraId="39B17AF8" w14:textId="77777777" w:rsidR="00601B0A" w:rsidRPr="00987E92" w:rsidRDefault="00601B0A"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14:paraId="68C75A80" w14:textId="77777777" w:rsidR="00601B0A" w:rsidRPr="00987E92" w:rsidRDefault="00601B0A"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14:paraId="42E7DB9B" w14:textId="77777777" w:rsidR="00601B0A" w:rsidRPr="00987E92" w:rsidRDefault="00601B0A"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14:paraId="53E0B3DB" w14:textId="77777777" w:rsidR="00601B0A" w:rsidRPr="00987E92" w:rsidRDefault="00601B0A" w:rsidP="00AA35FF">
                            <w:pPr>
                              <w:pStyle w:val="ListParagraph"/>
                              <w:numPr>
                                <w:ilvl w:val="0"/>
                                <w:numId w:val="1"/>
                              </w:numPr>
                              <w:rPr>
                                <w:b/>
                                <w:color w:val="0070C0"/>
                              </w:rPr>
                            </w:pPr>
                            <w:r>
                              <w:t xml:space="preserve">When is reflective material useful? </w:t>
                            </w:r>
                            <w:r w:rsidRPr="00987E92">
                              <w:rPr>
                                <w:b/>
                                <w:color w:val="0070C0"/>
                              </w:rPr>
                              <w:t xml:space="preserve">In poor visibility and in the dark. </w:t>
                            </w:r>
                          </w:p>
                          <w:p w14:paraId="6E60BDA2" w14:textId="77777777" w:rsidR="00601B0A" w:rsidRDefault="00601B0A" w:rsidP="00AA35FF">
                            <w:pPr>
                              <w:pStyle w:val="ListParagraph"/>
                            </w:pPr>
                          </w:p>
                          <w:p w14:paraId="1057F155" w14:textId="77777777" w:rsidR="00601B0A" w:rsidRPr="00AA35FF" w:rsidRDefault="00601B0A" w:rsidP="00AA35F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21131" id="_x0000_s1034" type="#_x0000_t202" style="position:absolute;margin-left:-27.75pt;margin-top:137.25pt;width:7in;height:45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">
                <v:textbox>
                  <w:txbxContent>
                    <w:p w14:paraId="2A5E38F0" w14:textId="77777777" w:rsidR="00601B0A" w:rsidRDefault="00601B0A" w:rsidP="00AA35FF"/>
                    <w:p w14:paraId="7BBB0F66" w14:textId="77777777" w:rsidR="00601B0A" w:rsidRPr="00987E92" w:rsidRDefault="00601B0A"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14:paraId="524AAF72" w14:textId="77777777" w:rsidR="00601B0A" w:rsidRPr="00987E92" w:rsidRDefault="00601B0A"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14:paraId="163977C4" w14:textId="77777777" w:rsidR="00601B0A" w:rsidRPr="00987E92" w:rsidRDefault="00601B0A"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14:paraId="35B45B64" w14:textId="77777777" w:rsidR="00601B0A" w:rsidRPr="00987E92" w:rsidRDefault="00601B0A"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14:paraId="6322E637" w14:textId="77777777" w:rsidR="00601B0A" w:rsidRPr="00987E92" w:rsidRDefault="00601B0A"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14:paraId="4CE6B27B" w14:textId="77777777" w:rsidR="00601B0A" w:rsidRPr="00987E92" w:rsidRDefault="00601B0A"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14:paraId="495A051B" w14:textId="77777777" w:rsidR="00601B0A" w:rsidRDefault="00601B0A" w:rsidP="00AA35FF">
                      <w:pPr>
                        <w:pStyle w:val="ListParagraph"/>
                        <w:numPr>
                          <w:ilvl w:val="0"/>
                          <w:numId w:val="1"/>
                        </w:numPr>
                      </w:pPr>
                      <w:r>
                        <w:t xml:space="preserve">Can you name two types of junction? </w:t>
                      </w:r>
                      <w:r w:rsidRPr="00987E92">
                        <w:rPr>
                          <w:b/>
                          <w:color w:val="0070C0"/>
                        </w:rPr>
                        <w:t>T junction, crossroads, staggered junction, roundabout etc.</w:t>
                      </w:r>
                    </w:p>
                    <w:p w14:paraId="1D82B048" w14:textId="77777777" w:rsidR="00601B0A" w:rsidRPr="00987E92" w:rsidRDefault="00601B0A"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14:paraId="39B17AF8" w14:textId="77777777" w:rsidR="00601B0A" w:rsidRPr="00987E92" w:rsidRDefault="00601B0A"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14:paraId="68C75A80" w14:textId="77777777" w:rsidR="00601B0A" w:rsidRPr="00987E92" w:rsidRDefault="00601B0A"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14:paraId="42E7DB9B" w14:textId="77777777" w:rsidR="00601B0A" w:rsidRPr="00987E92" w:rsidRDefault="00601B0A"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14:paraId="53E0B3DB" w14:textId="77777777" w:rsidR="00601B0A" w:rsidRPr="00987E92" w:rsidRDefault="00601B0A" w:rsidP="00AA35FF">
                      <w:pPr>
                        <w:pStyle w:val="ListParagraph"/>
                        <w:numPr>
                          <w:ilvl w:val="0"/>
                          <w:numId w:val="1"/>
                        </w:numPr>
                        <w:rPr>
                          <w:b/>
                          <w:color w:val="0070C0"/>
                        </w:rPr>
                      </w:pPr>
                      <w:r>
                        <w:t xml:space="preserve">When is reflective material useful? </w:t>
                      </w:r>
                      <w:r w:rsidRPr="00987E92">
                        <w:rPr>
                          <w:b/>
                          <w:color w:val="0070C0"/>
                        </w:rPr>
                        <w:t xml:space="preserve">In poor visibility and in the dark. </w:t>
                      </w:r>
                    </w:p>
                    <w:p w14:paraId="6E60BDA2" w14:textId="77777777" w:rsidR="00601B0A" w:rsidRDefault="00601B0A" w:rsidP="00AA35FF">
                      <w:pPr>
                        <w:pStyle w:val="ListParagraph"/>
                      </w:pPr>
                    </w:p>
                    <w:p w14:paraId="1057F155" w14:textId="77777777" w:rsidR="00601B0A" w:rsidRPr="00AA35FF" w:rsidRDefault="00601B0A" w:rsidP="00AA35FF">
                      <w:pPr>
                        <w:rPr>
                          <w:b/>
                        </w:rPr>
                      </w:pPr>
                    </w:p>
                  </w:txbxContent>
                </v:textbox>
              </v:shape>
            </w:pict>
          </mc:Fallback>
        </mc:AlternateContent>
      </w:r>
    </w:p>
    <w:sectPr w:rsidR="00F34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FC26FB"/>
    <w:multiLevelType w:val="hybridMultilevel"/>
    <w:tmpl w:val="D12CFC70"/>
    <w:lvl w:ilvl="0" w:tplc="1ABAC4F8">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157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03"/>
    <w:rsid w:val="0007095A"/>
    <w:rsid w:val="000E4F59"/>
    <w:rsid w:val="001408AD"/>
    <w:rsid w:val="001F7A20"/>
    <w:rsid w:val="00332F46"/>
    <w:rsid w:val="003343A2"/>
    <w:rsid w:val="003C6AD1"/>
    <w:rsid w:val="003F06B5"/>
    <w:rsid w:val="00564185"/>
    <w:rsid w:val="00601B0A"/>
    <w:rsid w:val="00610BBC"/>
    <w:rsid w:val="00683618"/>
    <w:rsid w:val="006D5A03"/>
    <w:rsid w:val="00814F4A"/>
    <w:rsid w:val="0082276A"/>
    <w:rsid w:val="00987E92"/>
    <w:rsid w:val="00AA35FF"/>
    <w:rsid w:val="00AE34B6"/>
    <w:rsid w:val="00BB101D"/>
    <w:rsid w:val="00C02481"/>
    <w:rsid w:val="00C431A8"/>
    <w:rsid w:val="00DC02CC"/>
    <w:rsid w:val="00E02FA1"/>
    <w:rsid w:val="00E802FD"/>
    <w:rsid w:val="00E947D5"/>
    <w:rsid w:val="00EB60A7"/>
    <w:rsid w:val="00EF55B6"/>
    <w:rsid w:val="00F34DC9"/>
    <w:rsid w:val="00FA1DFA"/>
    <w:rsid w:val="00FC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3967"/>
  <w15:docId w15:val="{37392495-32F5-45CD-BF2B-DBC95A0D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03"/>
    <w:rPr>
      <w:rFonts w:ascii="Tahoma" w:hAnsi="Tahoma" w:cs="Tahoma"/>
      <w:sz w:val="16"/>
      <w:szCs w:val="16"/>
    </w:rPr>
  </w:style>
  <w:style w:type="paragraph" w:styleId="ListParagraph">
    <w:name w:val="List Paragraph"/>
    <w:basedOn w:val="Normal"/>
    <w:uiPriority w:val="34"/>
    <w:qFormat/>
    <w:rsid w:val="00AA35FF"/>
    <w:pPr>
      <w:ind w:left="720"/>
      <w:contextualSpacing/>
    </w:pPr>
  </w:style>
  <w:style w:type="character" w:styleId="Hyperlink">
    <w:name w:val="Hyperlink"/>
    <w:basedOn w:val="DefaultParagraphFont"/>
    <w:uiPriority w:val="99"/>
    <w:semiHidden/>
    <w:unhideWhenUsed/>
    <w:rsid w:val="00C02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4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email.vimeo.com/?qs=c2c3d9743866225818bbc65886d7782c06b4a41694888e5c08a4f966f01ab2b26c51a318d62be746aa3d361eb963a494b5d346244cf2d46788a31e6c782004d6" TargetMode="External"/><Relationship Id="rId5" Type="http://schemas.openxmlformats.org/officeDocument/2006/relationships/hyperlink" Target="https://click.email.vimeo.com/?qs=c2c3d9743866225818bbc65886d7782c06b4a41694888e5c08a4f966f01ab2b26c51a318d62be746aa3d361eb963a494b5d346244cf2d46788a31e6c782004d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Hart</dc:creator>
  <cp:lastModifiedBy>Katie Hammond</cp:lastModifiedBy>
  <cp:revision>2</cp:revision>
  <cp:lastPrinted>2018-06-15T09:09:00Z</cp:lastPrinted>
  <dcterms:created xsi:type="dcterms:W3CDTF">2024-07-03T15:11:00Z</dcterms:created>
  <dcterms:modified xsi:type="dcterms:W3CDTF">2024-07-03T15:11:00Z</dcterms:modified>
</cp:coreProperties>
</file>