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EFB" w14:textId="77777777"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44A39979"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w:t>
      </w:r>
      <w:r w:rsidR="001A4A1E">
        <w:rPr>
          <w:rFonts w:eastAsia="Calibri" w:cs="Times New Roman"/>
          <w:lang w:eastAsia="en-US"/>
        </w:rPr>
        <w:t xml:space="preserve">SCHOOL </w:t>
      </w:r>
      <w:r w:rsidR="00E16FDC" w:rsidRPr="001A4A1E">
        <w:rPr>
          <w:rFonts w:eastAsia="Calibri" w:cs="Times New Roman"/>
          <w:highlight w:val="yellow"/>
          <w:lang w:eastAsia="en-US"/>
        </w:rPr>
        <w:t>XXXXX</w:t>
      </w:r>
      <w:r w:rsidR="00E16FDC">
        <w:rPr>
          <w:rFonts w:eastAsia="Calibri" w:cs="Times New Roman"/>
          <w:lang w:eastAsia="en-US"/>
        </w:rPr>
        <w:t xml:space="preserve"> </w:t>
      </w:r>
    </w:p>
    <w:p w14:paraId="217F98CD" w14:textId="77777777" w:rsidR="00E16FDC" w:rsidRDefault="00E16FDC" w:rsidP="001E15E9">
      <w:pPr>
        <w:spacing w:line="280" w:lineRule="atLeast"/>
        <w:ind w:left="0"/>
        <w:jc w:val="both"/>
        <w:rPr>
          <w:rFonts w:eastAsia="Calibri" w:cs="Times New Roman"/>
          <w:lang w:eastAsia="en-US"/>
        </w:rPr>
      </w:pPr>
    </w:p>
    <w:p w14:paraId="41DF6CA1" w14:textId="30AB687F"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w:t>
      </w:r>
      <w:r w:rsidRPr="001A4A1E">
        <w:rPr>
          <w:rFonts w:eastAsia="Calibri" w:cs="Times New Roman"/>
          <w:b/>
          <w:color w:val="0070C0"/>
          <w:lang w:eastAsia="en-US"/>
        </w:rPr>
        <w:t>1</w:t>
      </w:r>
      <w:r w:rsidR="001A4A1E" w:rsidRPr="001A4A1E">
        <w:rPr>
          <w:rFonts w:eastAsia="Calibri" w:cs="Times New Roman"/>
          <w:b/>
          <w:color w:val="0070C0"/>
          <w:lang w:eastAsia="en-US"/>
        </w:rPr>
        <w:t>0</w:t>
      </w:r>
      <w:r w:rsidRPr="004D0455">
        <w:rPr>
          <w:rFonts w:eastAsia="Calibri" w:cs="Times New Roman"/>
          <w:b/>
          <w:lang w:eastAsia="en-US"/>
        </w:rPr>
        <w:t xml:space="preserve">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69B8B3A3"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5A2414">
        <w:rPr>
          <w:rFonts w:eastAsia="Calibri" w:cs="Times New Roman"/>
          <w:lang w:eastAsia="en-US"/>
        </w:rPr>
        <w:t>c</w:t>
      </w:r>
      <w:r>
        <w:rPr>
          <w:rFonts w:eastAsia="Calibri" w:cs="Times New Roman"/>
          <w:lang w:eastAsia="en-US"/>
        </w:rPr>
        <w:t>hild. In line with the national guidance we recommend that your child now</w:t>
      </w:r>
      <w:r w:rsidR="005A2414" w:rsidRPr="00EE1A4D">
        <w:rPr>
          <w:rFonts w:eastAsia="Calibri" w:cs="Times New Roman"/>
          <w:lang w:eastAsia="en-US"/>
        </w:rPr>
        <w:t xml:space="preserve"> stay at home and self-isolate until </w:t>
      </w:r>
      <w:r w:rsidR="001A4A1E">
        <w:rPr>
          <w:rFonts w:eastAsia="Calibri" w:cs="Times New Roman"/>
          <w:highlight w:val="yellow"/>
          <w:lang w:eastAsia="en-US"/>
        </w:rPr>
        <w:t xml:space="preserve">ADD DATE: </w:t>
      </w:r>
      <w:r w:rsidR="001A4A1E" w:rsidRPr="001A4A1E">
        <w:rPr>
          <w:rFonts w:eastAsia="Calibri" w:cs="Times New Roman"/>
          <w:color w:val="0070C0"/>
          <w:highlight w:val="yellow"/>
          <w:lang w:eastAsia="en-US"/>
        </w:rPr>
        <w:t>10</w:t>
      </w:r>
      <w:r w:rsidR="005A2414" w:rsidRPr="001A4A1E">
        <w:rPr>
          <w:rFonts w:eastAsia="Calibri" w:cs="Times New Roman"/>
          <w:color w:val="0070C0"/>
          <w:highlight w:val="yellow"/>
          <w:lang w:eastAsia="en-US"/>
        </w:rPr>
        <w:t xml:space="preserve"> days after </w:t>
      </w:r>
      <w:r w:rsidR="001A4A1E" w:rsidRPr="001A4A1E">
        <w:rPr>
          <w:rFonts w:eastAsia="Calibri" w:cs="Times New Roman"/>
          <w:color w:val="0070C0"/>
          <w:highlight w:val="yellow"/>
          <w:lang w:eastAsia="en-US"/>
        </w:rPr>
        <w:t xml:space="preserve">last </w:t>
      </w:r>
      <w:r w:rsidR="005A2414" w:rsidRPr="001A4A1E">
        <w:rPr>
          <w:rFonts w:eastAsia="Calibri" w:cs="Times New Roman"/>
          <w:color w:val="0070C0"/>
          <w:highlight w:val="yellow"/>
          <w:lang w:eastAsia="en-US"/>
        </w:rPr>
        <w:t>contact</w:t>
      </w:r>
      <w:r w:rsidR="001A4A1E" w:rsidRPr="001A4A1E">
        <w:rPr>
          <w:rFonts w:eastAsia="Calibri" w:cs="Times New Roman"/>
          <w:color w:val="0070C0"/>
          <w:highlight w:val="yellow"/>
          <w:lang w:eastAsia="en-US"/>
        </w:rPr>
        <w:t xml:space="preserve"> with the case – count day 1 as the day after the last contact</w:t>
      </w:r>
      <w:r w:rsidR="005A2414" w:rsidRPr="001A4A1E">
        <w:rPr>
          <w:rFonts w:eastAsia="Calibri" w:cs="Times New Roman"/>
          <w:color w:val="0070C0"/>
          <w:highlight w:val="yellow"/>
          <w:lang w:eastAsia="en-US"/>
        </w:rPr>
        <w:t>).</w:t>
      </w:r>
    </w:p>
    <w:p w14:paraId="7A9C060E" w14:textId="77777777" w:rsidR="001E15E9" w:rsidRDefault="001E15E9" w:rsidP="001E15E9">
      <w:pPr>
        <w:spacing w:line="280" w:lineRule="atLeast"/>
        <w:ind w:left="0"/>
        <w:jc w:val="both"/>
        <w:rPr>
          <w:rFonts w:eastAsia="Calibri" w:cs="Times New Roman"/>
          <w:lang w:eastAsia="en-US"/>
        </w:rPr>
      </w:pPr>
    </w:p>
    <w:p w14:paraId="504ECEF5" w14:textId="4953C3E5"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 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2170E346"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w:t>
      </w:r>
      <w:r w:rsidRPr="001A4A1E">
        <w:rPr>
          <w:rFonts w:eastAsia="Calibri" w:cs="Times New Roman"/>
          <w:color w:val="0070C0"/>
          <w:lang w:eastAsia="en-US"/>
        </w:rPr>
        <w:t>1</w:t>
      </w:r>
      <w:r w:rsidR="001A4A1E" w:rsidRPr="001A4A1E">
        <w:rPr>
          <w:rFonts w:eastAsia="Calibri" w:cs="Times New Roman"/>
          <w:color w:val="0070C0"/>
          <w:lang w:eastAsia="en-US"/>
        </w:rPr>
        <w:t>0-</w:t>
      </w:r>
      <w:r w:rsidRPr="001A4A1E">
        <w:rPr>
          <w:rFonts w:eastAsia="Calibri" w:cs="Times New Roman"/>
          <w:color w:val="0070C0"/>
          <w:lang w:eastAsia="en-US"/>
        </w:rPr>
        <w:t xml:space="preserve">day </w:t>
      </w:r>
      <w:r w:rsidRPr="00EE1A4D">
        <w:rPr>
          <w:rFonts w:eastAsia="Calibri" w:cs="Times New Roman"/>
          <w:lang w:eastAsia="en-US"/>
        </w:rPr>
        <w:t>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3E197936"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w:t>
      </w:r>
      <w:r w:rsidRPr="001A4A1E">
        <w:rPr>
          <w:rFonts w:eastAsia="Calibri" w:cs="Times New Roman"/>
          <w:color w:val="0070C0"/>
          <w:lang w:eastAsia="en-US"/>
        </w:rPr>
        <w:t>1</w:t>
      </w:r>
      <w:r w:rsidR="001A4A1E" w:rsidRPr="001A4A1E">
        <w:rPr>
          <w:rFonts w:eastAsia="Calibri" w:cs="Times New Roman"/>
          <w:color w:val="0070C0"/>
          <w:lang w:eastAsia="en-US"/>
        </w:rPr>
        <w:t>0-</w:t>
      </w:r>
      <w:r w:rsidRPr="001A4A1E">
        <w:rPr>
          <w:rFonts w:eastAsia="Calibri" w:cs="Times New Roman"/>
          <w:color w:val="0070C0"/>
          <w:lang w:eastAsia="en-US"/>
        </w:rPr>
        <w:t xml:space="preserve">day </w:t>
      </w:r>
      <w:r>
        <w:rPr>
          <w:rFonts w:eastAsia="Calibri" w:cs="Times New Roman"/>
          <w:lang w:eastAsia="en-US"/>
        </w:rPr>
        <w:t xml:space="preserve">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3AA66DC5" w:rsidR="001E15E9" w:rsidRDefault="001E15E9" w:rsidP="001E15E9">
      <w:pPr>
        <w:spacing w:line="280" w:lineRule="atLeast"/>
        <w:ind w:left="0"/>
        <w:jc w:val="both"/>
        <w:rPr>
          <w:rFonts w:eastAsia="Calibri" w:cs="Times New Roman"/>
          <w:lang w:eastAsia="en-US"/>
        </w:rPr>
      </w:pPr>
      <w:r>
        <w:rPr>
          <w:rFonts w:eastAsia="Calibri" w:cs="Times New Roman"/>
          <w:lang w:eastAsia="en-US"/>
        </w:rPr>
        <w:t>Please see the link to</w:t>
      </w:r>
      <w:r w:rsidR="002C285E">
        <w:rPr>
          <w:rFonts w:eastAsia="Calibri" w:cs="Times New Roman"/>
          <w:lang w:eastAsia="en-US"/>
        </w:rPr>
        <w:t xml:space="preserve">: </w:t>
      </w:r>
      <w:r w:rsidR="002C285E" w:rsidRPr="002C285E">
        <w:rPr>
          <w:rFonts w:eastAsia="Calibri" w:cs="Times New Roman"/>
          <w:lang w:eastAsia="en-US"/>
        </w:rPr>
        <w:t>Guidance for contacts of people with confirmed coronavirus (COVID-19) infection who do not live with the person</w:t>
      </w:r>
    </w:p>
    <w:p w14:paraId="7B8C2552" w14:textId="4A80B872" w:rsidR="002C285E" w:rsidRDefault="002C285E" w:rsidP="001E15E9">
      <w:pPr>
        <w:spacing w:line="280" w:lineRule="atLeast"/>
        <w:ind w:left="0"/>
        <w:jc w:val="both"/>
        <w:rPr>
          <w:rFonts w:eastAsia="Calibri" w:cs="Times New Roman"/>
          <w:lang w:eastAsia="en-US"/>
        </w:rPr>
      </w:pPr>
    </w:p>
    <w:p w14:paraId="0EBE8837" w14:textId="4D204A19" w:rsidR="001E15E9" w:rsidRDefault="001A4A1E" w:rsidP="001E15E9">
      <w:pPr>
        <w:spacing w:line="280" w:lineRule="atLeast"/>
        <w:ind w:left="0"/>
        <w:jc w:val="both"/>
        <w:rPr>
          <w:rFonts w:eastAsia="Calibri" w:cs="Times New Roman"/>
          <w:lang w:eastAsia="en-US"/>
        </w:rPr>
      </w:pPr>
      <w:hyperlink r:id="rId9" w:history="1">
        <w:r w:rsidR="002C285E" w:rsidRPr="002D00AC">
          <w:rPr>
            <w:rStyle w:val="Hyperlink"/>
            <w:rFonts w:eastAsia="Calibri" w:cs="Times New Roman"/>
            <w:lang w:eastAsia="en-US"/>
          </w:rPr>
          <w:t>https://www.gov.uk/government/publications/guidance-for-contacts-of-people-with-possible-or-confirmed-coronavirus-covid-19-infection-who-do-not-live-with-the-person</w:t>
        </w:r>
      </w:hyperlink>
      <w:r w:rsidR="002C285E">
        <w:rPr>
          <w:rFonts w:eastAsia="Calibri" w:cs="Times New Roman"/>
          <w:lang w:eastAsia="en-US"/>
        </w:rPr>
        <w:t xml:space="preserve"> </w:t>
      </w:r>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68C5C1FA"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If your child develops symptoms of COVID-19, they should remain at home for at least </w:t>
      </w:r>
      <w:r w:rsidR="002C285E">
        <w:rPr>
          <w:rFonts w:eastAsia="Calibri" w:cs="Times New Roman"/>
          <w:lang w:eastAsia="en-US"/>
        </w:rPr>
        <w:t>10</w:t>
      </w:r>
      <w:r w:rsidRPr="004D0455">
        <w:rPr>
          <w:rFonts w:eastAsia="Calibri" w:cs="Times New Roman"/>
          <w:lang w:eastAsia="en-US"/>
        </w:rPr>
        <w:t xml:space="preserve"> days from the </w:t>
      </w:r>
      <w:r w:rsidR="001A4A1E" w:rsidRPr="001A4A1E">
        <w:rPr>
          <w:rFonts w:eastAsia="Calibri" w:cs="Times New Roman"/>
          <w:color w:val="0070C0"/>
          <w:lang w:eastAsia="en-US"/>
        </w:rPr>
        <w:t>day after</w:t>
      </w:r>
      <w:r w:rsidR="001A4A1E">
        <w:rPr>
          <w:rFonts w:eastAsia="Calibri" w:cs="Times New Roman"/>
          <w:lang w:eastAsia="en-US"/>
        </w:rPr>
        <w:t xml:space="preserve"> </w:t>
      </w:r>
      <w:r w:rsidRPr="004D0455">
        <w:rPr>
          <w:rFonts w:eastAsia="Calibri" w:cs="Times New Roman"/>
          <w:lang w:eastAsia="en-US"/>
        </w:rPr>
        <w:t>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10"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3A924A14"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w:t>
      </w:r>
      <w:r w:rsidRPr="001A4A1E">
        <w:rPr>
          <w:rFonts w:eastAsia="Calibri" w:cs="Times New Roman"/>
          <w:color w:val="0070C0"/>
          <w:lang w:eastAsia="en-US"/>
        </w:rPr>
        <w:t>1</w:t>
      </w:r>
      <w:r w:rsidR="001A4A1E" w:rsidRPr="001A4A1E">
        <w:rPr>
          <w:rFonts w:eastAsia="Calibri" w:cs="Times New Roman"/>
          <w:color w:val="0070C0"/>
          <w:lang w:eastAsia="en-US"/>
        </w:rPr>
        <w:t>0</w:t>
      </w:r>
      <w:r w:rsidRPr="004D0455">
        <w:rPr>
          <w:rFonts w:eastAsia="Calibri" w:cs="Times New Roman"/>
          <w:lang w:eastAsia="en-US"/>
        </w:rPr>
        <w:t xml:space="preserve"> days. </w:t>
      </w:r>
      <w:r w:rsidR="002C285E">
        <w:rPr>
          <w:rFonts w:eastAsia="Calibri" w:cs="Times New Roman"/>
          <w:lang w:eastAsia="en-US"/>
        </w:rPr>
        <w:t>This includes anyone in your ‘Support Bubble’.</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268F4840" w:rsidR="004D0455" w:rsidRPr="004D0455" w:rsidRDefault="001A4A1E" w:rsidP="004D0455">
      <w:pPr>
        <w:spacing w:line="280" w:lineRule="atLeast"/>
        <w:ind w:left="0"/>
        <w:jc w:val="both"/>
        <w:rPr>
          <w:rFonts w:eastAsia="Calibri" w:cs="Times New Roman"/>
          <w:lang w:eastAsia="en-US"/>
        </w:rPr>
      </w:pPr>
      <w:r>
        <w:rPr>
          <w:rFonts w:eastAsia="Calibri" w:cs="Times New Roman"/>
          <w:lang w:eastAsia="en-US"/>
        </w:rPr>
        <w:t xml:space="preserve">The </w:t>
      </w:r>
      <w:r w:rsidRPr="001A4A1E">
        <w:rPr>
          <w:rFonts w:eastAsia="Calibri" w:cs="Times New Roman"/>
          <w:color w:val="0070C0"/>
          <w:lang w:eastAsia="en-US"/>
        </w:rPr>
        <w:t>10</w:t>
      </w:r>
      <w:r w:rsidR="004D0455" w:rsidRPr="004D0455">
        <w:rPr>
          <w:rFonts w:eastAsia="Calibri" w:cs="Times New Roman"/>
          <w:lang w:eastAsia="en-US"/>
        </w:rPr>
        <w:t xml:space="preserve">-day period starts from the </w:t>
      </w:r>
      <w:r w:rsidR="004D0455" w:rsidRPr="001A4A1E">
        <w:rPr>
          <w:rFonts w:eastAsia="Calibri" w:cs="Times New Roman"/>
          <w:color w:val="0070C0"/>
          <w:lang w:eastAsia="en-US"/>
        </w:rPr>
        <w:t xml:space="preserve">day </w:t>
      </w:r>
      <w:r w:rsidRPr="001A4A1E">
        <w:rPr>
          <w:rFonts w:eastAsia="Calibri" w:cs="Times New Roman"/>
          <w:color w:val="0070C0"/>
          <w:lang w:eastAsia="en-US"/>
        </w:rPr>
        <w:t>after</w:t>
      </w:r>
      <w:r w:rsidR="004D0455" w:rsidRPr="004D0455">
        <w:rPr>
          <w:rFonts w:eastAsia="Calibri" w:cs="Times New Roman"/>
          <w:lang w:eastAsia="en-US"/>
        </w:rPr>
        <w:t xml:space="preserve">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7C4AD69" w14:textId="77777777" w:rsidR="002C285E" w:rsidRDefault="002C285E" w:rsidP="002C285E">
      <w:pPr>
        <w:spacing w:line="280" w:lineRule="atLeast"/>
        <w:ind w:left="0"/>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14:paraId="63A961C7" w14:textId="77777777" w:rsidR="002C285E" w:rsidRDefault="002C285E" w:rsidP="002C285E">
      <w:pPr>
        <w:spacing w:line="280" w:lineRule="atLeast"/>
        <w:ind w:left="0"/>
        <w:rPr>
          <w:rFonts w:eastAsia="Calibri" w:cs="Times New Roman"/>
          <w:lang w:eastAsia="en-US"/>
        </w:rPr>
      </w:pPr>
    </w:p>
    <w:p w14:paraId="52426034" w14:textId="09AE26AF" w:rsidR="004D0455" w:rsidRPr="004D0455" w:rsidRDefault="002C285E" w:rsidP="002C285E">
      <w:pPr>
        <w:spacing w:line="280" w:lineRule="atLeast"/>
        <w:ind w:left="0"/>
        <w:rPr>
          <w:rFonts w:eastAsia="Calibri" w:cs="Times New Roman"/>
          <w:lang w:eastAsia="en-US"/>
        </w:rPr>
      </w:pPr>
      <w:r>
        <w:rPr>
          <w:rFonts w:eastAsia="Calibri" w:cs="Times New Roman"/>
          <w:lang w:eastAsia="en-US"/>
        </w:rPr>
        <w:t>H</w:t>
      </w:r>
      <w:r w:rsidR="004D0455" w:rsidRPr="004D0455">
        <w:rPr>
          <w:rFonts w:eastAsia="Calibri" w:cs="Times New Roman"/>
          <w:lang w:eastAsia="en-US"/>
        </w:rPr>
        <w:t xml:space="preserve">ousehold members staying at home for </w:t>
      </w:r>
      <w:r w:rsidR="004D0455" w:rsidRPr="001A4A1E">
        <w:rPr>
          <w:rFonts w:eastAsia="Calibri" w:cs="Times New Roman"/>
          <w:color w:val="0070C0"/>
          <w:lang w:eastAsia="en-US"/>
        </w:rPr>
        <w:t>1</w:t>
      </w:r>
      <w:r w:rsidR="001A4A1E" w:rsidRPr="001A4A1E">
        <w:rPr>
          <w:rFonts w:eastAsia="Calibri" w:cs="Times New Roman"/>
          <w:color w:val="0070C0"/>
          <w:lang w:eastAsia="en-US"/>
        </w:rPr>
        <w:t>0</w:t>
      </w:r>
      <w:r w:rsidR="004D0455" w:rsidRPr="004D0455">
        <w:rPr>
          <w:rFonts w:eastAsia="Calibri" w:cs="Times New Roman"/>
          <w:lang w:eastAsia="en-US"/>
        </w:rPr>
        <w:t xml:space="preserve">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086E2940" w:rsid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8B6C68C" w14:textId="77777777" w:rsidR="002C285E" w:rsidRDefault="002C285E" w:rsidP="002C285E">
      <w:pPr>
        <w:spacing w:line="280" w:lineRule="atLeast"/>
        <w:ind w:left="0"/>
        <w:jc w:val="both"/>
        <w:rPr>
          <w:rFonts w:eastAsia="Calibri" w:cs="Times New Roman"/>
          <w:lang w:eastAsia="en-US"/>
        </w:rPr>
      </w:pPr>
    </w:p>
    <w:p w14:paraId="4BF23961" w14:textId="00C4CB45" w:rsidR="002C285E" w:rsidRDefault="002C285E" w:rsidP="002C285E">
      <w:pPr>
        <w:spacing w:line="280" w:lineRule="atLeast"/>
        <w:ind w:left="0"/>
        <w:jc w:val="both"/>
        <w:rPr>
          <w:rFonts w:eastAsia="Calibri" w:cs="Times New Roman"/>
          <w:lang w:eastAsia="en-US"/>
        </w:rPr>
      </w:pPr>
      <w:r>
        <w:rPr>
          <w:rFonts w:eastAsia="Calibri" w:cs="Times New Roman"/>
          <w:lang w:eastAsia="en-US"/>
        </w:rPr>
        <w:t>Please see the link to the PHE ‘Stay at Home’ Guidance:</w:t>
      </w:r>
    </w:p>
    <w:p w14:paraId="269016BB" w14:textId="77777777" w:rsidR="002C285E" w:rsidRDefault="001A4A1E" w:rsidP="002C285E">
      <w:pPr>
        <w:spacing w:line="280" w:lineRule="atLeast"/>
        <w:ind w:left="0"/>
        <w:jc w:val="both"/>
        <w:rPr>
          <w:rFonts w:eastAsia="Calibri" w:cs="Times New Roman"/>
          <w:lang w:eastAsia="en-US"/>
        </w:rPr>
      </w:pPr>
      <w:hyperlink r:id="rId11" w:history="1">
        <w:r w:rsidR="002C285E" w:rsidRPr="00483BE7">
          <w:rPr>
            <w:rStyle w:val="Hyperlink"/>
            <w:rFonts w:eastAsia="Calibri" w:cs="Times New Roman"/>
            <w:lang w:eastAsia="en-US"/>
          </w:rPr>
          <w:t>https://www.gov.uk/government/publications/covid-19-stay-at-home-guidance/stay-at-home-guidance-for-households-with-possible-coronavirus-covid-19-infection</w:t>
        </w:r>
      </w:hyperlink>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2"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90EB786"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r w:rsidR="001A4A1E">
        <w:rPr>
          <w:rFonts w:eastAsia="Calibri" w:cs="Times New Roman"/>
          <w:lang w:eastAsia="en-US"/>
        </w:rPr>
        <w:t>:</w:t>
      </w:r>
    </w:p>
    <w:p w14:paraId="21DBDD6D" w14:textId="77777777" w:rsidR="005A2414" w:rsidRPr="00315DFC" w:rsidRDefault="005A2414" w:rsidP="001E15E9">
      <w:pPr>
        <w:spacing w:line="280" w:lineRule="atLeast"/>
        <w:ind w:left="0"/>
        <w:jc w:val="both"/>
        <w:rPr>
          <w:rFonts w:eastAsia="Calibri" w:cs="Times New Roman"/>
          <w:lang w:eastAsia="en-US"/>
        </w:rPr>
      </w:pP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bookmarkStart w:id="0" w:name="_Hlk39313160"/>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p w14:paraId="0DC03747" w14:textId="77777777" w:rsidR="005A2414" w:rsidRDefault="005A2414" w:rsidP="001E15E9">
      <w:pPr>
        <w:spacing w:line="280" w:lineRule="atLeast"/>
        <w:ind w:left="0"/>
        <w:jc w:val="both"/>
        <w:rPr>
          <w:rFonts w:eastAsia="Calibri" w:cs="Times New Roman"/>
          <w:lang w:eastAsia="en-US"/>
        </w:rPr>
      </w:pPr>
      <w:bookmarkStart w:id="1" w:name="_GoBack"/>
      <w:bookmarkEnd w:id="0"/>
      <w:bookmarkEnd w:id="1"/>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1A4A1E" w:rsidP="001E15E9">
      <w:pPr>
        <w:spacing w:line="280" w:lineRule="atLeast"/>
        <w:ind w:left="0"/>
        <w:jc w:val="both"/>
        <w:rPr>
          <w:rFonts w:eastAsia="Calibri" w:cs="Times New Roman"/>
          <w:lang w:eastAsia="en-US"/>
        </w:rPr>
      </w:pPr>
      <w:hyperlink r:id="rId13"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r>
        <w:rPr>
          <w:rFonts w:eastAsia="Calibri" w:cs="Times New Roman"/>
          <w:lang w:eastAsia="en-US"/>
        </w:rPr>
        <w:t>Headteacher</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14"/>
    <w:rsid w:val="000066E6"/>
    <w:rsid w:val="00062CE8"/>
    <w:rsid w:val="000A6C4B"/>
    <w:rsid w:val="001A4A1E"/>
    <w:rsid w:val="001E15E9"/>
    <w:rsid w:val="002C285E"/>
    <w:rsid w:val="0043067B"/>
    <w:rsid w:val="004D0455"/>
    <w:rsid w:val="005A2414"/>
    <w:rsid w:val="007639C4"/>
    <w:rsid w:val="00886D54"/>
    <w:rsid w:val="00BE1519"/>
    <w:rsid w:val="00CF2334"/>
    <w:rsid w:val="00D0026A"/>
    <w:rsid w:val="00DB4FBF"/>
    <w:rsid w:val="00DF5A1D"/>
    <w:rsid w:val="00E16FDC"/>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character" w:customStyle="1" w:styleId="UnresolvedMention">
    <w:name w:val="Unresolved Mention"/>
    <w:basedOn w:val="DefaultParagraphFont"/>
    <w:uiPriority w:val="99"/>
    <w:semiHidden/>
    <w:unhideWhenUsed/>
    <w:rsid w:val="002C28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character" w:customStyle="1" w:styleId="UnresolvedMention">
    <w:name w:val="Unresolved Mention"/>
    <w:basedOn w:val="DefaultParagraphFont"/>
    <w:uiPriority w:val="99"/>
    <w:semiHidden/>
    <w:unhideWhenUsed/>
    <w:rsid w:val="002C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ask-for-a-coronavirus-test" TargetMode="External"/><Relationship Id="rId4" Type="http://schemas.openxmlformats.org/officeDocument/2006/relationships/numbering" Target="numbering.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6C938-6CF4-4220-8475-8B1F7D12D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Jorge Zepeda</cp:lastModifiedBy>
  <cp:revision>8</cp:revision>
  <dcterms:created xsi:type="dcterms:W3CDTF">2020-05-05T09:08:00Z</dcterms:created>
  <dcterms:modified xsi:type="dcterms:W3CDTF">2020-12-14T17:32:00Z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