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2AAD8D" w14:textId="77777777" w:rsidR="001A0EC9" w:rsidRDefault="001A0EC9" w:rsidP="006F7B04">
      <w:pPr>
        <w:rPr>
          <w:b/>
          <w:color w:val="FF0000"/>
        </w:rPr>
      </w:pPr>
      <w:bookmarkStart w:id="0" w:name="_GoBack"/>
      <w:bookmarkEnd w:id="0"/>
    </w:p>
    <w:p w14:paraId="114C1660" w14:textId="1C50CC32" w:rsidR="006F7B04" w:rsidRPr="006F7B04" w:rsidRDefault="006F7B04" w:rsidP="006F7B04">
      <w:pPr>
        <w:rPr>
          <w:b/>
          <w:color w:val="FF0000"/>
        </w:rPr>
      </w:pPr>
      <w:r>
        <w:rPr>
          <w:b/>
          <w:color w:val="FF0000"/>
        </w:rPr>
        <w:t>Internal comms to primary schools</w:t>
      </w:r>
    </w:p>
    <w:p w14:paraId="2375BAC7" w14:textId="77777777" w:rsidR="006F7B04" w:rsidRDefault="006F7B04">
      <w:pPr>
        <w:jc w:val="center"/>
        <w:rPr>
          <w:b/>
        </w:rPr>
      </w:pPr>
    </w:p>
    <w:p w14:paraId="141321D9" w14:textId="716244C1" w:rsidR="006F7B04" w:rsidRPr="00760AF1" w:rsidRDefault="00EF7793" w:rsidP="00760AF1">
      <w:pPr>
        <w:jc w:val="center"/>
        <w:rPr>
          <w:b/>
          <w:bCs/>
          <w:sz w:val="24"/>
          <w:szCs w:val="24"/>
        </w:rPr>
      </w:pPr>
      <w:r w:rsidRPr="00760AF1">
        <w:rPr>
          <w:b/>
          <w:sz w:val="24"/>
          <w:szCs w:val="24"/>
        </w:rPr>
        <w:t xml:space="preserve">KCU </w:t>
      </w:r>
      <w:r w:rsidR="00582BBC" w:rsidRPr="00760AF1">
        <w:rPr>
          <w:b/>
          <w:sz w:val="24"/>
          <w:szCs w:val="24"/>
        </w:rPr>
        <w:t>m</w:t>
      </w:r>
      <w:r w:rsidR="00FF478C" w:rsidRPr="00760AF1">
        <w:rPr>
          <w:b/>
          <w:sz w:val="24"/>
          <w:szCs w:val="24"/>
        </w:rPr>
        <w:t>ascot</w:t>
      </w:r>
      <w:r w:rsidRPr="00760AF1">
        <w:rPr>
          <w:b/>
          <w:sz w:val="24"/>
          <w:szCs w:val="24"/>
        </w:rPr>
        <w:t xml:space="preserve"> </w:t>
      </w:r>
      <w:r w:rsidR="00FF478C" w:rsidRPr="00760AF1">
        <w:rPr>
          <w:b/>
          <w:sz w:val="24"/>
          <w:szCs w:val="24"/>
        </w:rPr>
        <w:t>competitio</w:t>
      </w:r>
      <w:r w:rsidR="00760AF1">
        <w:rPr>
          <w:b/>
          <w:sz w:val="24"/>
          <w:szCs w:val="24"/>
        </w:rPr>
        <w:t>n open to all primary schools,</w:t>
      </w:r>
      <w:r w:rsidR="006F7B04" w:rsidRPr="00760AF1">
        <w:rPr>
          <w:b/>
          <w:sz w:val="24"/>
          <w:szCs w:val="24"/>
        </w:rPr>
        <w:t xml:space="preserve"> </w:t>
      </w:r>
      <w:r w:rsidR="006F7B04" w:rsidRPr="00760AF1">
        <w:rPr>
          <w:b/>
          <w:bCs/>
          <w:sz w:val="24"/>
          <w:szCs w:val="24"/>
        </w:rPr>
        <w:t>with winning school to receive book vouchers</w:t>
      </w:r>
    </w:p>
    <w:p w14:paraId="75043660" w14:textId="77777777" w:rsidR="006F7B04" w:rsidRPr="00760AF1" w:rsidRDefault="006F7B04">
      <w:pPr>
        <w:rPr>
          <w:sz w:val="24"/>
          <w:szCs w:val="24"/>
        </w:rPr>
      </w:pPr>
    </w:p>
    <w:p w14:paraId="2433734F" w14:textId="295EE22F" w:rsidR="006F7B04" w:rsidRPr="00760AF1" w:rsidRDefault="006F7B04" w:rsidP="006F7B04">
      <w:pPr>
        <w:rPr>
          <w:color w:val="000000" w:themeColor="text1"/>
          <w:sz w:val="24"/>
          <w:szCs w:val="24"/>
          <w:shd w:val="clear" w:color="auto" w:fill="FFFFFF"/>
        </w:rPr>
      </w:pPr>
      <w:r w:rsidRPr="00760AF1">
        <w:rPr>
          <w:sz w:val="24"/>
          <w:szCs w:val="24"/>
        </w:rPr>
        <w:t>All primary schools across the district are being encouraged to take part in creating a kindness, compassion and understanding (KCU) mascot which will be used as part of a wider campaign to address issues around bullying, like discrimination, loneliness, poverty, and prejudice. The winning school will receive book vouchers, as we</w:t>
      </w:r>
      <w:r w:rsidRPr="00760AF1">
        <w:rPr>
          <w:color w:val="000000" w:themeColor="text1"/>
          <w:sz w:val="24"/>
          <w:szCs w:val="24"/>
          <w:shd w:val="clear" w:color="auto" w:fill="FFFFFF"/>
        </w:rPr>
        <w:t xml:space="preserve">ll as the winning individual or groups receiving a prize, and the KCU mascot will also be displayed at a children’s and young people’s mental health exhibition at Cartwright Hall this summer.  </w:t>
      </w:r>
    </w:p>
    <w:p w14:paraId="7ADA984F" w14:textId="2F11FA4C" w:rsidR="00B966CC" w:rsidRPr="00760AF1" w:rsidRDefault="00B966CC" w:rsidP="006F7B04">
      <w:pPr>
        <w:rPr>
          <w:color w:val="000000" w:themeColor="text1"/>
          <w:sz w:val="24"/>
          <w:szCs w:val="24"/>
          <w:shd w:val="clear" w:color="auto" w:fill="FFFFFF"/>
        </w:rPr>
      </w:pPr>
    </w:p>
    <w:p w14:paraId="5FBC0927" w14:textId="4A8AF92D" w:rsidR="00B966CC" w:rsidRPr="00760AF1" w:rsidRDefault="00B966CC" w:rsidP="006F7B04">
      <w:pPr>
        <w:rPr>
          <w:b/>
          <w:bCs/>
          <w:color w:val="000000" w:themeColor="text1"/>
          <w:sz w:val="24"/>
          <w:szCs w:val="24"/>
          <w:shd w:val="clear" w:color="auto" w:fill="FFFFFF"/>
        </w:rPr>
      </w:pPr>
      <w:r w:rsidRPr="00760AF1">
        <w:rPr>
          <w:b/>
          <w:bCs/>
          <w:color w:val="000000" w:themeColor="text1"/>
          <w:sz w:val="24"/>
          <w:szCs w:val="24"/>
          <w:shd w:val="clear" w:color="auto" w:fill="FFFFFF"/>
        </w:rPr>
        <w:t>What pupils needs to consider when creating the KCU mascot</w:t>
      </w:r>
    </w:p>
    <w:p w14:paraId="2ACF2D3F" w14:textId="6907927D" w:rsidR="00B966CC" w:rsidRPr="00760AF1" w:rsidRDefault="00B966CC" w:rsidP="006F7B04">
      <w:pPr>
        <w:rPr>
          <w:b/>
          <w:bCs/>
          <w:color w:val="000000" w:themeColor="text1"/>
          <w:sz w:val="24"/>
          <w:szCs w:val="24"/>
          <w:shd w:val="clear" w:color="auto" w:fill="FFFFFF"/>
        </w:rPr>
      </w:pPr>
    </w:p>
    <w:p w14:paraId="628BC5FC" w14:textId="31CBA46F" w:rsidR="00B966CC" w:rsidRPr="00760AF1" w:rsidRDefault="00B966CC" w:rsidP="006F7B04">
      <w:pPr>
        <w:rPr>
          <w:color w:val="000000" w:themeColor="text1"/>
          <w:sz w:val="24"/>
          <w:szCs w:val="24"/>
          <w:shd w:val="clear" w:color="auto" w:fill="FFFFFF"/>
        </w:rPr>
      </w:pPr>
      <w:r w:rsidRPr="00760AF1">
        <w:rPr>
          <w:color w:val="000000" w:themeColor="text1"/>
          <w:sz w:val="24"/>
          <w:szCs w:val="24"/>
          <w:shd w:val="clear" w:color="auto" w:fill="FFFFFF"/>
        </w:rPr>
        <w:t>The KCU mascot needs to be someone who can spread kindness, compassion and understanding.</w:t>
      </w:r>
    </w:p>
    <w:p w14:paraId="28B64CCF" w14:textId="74AD5BCB" w:rsidR="00B966CC" w:rsidRPr="00760AF1" w:rsidRDefault="00B966CC" w:rsidP="006F7B04">
      <w:pPr>
        <w:rPr>
          <w:color w:val="000000" w:themeColor="text1"/>
          <w:sz w:val="24"/>
          <w:szCs w:val="24"/>
          <w:shd w:val="clear" w:color="auto" w:fill="FFFFFF"/>
        </w:rPr>
      </w:pPr>
    </w:p>
    <w:p w14:paraId="39A761BC" w14:textId="1A5E6794" w:rsidR="00B966CC" w:rsidRPr="00760AF1" w:rsidRDefault="00B966CC" w:rsidP="006F7B04">
      <w:pPr>
        <w:rPr>
          <w:color w:val="000000" w:themeColor="text1"/>
          <w:sz w:val="24"/>
          <w:szCs w:val="24"/>
          <w:shd w:val="clear" w:color="auto" w:fill="FFFFFF"/>
        </w:rPr>
      </w:pPr>
      <w:r w:rsidRPr="00760AF1">
        <w:rPr>
          <w:color w:val="000000" w:themeColor="text1"/>
          <w:sz w:val="24"/>
          <w:szCs w:val="24"/>
          <w:shd w:val="clear" w:color="auto" w:fill="FFFFFF"/>
        </w:rPr>
        <w:t>Pupils must:</w:t>
      </w:r>
    </w:p>
    <w:p w14:paraId="32B86977" w14:textId="77777777" w:rsidR="00B966CC" w:rsidRPr="00760AF1" w:rsidRDefault="00B966CC" w:rsidP="006F7B04">
      <w:pPr>
        <w:rPr>
          <w:color w:val="000000" w:themeColor="text1"/>
          <w:sz w:val="24"/>
          <w:szCs w:val="24"/>
          <w:shd w:val="clear" w:color="auto" w:fill="FFFFFF"/>
        </w:rPr>
      </w:pPr>
    </w:p>
    <w:p w14:paraId="37D24ACD" w14:textId="77777777" w:rsidR="00B966CC" w:rsidRPr="00760AF1" w:rsidRDefault="00B966CC" w:rsidP="006F7B04">
      <w:pPr>
        <w:pStyle w:val="ListParagraph"/>
        <w:numPr>
          <w:ilvl w:val="0"/>
          <w:numId w:val="1"/>
        </w:numPr>
        <w:rPr>
          <w:color w:val="000000" w:themeColor="text1"/>
          <w:sz w:val="24"/>
          <w:szCs w:val="24"/>
          <w:shd w:val="clear" w:color="auto" w:fill="FFFFFF"/>
        </w:rPr>
      </w:pPr>
      <w:r w:rsidRPr="00760AF1">
        <w:rPr>
          <w:color w:val="000000" w:themeColor="text1"/>
          <w:sz w:val="24"/>
          <w:szCs w:val="24"/>
          <w:shd w:val="clear" w:color="auto" w:fill="FFFFFF"/>
        </w:rPr>
        <w:t>G</w:t>
      </w:r>
      <w:r w:rsidR="006F7B04" w:rsidRPr="00760AF1">
        <w:rPr>
          <w:color w:val="000000" w:themeColor="text1"/>
          <w:sz w:val="24"/>
          <w:szCs w:val="24"/>
          <w:shd w:val="clear" w:color="auto" w:fill="FFFFFF"/>
        </w:rPr>
        <w:t>ive their mascot a name</w:t>
      </w:r>
    </w:p>
    <w:p w14:paraId="3EED4170" w14:textId="77777777" w:rsidR="00B966CC" w:rsidRPr="00760AF1" w:rsidRDefault="00B966CC" w:rsidP="00B966CC">
      <w:pPr>
        <w:pStyle w:val="ListParagraph"/>
        <w:numPr>
          <w:ilvl w:val="0"/>
          <w:numId w:val="1"/>
        </w:numPr>
        <w:rPr>
          <w:color w:val="000000" w:themeColor="text1"/>
          <w:sz w:val="24"/>
          <w:szCs w:val="24"/>
          <w:shd w:val="clear" w:color="auto" w:fill="FFFFFF"/>
        </w:rPr>
      </w:pPr>
      <w:r w:rsidRPr="00760AF1">
        <w:rPr>
          <w:color w:val="000000" w:themeColor="text1"/>
          <w:sz w:val="24"/>
          <w:szCs w:val="24"/>
          <w:shd w:val="clear" w:color="auto" w:fill="FFFFFF"/>
        </w:rPr>
        <w:t>W</w:t>
      </w:r>
      <w:r w:rsidR="006F7B04" w:rsidRPr="00760AF1">
        <w:rPr>
          <w:color w:val="000000" w:themeColor="text1"/>
          <w:sz w:val="24"/>
          <w:szCs w:val="24"/>
          <w:shd w:val="clear" w:color="auto" w:fill="FFFFFF"/>
        </w:rPr>
        <w:t>rite a couple of sentences or paragraphs on the mascot’s personality, its hobbies, what does it like and dislike</w:t>
      </w:r>
    </w:p>
    <w:p w14:paraId="6F1AB718" w14:textId="7808F724" w:rsidR="00B966CC" w:rsidRDefault="00436E1A" w:rsidP="00B966CC">
      <w:pPr>
        <w:pStyle w:val="ListParagraph"/>
        <w:numPr>
          <w:ilvl w:val="0"/>
          <w:numId w:val="1"/>
        </w:numPr>
        <w:rPr>
          <w:sz w:val="24"/>
          <w:szCs w:val="24"/>
        </w:rPr>
      </w:pPr>
      <w:r w:rsidRPr="00436E1A">
        <w:rPr>
          <w:sz w:val="24"/>
          <w:szCs w:val="24"/>
        </w:rPr>
        <w:t>Create a mascot by d</w:t>
      </w:r>
      <w:r w:rsidR="00EF7793" w:rsidRPr="00436E1A">
        <w:rPr>
          <w:sz w:val="24"/>
          <w:szCs w:val="24"/>
        </w:rPr>
        <w:t>raw</w:t>
      </w:r>
      <w:r w:rsidRPr="00436E1A">
        <w:rPr>
          <w:sz w:val="24"/>
          <w:szCs w:val="24"/>
        </w:rPr>
        <w:t>ing</w:t>
      </w:r>
      <w:r w:rsidR="00EF7793" w:rsidRPr="00436E1A">
        <w:rPr>
          <w:sz w:val="24"/>
          <w:szCs w:val="24"/>
        </w:rPr>
        <w:t xml:space="preserve"> or physically construc</w:t>
      </w:r>
      <w:r w:rsidRPr="00436E1A">
        <w:rPr>
          <w:sz w:val="24"/>
          <w:szCs w:val="24"/>
        </w:rPr>
        <w:t>ting it</w:t>
      </w:r>
      <w:r w:rsidR="00EF7793" w:rsidRPr="00436E1A">
        <w:rPr>
          <w:sz w:val="24"/>
          <w:szCs w:val="24"/>
        </w:rPr>
        <w:t xml:space="preserve">, </w:t>
      </w:r>
      <w:r w:rsidRPr="00436E1A">
        <w:rPr>
          <w:sz w:val="24"/>
          <w:szCs w:val="24"/>
        </w:rPr>
        <w:t>or they may decide to</w:t>
      </w:r>
      <w:r>
        <w:rPr>
          <w:sz w:val="24"/>
          <w:szCs w:val="24"/>
        </w:rPr>
        <w:t xml:space="preserve"> use arts and crafts or simply sketch their mascot, the choice is theirs as we would like to see their ideas and creativity.</w:t>
      </w:r>
    </w:p>
    <w:p w14:paraId="00000008" w14:textId="77777777" w:rsidR="00E04D59" w:rsidRPr="00760AF1" w:rsidRDefault="00E04D59">
      <w:pPr>
        <w:rPr>
          <w:sz w:val="24"/>
          <w:szCs w:val="24"/>
        </w:rPr>
      </w:pPr>
    </w:p>
    <w:p w14:paraId="3974BC5F" w14:textId="6EFF6FEC" w:rsidR="00582BBC" w:rsidRPr="00760AF1" w:rsidRDefault="00760AF1">
      <w:pPr>
        <w:rPr>
          <w:b/>
          <w:bCs/>
          <w:sz w:val="24"/>
          <w:szCs w:val="24"/>
        </w:rPr>
      </w:pPr>
      <w:r w:rsidRPr="00760AF1">
        <w:rPr>
          <w:b/>
          <w:bCs/>
          <w:sz w:val="24"/>
          <w:szCs w:val="24"/>
        </w:rPr>
        <w:lastRenderedPageBreak/>
        <w:t>Who can take part?</w:t>
      </w:r>
    </w:p>
    <w:p w14:paraId="5875AF10" w14:textId="229E2F00" w:rsidR="00760AF1" w:rsidRPr="00760AF1" w:rsidRDefault="00760AF1">
      <w:pPr>
        <w:rPr>
          <w:b/>
          <w:bCs/>
          <w:sz w:val="24"/>
          <w:szCs w:val="24"/>
        </w:rPr>
      </w:pPr>
    </w:p>
    <w:p w14:paraId="61949E21" w14:textId="45A08F4F" w:rsidR="00760AF1" w:rsidRPr="00760AF1" w:rsidRDefault="00760AF1" w:rsidP="00760AF1">
      <w:pPr>
        <w:rPr>
          <w:color w:val="000000" w:themeColor="text1"/>
          <w:sz w:val="24"/>
          <w:szCs w:val="24"/>
          <w:shd w:val="clear" w:color="auto" w:fill="FFFFFF"/>
        </w:rPr>
      </w:pPr>
      <w:r w:rsidRPr="00760AF1">
        <w:rPr>
          <w:sz w:val="24"/>
          <w:szCs w:val="24"/>
        </w:rPr>
        <w:t>The competition is opened to all primary schools</w:t>
      </w:r>
      <w:r w:rsidR="00436E1A">
        <w:rPr>
          <w:sz w:val="24"/>
          <w:szCs w:val="24"/>
        </w:rPr>
        <w:t xml:space="preserve"> across Bradford District and Craven</w:t>
      </w:r>
      <w:r w:rsidRPr="00760AF1">
        <w:rPr>
          <w:sz w:val="24"/>
          <w:szCs w:val="24"/>
        </w:rPr>
        <w:t xml:space="preserve">. </w:t>
      </w:r>
      <w:r w:rsidRPr="00760AF1">
        <w:rPr>
          <w:color w:val="000000" w:themeColor="text1"/>
          <w:sz w:val="24"/>
          <w:szCs w:val="24"/>
          <w:shd w:val="clear" w:color="auto" w:fill="FFFFFF"/>
        </w:rPr>
        <w:t>There’s no number on the amount of KCU mascots that a primary school submits, any year group can take part and pupils can create the mascot on their own, in groups or on behalf of their year group.</w:t>
      </w:r>
    </w:p>
    <w:p w14:paraId="1C1311CA" w14:textId="77777777" w:rsidR="00760AF1" w:rsidRPr="00760AF1" w:rsidRDefault="00760AF1">
      <w:pPr>
        <w:rPr>
          <w:b/>
          <w:bCs/>
          <w:sz w:val="24"/>
          <w:szCs w:val="24"/>
        </w:rPr>
      </w:pPr>
    </w:p>
    <w:p w14:paraId="07122AA2" w14:textId="5F688302" w:rsidR="00582BBC" w:rsidRPr="00760AF1" w:rsidRDefault="00582BBC">
      <w:pPr>
        <w:rPr>
          <w:b/>
          <w:bCs/>
          <w:sz w:val="24"/>
          <w:szCs w:val="24"/>
        </w:rPr>
      </w:pPr>
      <w:r w:rsidRPr="00760AF1">
        <w:rPr>
          <w:b/>
          <w:bCs/>
          <w:sz w:val="24"/>
          <w:szCs w:val="24"/>
        </w:rPr>
        <w:t>Closing date for entries</w:t>
      </w:r>
    </w:p>
    <w:p w14:paraId="0000000A" w14:textId="3C3B89E2" w:rsidR="00E04D59" w:rsidRPr="00760AF1" w:rsidRDefault="00E04D59">
      <w:pPr>
        <w:rPr>
          <w:sz w:val="24"/>
          <w:szCs w:val="24"/>
        </w:rPr>
      </w:pPr>
    </w:p>
    <w:p w14:paraId="616B82D5" w14:textId="72843EB3" w:rsidR="00760AF1" w:rsidRDefault="00760AF1" w:rsidP="00760AF1">
      <w:pPr>
        <w:rPr>
          <w:color w:val="000000" w:themeColor="text1"/>
          <w:sz w:val="24"/>
          <w:szCs w:val="24"/>
          <w:shd w:val="clear" w:color="auto" w:fill="FFFFFF"/>
        </w:rPr>
      </w:pPr>
      <w:r w:rsidRPr="00760AF1">
        <w:rPr>
          <w:color w:val="000000" w:themeColor="text1"/>
          <w:sz w:val="24"/>
          <w:szCs w:val="24"/>
          <w:shd w:val="clear" w:color="auto" w:fill="FFFFFF"/>
        </w:rPr>
        <w:t xml:space="preserve">All entries must be submitted by </w:t>
      </w:r>
      <w:r w:rsidRPr="00760AF1">
        <w:rPr>
          <w:b/>
          <w:bCs/>
          <w:color w:val="000000" w:themeColor="text1"/>
          <w:sz w:val="24"/>
          <w:szCs w:val="24"/>
          <w:shd w:val="clear" w:color="auto" w:fill="FFFFFF"/>
        </w:rPr>
        <w:t>5pm on Friday 8 April</w:t>
      </w:r>
      <w:r w:rsidRPr="00760AF1">
        <w:rPr>
          <w:color w:val="000000" w:themeColor="text1"/>
          <w:sz w:val="24"/>
          <w:szCs w:val="24"/>
          <w:shd w:val="clear" w:color="auto" w:fill="FFFFFF"/>
        </w:rPr>
        <w:t xml:space="preserve"> to </w:t>
      </w:r>
      <w:hyperlink r:id="rId7" w:tgtFrame="_blank" w:history="1">
        <w:r w:rsidR="00436E1A">
          <w:rPr>
            <w:rStyle w:val="Hyperlink"/>
            <w:rFonts w:eastAsia="Times New Roman"/>
          </w:rPr>
          <w:t>KCU@allstarents.co.uk</w:t>
        </w:r>
      </w:hyperlink>
      <w:r w:rsidRPr="00760AF1">
        <w:rPr>
          <w:color w:val="FF0000"/>
          <w:sz w:val="24"/>
          <w:szCs w:val="24"/>
          <w:shd w:val="clear" w:color="auto" w:fill="FFFFFF"/>
        </w:rPr>
        <w:t xml:space="preserve"> </w:t>
      </w:r>
      <w:r w:rsidRPr="00760AF1">
        <w:rPr>
          <w:color w:val="000000" w:themeColor="text1"/>
          <w:sz w:val="24"/>
          <w:szCs w:val="24"/>
          <w:shd w:val="clear" w:color="auto" w:fill="FFFFFF"/>
        </w:rPr>
        <w:t xml:space="preserve">(via Dropbox or WeTransfer) with the winning school announced week commencing 25 April. </w:t>
      </w:r>
    </w:p>
    <w:p w14:paraId="6C199EB4" w14:textId="2DEA3D94" w:rsidR="006E1971" w:rsidRDefault="006E1971" w:rsidP="00760AF1">
      <w:pPr>
        <w:rPr>
          <w:color w:val="000000" w:themeColor="text1"/>
          <w:sz w:val="24"/>
          <w:szCs w:val="24"/>
          <w:shd w:val="clear" w:color="auto" w:fill="FFFFFF"/>
        </w:rPr>
      </w:pPr>
    </w:p>
    <w:p w14:paraId="0E4916AF" w14:textId="5281D81B" w:rsidR="006E1971" w:rsidRPr="006E1971" w:rsidRDefault="006E1971" w:rsidP="00760AF1">
      <w:pPr>
        <w:rPr>
          <w:b/>
          <w:bCs/>
          <w:color w:val="000000" w:themeColor="text1"/>
          <w:sz w:val="24"/>
          <w:szCs w:val="24"/>
          <w:shd w:val="clear" w:color="auto" w:fill="FFFFFF"/>
        </w:rPr>
      </w:pPr>
      <w:r w:rsidRPr="006E1971">
        <w:rPr>
          <w:b/>
          <w:bCs/>
          <w:color w:val="000000" w:themeColor="text1"/>
          <w:sz w:val="24"/>
          <w:szCs w:val="24"/>
          <w:shd w:val="clear" w:color="auto" w:fill="FFFFFF"/>
        </w:rPr>
        <w:t>About the kindness, compassion and understanding (KCU) campaign</w:t>
      </w:r>
    </w:p>
    <w:p w14:paraId="61DCB37C" w14:textId="77777777" w:rsidR="006E1971" w:rsidRDefault="006E1971" w:rsidP="006E1971">
      <w:pPr>
        <w:rPr>
          <w:color w:val="000000" w:themeColor="text1"/>
          <w:sz w:val="24"/>
          <w:szCs w:val="24"/>
          <w:shd w:val="clear" w:color="auto" w:fill="FFFFFF"/>
        </w:rPr>
      </w:pPr>
    </w:p>
    <w:p w14:paraId="6832EAC5" w14:textId="6ADE8325" w:rsidR="006E1971" w:rsidRDefault="006E1971" w:rsidP="006E1971">
      <w:pPr>
        <w:rPr>
          <w:color w:val="000000" w:themeColor="text1"/>
          <w:sz w:val="24"/>
          <w:szCs w:val="24"/>
          <w:shd w:val="clear" w:color="auto" w:fill="FFFFFF"/>
        </w:rPr>
      </w:pPr>
      <w:r>
        <w:rPr>
          <w:color w:val="000000" w:themeColor="text1"/>
          <w:sz w:val="24"/>
          <w:szCs w:val="24"/>
          <w:shd w:val="clear" w:color="auto" w:fill="FFFFFF"/>
        </w:rPr>
        <w:t xml:space="preserve">The KCU campaign is currently being delivered to primary schools across the district who have requested for this. The workshops for the KCU campaign are delivered by a set of young people from across Bradford District and Craven, who are called KCU ambassadors. </w:t>
      </w:r>
    </w:p>
    <w:p w14:paraId="755A203E" w14:textId="77777777" w:rsidR="006E1971" w:rsidRDefault="006E1971" w:rsidP="006E1971">
      <w:pPr>
        <w:rPr>
          <w:color w:val="000000" w:themeColor="text1"/>
          <w:sz w:val="24"/>
          <w:szCs w:val="24"/>
          <w:shd w:val="clear" w:color="auto" w:fill="FFFFFF"/>
        </w:rPr>
      </w:pPr>
    </w:p>
    <w:p w14:paraId="04658513" w14:textId="2E35568C" w:rsidR="006E1971" w:rsidRDefault="006E1971" w:rsidP="006E1971">
      <w:pPr>
        <w:rPr>
          <w:color w:val="000000" w:themeColor="text1"/>
          <w:sz w:val="24"/>
          <w:szCs w:val="24"/>
          <w:shd w:val="clear" w:color="auto" w:fill="FFFFFF"/>
        </w:rPr>
      </w:pPr>
      <w:r>
        <w:rPr>
          <w:color w:val="000000" w:themeColor="text1"/>
          <w:sz w:val="24"/>
          <w:szCs w:val="24"/>
          <w:shd w:val="clear" w:color="auto" w:fill="FFFFFF"/>
        </w:rPr>
        <w:t xml:space="preserve">Primary schools who have not launched the KCU campaign at their school can still take part in the KCU mascot competition. If primary schools are interested in finding more about the KCU campaign and would like to have this implemented at their school, they can email </w:t>
      </w:r>
      <w:hyperlink r:id="rId8" w:tgtFrame="_blank" w:history="1">
        <w:r w:rsidR="00436E1A">
          <w:rPr>
            <w:rStyle w:val="Hyperlink"/>
            <w:rFonts w:eastAsia="Times New Roman"/>
          </w:rPr>
          <w:t>KCU@allstarents.co.uk</w:t>
        </w:r>
      </w:hyperlink>
    </w:p>
    <w:p w14:paraId="00000010" w14:textId="77777777" w:rsidR="00E04D59" w:rsidRDefault="00E04D59"/>
    <w:p w14:paraId="00000011" w14:textId="77777777" w:rsidR="00E04D59" w:rsidRDefault="00E04D59"/>
    <w:sectPr w:rsidR="00E04D59">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A79D5" w14:textId="77777777" w:rsidR="001A0EC9" w:rsidRDefault="001A0EC9" w:rsidP="001A0EC9">
      <w:pPr>
        <w:spacing w:line="240" w:lineRule="auto"/>
      </w:pPr>
      <w:r>
        <w:separator/>
      </w:r>
    </w:p>
  </w:endnote>
  <w:endnote w:type="continuationSeparator" w:id="0">
    <w:p w14:paraId="2D34BD55" w14:textId="77777777" w:rsidR="001A0EC9" w:rsidRDefault="001A0EC9" w:rsidP="001A0E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EC8224" w14:textId="77777777" w:rsidR="001A0EC9" w:rsidRDefault="001A0EC9" w:rsidP="001A0EC9">
      <w:pPr>
        <w:spacing w:line="240" w:lineRule="auto"/>
      </w:pPr>
      <w:r>
        <w:separator/>
      </w:r>
    </w:p>
  </w:footnote>
  <w:footnote w:type="continuationSeparator" w:id="0">
    <w:p w14:paraId="0E64942D" w14:textId="77777777" w:rsidR="001A0EC9" w:rsidRDefault="001A0EC9" w:rsidP="001A0E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DB06EF" w14:textId="5B7A7F4C" w:rsidR="001A0EC9" w:rsidRDefault="001A0EC9">
    <w:pPr>
      <w:pStyle w:val="Header"/>
    </w:pPr>
    <w:r>
      <w:rPr>
        <w:noProof/>
      </w:rPr>
      <w:drawing>
        <wp:anchor distT="0" distB="0" distL="114300" distR="114300" simplePos="0" relativeHeight="251660288" behindDoc="1" locked="0" layoutInCell="1" allowOverlap="1" wp14:anchorId="6F44600C" wp14:editId="7B6E2C76">
          <wp:simplePos x="0" y="0"/>
          <wp:positionH relativeFrom="margin">
            <wp:posOffset>-241300</wp:posOffset>
          </wp:positionH>
          <wp:positionV relativeFrom="paragraph">
            <wp:posOffset>-347980</wp:posOffset>
          </wp:positionV>
          <wp:extent cx="901700" cy="889635"/>
          <wp:effectExtent l="0" t="0" r="0" b="0"/>
          <wp:wrapTight wrapText="bothSides">
            <wp:wrapPolygon edited="0">
              <wp:start x="7301" y="1388"/>
              <wp:lineTo x="4563" y="2775"/>
              <wp:lineTo x="1825" y="6938"/>
              <wp:lineTo x="1825" y="11563"/>
              <wp:lineTo x="3651" y="17113"/>
              <wp:lineTo x="7758" y="18964"/>
              <wp:lineTo x="9127" y="19889"/>
              <wp:lineTo x="11865" y="19889"/>
              <wp:lineTo x="13234" y="18964"/>
              <wp:lineTo x="17797" y="17113"/>
              <wp:lineTo x="19623" y="9713"/>
              <wp:lineTo x="20079" y="7400"/>
              <wp:lineTo x="13690" y="2775"/>
              <wp:lineTo x="10039" y="1388"/>
              <wp:lineTo x="7301" y="1388"/>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8896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8240" behindDoc="1" locked="0" layoutInCell="1" allowOverlap="1" wp14:anchorId="3FA2D311" wp14:editId="59A5CB3A">
          <wp:simplePos x="0" y="0"/>
          <wp:positionH relativeFrom="column">
            <wp:posOffset>4813300</wp:posOffset>
          </wp:positionH>
          <wp:positionV relativeFrom="paragraph">
            <wp:posOffset>-196850</wp:posOffset>
          </wp:positionV>
          <wp:extent cx="958850" cy="590550"/>
          <wp:effectExtent l="0" t="0" r="0" b="0"/>
          <wp:wrapTight wrapText="bothSides">
            <wp:wrapPolygon edited="0">
              <wp:start x="0" y="0"/>
              <wp:lineTo x="0" y="20903"/>
              <wp:lineTo x="21028" y="20903"/>
              <wp:lineTo x="21028"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8850" cy="590550"/>
                  </a:xfrm>
                  <a:prstGeom prst="rect">
                    <a:avLst/>
                  </a:prstGeom>
                  <a:noFill/>
                  <a:ln>
                    <a:noFill/>
                  </a:ln>
                </pic:spPr>
              </pic:pic>
            </a:graphicData>
          </a:graphic>
        </wp:anchor>
      </w:drawing>
    </w:r>
  </w:p>
  <w:p w14:paraId="2CF5C710" w14:textId="47427475" w:rsidR="001A0EC9" w:rsidRDefault="001A0EC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54612"/>
    <w:multiLevelType w:val="hybridMultilevel"/>
    <w:tmpl w:val="D5F22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D59"/>
    <w:rsid w:val="001A0EC9"/>
    <w:rsid w:val="001E3E39"/>
    <w:rsid w:val="00436E1A"/>
    <w:rsid w:val="00582BBC"/>
    <w:rsid w:val="006E1971"/>
    <w:rsid w:val="006F7B04"/>
    <w:rsid w:val="0073539F"/>
    <w:rsid w:val="00760AF1"/>
    <w:rsid w:val="00A55170"/>
    <w:rsid w:val="00B966CC"/>
    <w:rsid w:val="00BE0E50"/>
    <w:rsid w:val="00BE6F71"/>
    <w:rsid w:val="00E04D59"/>
    <w:rsid w:val="00EF7793"/>
    <w:rsid w:val="00FF4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3CA0"/>
  <w15:docId w15:val="{4EB64488-5754-4F22-A438-4BAE34497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B966CC"/>
    <w:pPr>
      <w:ind w:left="720"/>
      <w:contextualSpacing/>
    </w:pPr>
  </w:style>
  <w:style w:type="character" w:styleId="Hyperlink">
    <w:name w:val="Hyperlink"/>
    <w:basedOn w:val="DefaultParagraphFont"/>
    <w:uiPriority w:val="99"/>
    <w:semiHidden/>
    <w:unhideWhenUsed/>
    <w:rsid w:val="00436E1A"/>
    <w:rPr>
      <w:color w:val="0000FF"/>
      <w:u w:val="single"/>
    </w:rPr>
  </w:style>
  <w:style w:type="paragraph" w:styleId="Header">
    <w:name w:val="header"/>
    <w:basedOn w:val="Normal"/>
    <w:link w:val="HeaderChar"/>
    <w:uiPriority w:val="99"/>
    <w:unhideWhenUsed/>
    <w:rsid w:val="001A0EC9"/>
    <w:pPr>
      <w:tabs>
        <w:tab w:val="center" w:pos="4513"/>
        <w:tab w:val="right" w:pos="9026"/>
      </w:tabs>
      <w:spacing w:line="240" w:lineRule="auto"/>
    </w:pPr>
  </w:style>
  <w:style w:type="character" w:customStyle="1" w:styleId="HeaderChar">
    <w:name w:val="Header Char"/>
    <w:basedOn w:val="DefaultParagraphFont"/>
    <w:link w:val="Header"/>
    <w:uiPriority w:val="99"/>
    <w:rsid w:val="001A0EC9"/>
  </w:style>
  <w:style w:type="paragraph" w:styleId="Footer">
    <w:name w:val="footer"/>
    <w:basedOn w:val="Normal"/>
    <w:link w:val="FooterChar"/>
    <w:uiPriority w:val="99"/>
    <w:unhideWhenUsed/>
    <w:rsid w:val="001A0EC9"/>
    <w:pPr>
      <w:tabs>
        <w:tab w:val="center" w:pos="4513"/>
        <w:tab w:val="right" w:pos="9026"/>
      </w:tabs>
      <w:spacing w:line="240" w:lineRule="auto"/>
    </w:pPr>
  </w:style>
  <w:style w:type="character" w:customStyle="1" w:styleId="FooterChar">
    <w:name w:val="Footer Char"/>
    <w:basedOn w:val="DefaultParagraphFont"/>
    <w:link w:val="Footer"/>
    <w:uiPriority w:val="99"/>
    <w:rsid w:val="001A0E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KCU@allstarents.co.uk" TargetMode="External"/><Relationship Id="rId3" Type="http://schemas.openxmlformats.org/officeDocument/2006/relationships/settings" Target="settings.xml"/><Relationship Id="rId7" Type="http://schemas.openxmlformats.org/officeDocument/2006/relationships/hyperlink" Target="mailto:KCU@allstarents.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Airedale NHS Foundation Trust</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Whiting</dc:creator>
  <cp:lastModifiedBy>Charlie Jerram</cp:lastModifiedBy>
  <cp:revision>2</cp:revision>
  <dcterms:created xsi:type="dcterms:W3CDTF">2022-03-07T16:21:00Z</dcterms:created>
  <dcterms:modified xsi:type="dcterms:W3CDTF">2022-03-07T16:21:00Z</dcterms:modified>
</cp:coreProperties>
</file>