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E" w:rsidRDefault="002A2FC3">
      <w:pPr>
        <w:pStyle w:val="Title"/>
        <w:rPr>
          <w:rFonts w:ascii="Arial" w:hAnsi="Arial" w:cs="Arial"/>
        </w:rPr>
      </w:pPr>
      <w:r w:rsidRPr="008E3238">
        <w:rPr>
          <w:rFonts w:ascii="Arial" w:hAnsi="Arial" w:cs="Arial"/>
        </w:rPr>
        <w:t xml:space="preserve">End of </w:t>
      </w:r>
      <w:r w:rsidR="00DB6808">
        <w:rPr>
          <w:rFonts w:ascii="Arial" w:hAnsi="Arial" w:cs="Arial"/>
        </w:rPr>
        <w:t xml:space="preserve"> </w:t>
      </w:r>
      <w:r w:rsidR="00123DDE">
        <w:rPr>
          <w:rFonts w:ascii="Arial" w:hAnsi="Arial" w:cs="Arial"/>
        </w:rPr>
        <w:t>Autumn</w:t>
      </w:r>
      <w:r w:rsidR="00DD2C9E">
        <w:rPr>
          <w:rFonts w:ascii="Arial" w:hAnsi="Arial" w:cs="Arial"/>
        </w:rPr>
        <w:t xml:space="preserve"> </w:t>
      </w:r>
      <w:r w:rsidR="00123DDE">
        <w:rPr>
          <w:rFonts w:ascii="Arial" w:hAnsi="Arial" w:cs="Arial"/>
        </w:rPr>
        <w:t>/</w:t>
      </w:r>
      <w:r w:rsidR="00DD2C9E">
        <w:rPr>
          <w:rFonts w:ascii="Arial" w:hAnsi="Arial" w:cs="Arial"/>
        </w:rPr>
        <w:t xml:space="preserve"> </w:t>
      </w:r>
      <w:r w:rsidR="00123DDE">
        <w:rPr>
          <w:rFonts w:ascii="Arial" w:hAnsi="Arial" w:cs="Arial"/>
        </w:rPr>
        <w:t>Spring</w:t>
      </w:r>
      <w:r w:rsidR="00DD2C9E">
        <w:rPr>
          <w:rFonts w:ascii="Arial" w:hAnsi="Arial" w:cs="Arial"/>
        </w:rPr>
        <w:t xml:space="preserve"> </w:t>
      </w:r>
      <w:r w:rsidR="00123DDE">
        <w:rPr>
          <w:rFonts w:ascii="Arial" w:hAnsi="Arial" w:cs="Arial"/>
        </w:rPr>
        <w:t>/</w:t>
      </w:r>
      <w:r w:rsidR="00DD2C9E">
        <w:rPr>
          <w:rFonts w:ascii="Arial" w:hAnsi="Arial" w:cs="Arial"/>
        </w:rPr>
        <w:t xml:space="preserve"> </w:t>
      </w:r>
      <w:r w:rsidR="00123DDE">
        <w:rPr>
          <w:rFonts w:ascii="Arial" w:hAnsi="Arial" w:cs="Arial"/>
        </w:rPr>
        <w:t>Summer  h</w:t>
      </w:r>
      <w:r w:rsidR="00C1046A">
        <w:rPr>
          <w:rFonts w:ascii="Arial" w:hAnsi="Arial" w:cs="Arial"/>
        </w:rPr>
        <w:t>alf-</w:t>
      </w:r>
      <w:r w:rsidR="00123DDE">
        <w:rPr>
          <w:rFonts w:ascii="Arial" w:hAnsi="Arial" w:cs="Arial"/>
        </w:rPr>
        <w:t>term</w:t>
      </w:r>
      <w:r w:rsidR="00DD2C9E">
        <w:rPr>
          <w:rFonts w:ascii="Arial" w:hAnsi="Arial" w:cs="Arial"/>
        </w:rPr>
        <w:t xml:space="preserve"> </w:t>
      </w:r>
      <w:r w:rsidRPr="008E3238">
        <w:rPr>
          <w:rFonts w:ascii="Arial" w:hAnsi="Arial" w:cs="Arial"/>
        </w:rPr>
        <w:t xml:space="preserve">review meeting </w:t>
      </w:r>
    </w:p>
    <w:p w:rsidR="002A2FC3" w:rsidRPr="008E3238" w:rsidRDefault="002A2FC3">
      <w:pPr>
        <w:pStyle w:val="Title"/>
        <w:rPr>
          <w:rFonts w:ascii="Arial" w:hAnsi="Arial" w:cs="Arial"/>
        </w:rPr>
      </w:pPr>
      <w:r w:rsidRPr="008E3238">
        <w:rPr>
          <w:rFonts w:ascii="Arial" w:hAnsi="Arial" w:cs="Arial"/>
        </w:rPr>
        <w:t>between NQT and Induction Tutor</w:t>
      </w:r>
    </w:p>
    <w:p w:rsidR="00DB6808" w:rsidRDefault="00DB6808">
      <w:pPr>
        <w:tabs>
          <w:tab w:val="left" w:pos="1980"/>
        </w:tabs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096A3C" w:rsidP="00C1046A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Progress </w:t>
            </w:r>
            <w:r w:rsidR="00C1046A">
              <w:rPr>
                <w:rFonts w:ascii="Arial" w:hAnsi="Arial" w:cs="Arial"/>
                <w:sz w:val="22"/>
                <w:szCs w:val="22"/>
              </w:rPr>
              <w:t>made through the half term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Particular strengths, successes and achievements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DB6808">
              <w:rPr>
                <w:rFonts w:ascii="Arial" w:hAnsi="Arial" w:cs="Arial"/>
                <w:sz w:val="22"/>
                <w:szCs w:val="22"/>
              </w:rPr>
              <w:t>reas for improvement/concerns raised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Specific targets for next half term / term – to be incorporated into Action Plan</w:t>
            </w:r>
          </w:p>
        </w:tc>
      </w:tr>
      <w:tr w:rsidR="00DB6808" w:rsidRPr="00DB6808" w:rsidTr="00DB6808">
        <w:trPr>
          <w:trHeight w:val="232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52538">
              <w:rPr>
                <w:rFonts w:ascii="Arial" w:hAnsi="Arial" w:cs="Arial"/>
                <w:b/>
                <w:color w:val="0070C0"/>
                <w:sz w:val="22"/>
                <w:szCs w:val="22"/>
                <w:u w:val="none"/>
              </w:rPr>
              <w:t>Is the NQT on course to successfully complete the Induction Period?</w:t>
            </w:r>
            <w:r w:rsidRPr="00DB6808">
              <w:rPr>
                <w:rFonts w:ascii="Arial" w:hAnsi="Arial" w:cs="Arial"/>
                <w:b/>
                <w:color w:val="FF0000"/>
                <w:sz w:val="22"/>
                <w:szCs w:val="22"/>
                <w:u w:val="none"/>
              </w:rPr>
              <w:t xml:space="preserve">  </w:t>
            </w:r>
            <w:r w:rsidRPr="00DB6808">
              <w:rPr>
                <w:rFonts w:ascii="Arial" w:hAnsi="Arial" w:cs="Arial"/>
                <w:b/>
                <w:color w:val="00B050"/>
                <w:sz w:val="22"/>
                <w:szCs w:val="22"/>
                <w:u w:val="none"/>
              </w:rPr>
              <w:t xml:space="preserve">Yes </w:t>
            </w:r>
            <w:r w:rsidRPr="00DB680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>/</w:t>
            </w:r>
            <w:r w:rsidRPr="00DB6808">
              <w:rPr>
                <w:rFonts w:ascii="Arial" w:hAnsi="Arial" w:cs="Arial"/>
                <w:b/>
                <w:color w:val="FF0000"/>
                <w:sz w:val="22"/>
                <w:szCs w:val="22"/>
                <w:u w:val="none"/>
              </w:rPr>
              <w:t xml:space="preserve"> No </w:t>
            </w: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If no, what are the concerns and what </w:t>
            </w:r>
            <w:r w:rsidRPr="00D52538">
              <w:rPr>
                <w:rFonts w:ascii="Arial" w:hAnsi="Arial" w:cs="Arial"/>
                <w:b/>
                <w:i/>
                <w:sz w:val="22"/>
                <w:szCs w:val="22"/>
                <w:u w:val="none"/>
              </w:rPr>
              <w:t>additional</w:t>
            </w: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support is necessary?</w:t>
            </w:r>
          </w:p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>Refer to specific Teachers’ Standards which will be addressed</w:t>
            </w:r>
          </w:p>
        </w:tc>
      </w:tr>
    </w:tbl>
    <w:p w:rsidR="002A2FC3" w:rsidRPr="008E3238" w:rsidRDefault="002A2FC3">
      <w:pPr>
        <w:tabs>
          <w:tab w:val="left" w:pos="1980"/>
        </w:tabs>
        <w:rPr>
          <w:rFonts w:ascii="Arial" w:hAnsi="Arial" w:cs="Arial"/>
          <w:b/>
          <w:sz w:val="24"/>
          <w:u w:val="single"/>
        </w:rPr>
      </w:pPr>
    </w:p>
    <w:p w:rsidR="002A2FC3" w:rsidRPr="008E3238" w:rsidRDefault="002A2FC3">
      <w:pPr>
        <w:pStyle w:val="Title"/>
        <w:ind w:right="-784"/>
        <w:jc w:val="left"/>
        <w:rPr>
          <w:rFonts w:ascii="Arial" w:hAnsi="Arial" w:cs="Arial"/>
        </w:rPr>
      </w:pPr>
      <w:r w:rsidRPr="008E3238">
        <w:rPr>
          <w:rFonts w:ascii="Arial" w:hAnsi="Arial" w:cs="Arial"/>
          <w:u w:val="none"/>
        </w:rPr>
        <w:lastRenderedPageBreak/>
        <w:t>Signed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  <w:t xml:space="preserve"> NQT</w:t>
      </w:r>
      <w:r w:rsidRPr="008E3238">
        <w:rPr>
          <w:rFonts w:ascii="Arial" w:hAnsi="Arial" w:cs="Arial"/>
          <w:u w:val="none"/>
        </w:rPr>
        <w:tab/>
      </w:r>
      <w:r w:rsidRPr="008E3238">
        <w:rPr>
          <w:rFonts w:ascii="Arial" w:hAnsi="Arial" w:cs="Arial"/>
          <w:u w:val="none"/>
        </w:rPr>
        <w:tab/>
        <w:t xml:space="preserve">       </w:t>
      </w:r>
      <w:r w:rsidRPr="008E3238">
        <w:rPr>
          <w:rFonts w:ascii="Arial" w:hAnsi="Arial" w:cs="Arial"/>
          <w:u w:val="none"/>
        </w:rPr>
        <w:tab/>
        <w:t>Date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</w:p>
    <w:p w:rsidR="002A2FC3" w:rsidRPr="008E3238" w:rsidRDefault="002A2FC3">
      <w:pPr>
        <w:pStyle w:val="Title"/>
        <w:ind w:right="-784"/>
        <w:jc w:val="left"/>
        <w:rPr>
          <w:rFonts w:ascii="Arial" w:hAnsi="Arial" w:cs="Arial"/>
        </w:rPr>
      </w:pPr>
    </w:p>
    <w:p w:rsidR="00DB6808" w:rsidRPr="009B2386" w:rsidRDefault="002A2FC3" w:rsidP="00DB6808">
      <w:pPr>
        <w:pStyle w:val="Title"/>
        <w:jc w:val="left"/>
        <w:rPr>
          <w:rFonts w:ascii="Arial" w:hAnsi="Arial" w:cs="Arial"/>
        </w:rPr>
      </w:pPr>
      <w:r w:rsidRPr="008E3238">
        <w:rPr>
          <w:rFonts w:ascii="Arial" w:hAnsi="Arial" w:cs="Arial"/>
          <w:u w:val="none"/>
        </w:rPr>
        <w:t>Signed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  <w:t xml:space="preserve"> </w:t>
      </w:r>
      <w:r w:rsidRPr="008E3238">
        <w:rPr>
          <w:rFonts w:ascii="Arial" w:hAnsi="Arial" w:cs="Arial"/>
          <w:u w:val="none"/>
        </w:rPr>
        <w:t>Induction Tutor   Date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</w:p>
    <w:sectPr w:rsidR="00DB6808" w:rsidRPr="009B2386" w:rsidSect="00124EC4">
      <w:footerReference w:type="default" r:id="rId6"/>
      <w:pgSz w:w="11906" w:h="16838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08" w:rsidRDefault="00DB6808">
      <w:r>
        <w:separator/>
      </w:r>
    </w:p>
  </w:endnote>
  <w:endnote w:type="continuationSeparator" w:id="0">
    <w:p w:rsidR="00DB6808" w:rsidRDefault="00DB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6A" w:rsidRPr="00C1046A" w:rsidRDefault="00DB6808">
    <w:pPr>
      <w:pStyle w:val="Footer"/>
      <w:rPr>
        <w:rFonts w:ascii="Arial" w:hAnsi="Arial" w:cs="Arial"/>
        <w:sz w:val="16"/>
        <w:szCs w:val="16"/>
      </w:rPr>
    </w:pPr>
    <w:r w:rsidRPr="00C1046A">
      <w:rPr>
        <w:rFonts w:ascii="Arial" w:hAnsi="Arial" w:cs="Arial"/>
        <w:sz w:val="16"/>
        <w:szCs w:val="16"/>
      </w:rPr>
      <w:t xml:space="preserve">Half termly review proforma </w:t>
    </w:r>
    <w:r w:rsidR="00C1046A" w:rsidRPr="00C1046A">
      <w:rPr>
        <w:rFonts w:ascii="Arial" w:hAnsi="Arial" w:cs="Arial"/>
        <w:sz w:val="16"/>
        <w:szCs w:val="16"/>
      </w:rPr>
      <w:t>2020</w:t>
    </w:r>
  </w:p>
  <w:p w:rsidR="00C1046A" w:rsidRPr="00C1046A" w:rsidRDefault="00C1046A">
    <w:pPr>
      <w:pStyle w:val="Footer"/>
      <w:rPr>
        <w:rFonts w:ascii="Arial" w:hAnsi="Arial" w:cs="Arial"/>
        <w:sz w:val="16"/>
        <w:szCs w:val="16"/>
      </w:rPr>
    </w:pPr>
  </w:p>
  <w:p w:rsidR="00C1046A" w:rsidRPr="00C1046A" w:rsidRDefault="00C1046A" w:rsidP="00C1046A">
    <w:pPr>
      <w:autoSpaceDE w:val="0"/>
      <w:autoSpaceDN w:val="0"/>
      <w:adjustRightInd w:val="0"/>
      <w:spacing w:after="120" w:line="276" w:lineRule="auto"/>
      <w:contextualSpacing/>
      <w:rPr>
        <w:rFonts w:ascii="Arial" w:hAnsi="Arial" w:cs="Arial"/>
        <w:bCs/>
        <w:i/>
        <w:color w:val="000000"/>
        <w:sz w:val="16"/>
        <w:szCs w:val="16"/>
      </w:rPr>
    </w:pPr>
    <w:r w:rsidRPr="00C1046A">
      <w:rPr>
        <w:rFonts w:ascii="Arial" w:hAnsi="Arial" w:cs="Arial"/>
        <w:i/>
        <w:color w:val="000000"/>
        <w:sz w:val="16"/>
        <w:szCs w:val="16"/>
      </w:rPr>
      <w:t xml:space="preserve">For the purposes of this document an NQT induction period is the equivalent of one academic term in length </w:t>
    </w:r>
  </w:p>
  <w:p w:rsidR="00DB6808" w:rsidRPr="00C1046A" w:rsidRDefault="00DB6808">
    <w:pPr>
      <w:pStyle w:val="Footer"/>
      <w:rPr>
        <w:rFonts w:ascii="Arial" w:hAnsi="Arial" w:cs="Arial"/>
        <w:sz w:val="16"/>
        <w:szCs w:val="16"/>
      </w:rPr>
    </w:pPr>
    <w:r w:rsidRPr="00C1046A">
      <w:rPr>
        <w:rFonts w:ascii="Arial" w:hAnsi="Arial" w:cs="Arial"/>
        <w:sz w:val="16"/>
        <w:szCs w:val="16"/>
      </w:rPr>
      <w:tab/>
    </w:r>
    <w:r w:rsidRPr="00C1046A">
      <w:rPr>
        <w:rFonts w:ascii="Arial" w:hAnsi="Arial" w:cs="Arial"/>
        <w:sz w:val="16"/>
        <w:szCs w:val="16"/>
      </w:rPr>
      <w:tab/>
    </w:r>
    <w:r w:rsidR="00124EC4" w:rsidRPr="00C1046A">
      <w:rPr>
        <w:rStyle w:val="PageNumber"/>
        <w:rFonts w:ascii="Arial" w:hAnsi="Arial" w:cs="Arial"/>
        <w:sz w:val="16"/>
        <w:szCs w:val="16"/>
      </w:rPr>
      <w:fldChar w:fldCharType="begin"/>
    </w:r>
    <w:r w:rsidRPr="00C104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24EC4" w:rsidRPr="00C1046A">
      <w:rPr>
        <w:rStyle w:val="PageNumber"/>
        <w:rFonts w:ascii="Arial" w:hAnsi="Arial" w:cs="Arial"/>
        <w:sz w:val="16"/>
        <w:szCs w:val="16"/>
      </w:rPr>
      <w:fldChar w:fldCharType="separate"/>
    </w:r>
    <w:r w:rsidR="00C1046A">
      <w:rPr>
        <w:rStyle w:val="PageNumber"/>
        <w:rFonts w:ascii="Arial" w:hAnsi="Arial" w:cs="Arial"/>
        <w:noProof/>
        <w:sz w:val="16"/>
        <w:szCs w:val="16"/>
      </w:rPr>
      <w:t>1</w:t>
    </w:r>
    <w:r w:rsidR="00124EC4" w:rsidRPr="00C1046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08" w:rsidRDefault="00DB6808">
      <w:r>
        <w:separator/>
      </w:r>
    </w:p>
  </w:footnote>
  <w:footnote w:type="continuationSeparator" w:id="0">
    <w:p w:rsidR="00DB6808" w:rsidRDefault="00DB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C3"/>
    <w:rsid w:val="00096A3C"/>
    <w:rsid w:val="00123DDE"/>
    <w:rsid w:val="00124EC4"/>
    <w:rsid w:val="002A2FC3"/>
    <w:rsid w:val="003D3038"/>
    <w:rsid w:val="00654DC6"/>
    <w:rsid w:val="00771D69"/>
    <w:rsid w:val="008E3238"/>
    <w:rsid w:val="009A45D0"/>
    <w:rsid w:val="009B2386"/>
    <w:rsid w:val="00A65780"/>
    <w:rsid w:val="00A84FCD"/>
    <w:rsid w:val="00C1046A"/>
    <w:rsid w:val="00D52538"/>
    <w:rsid w:val="00D53641"/>
    <w:rsid w:val="00DB6808"/>
    <w:rsid w:val="00DD2C9E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F9CE7"/>
  <w15:docId w15:val="{A7EC930A-0A3C-4A3F-B189-50504C6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C4"/>
  </w:style>
  <w:style w:type="paragraph" w:styleId="Heading1">
    <w:name w:val="heading 1"/>
    <w:basedOn w:val="Normal"/>
    <w:next w:val="Normal"/>
    <w:qFormat/>
    <w:rsid w:val="00124EC4"/>
    <w:pPr>
      <w:keepNext/>
      <w:outlineLvl w:val="0"/>
    </w:pPr>
    <w:rPr>
      <w:rFonts w:ascii="Tahoma" w:hAnsi="Tahoma"/>
      <w:sz w:val="24"/>
      <w:u w:val="single"/>
    </w:rPr>
  </w:style>
  <w:style w:type="paragraph" w:styleId="Heading2">
    <w:name w:val="heading 2"/>
    <w:basedOn w:val="Normal"/>
    <w:next w:val="Normal"/>
    <w:qFormat/>
    <w:rsid w:val="00124EC4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4EC4"/>
    <w:pPr>
      <w:tabs>
        <w:tab w:val="left" w:pos="1980"/>
      </w:tabs>
      <w:jc w:val="center"/>
    </w:pPr>
    <w:rPr>
      <w:rFonts w:ascii="Tahoma" w:hAnsi="Tahoma"/>
      <w:b/>
      <w:sz w:val="24"/>
      <w:u w:val="single"/>
    </w:rPr>
  </w:style>
  <w:style w:type="paragraph" w:styleId="Header">
    <w:name w:val="header"/>
    <w:basedOn w:val="Normal"/>
    <w:rsid w:val="00A84F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F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FCD"/>
  </w:style>
  <w:style w:type="table" w:styleId="TableGrid">
    <w:name w:val="Table Grid"/>
    <w:basedOn w:val="TableNormal"/>
    <w:rsid w:val="00DB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first half-term review meeting between NQT and Induction Tutor</vt:lpstr>
    </vt:vector>
  </TitlesOfParts>
  <Company>CMBC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first half-term review meeting between NQT and Induction Tutor</dc:title>
  <dc:creator>ebhg</dc:creator>
  <cp:lastModifiedBy>Michael Garside</cp:lastModifiedBy>
  <cp:revision>2</cp:revision>
  <dcterms:created xsi:type="dcterms:W3CDTF">2020-09-17T13:50:00Z</dcterms:created>
  <dcterms:modified xsi:type="dcterms:W3CDTF">2020-09-17T13:50:00Z</dcterms:modified>
</cp:coreProperties>
</file>