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104F76"/>
          <w:sz w:val="32"/>
          <w:szCs w:val="32"/>
        </w:rPr>
      </w:pPr>
      <w:r w:rsidRPr="00437B23">
        <w:rPr>
          <w:b/>
          <w:bCs/>
          <w:color w:val="104F76"/>
          <w:sz w:val="32"/>
          <w:szCs w:val="32"/>
        </w:rPr>
        <w:t>Roles and responsibilities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This section summarises the roles and responsibilities of those involved in the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induction</w:t>
      </w:r>
      <w:proofErr w:type="gramEnd"/>
      <w:r w:rsidRPr="00437B23">
        <w:rPr>
          <w:color w:val="000000"/>
        </w:rPr>
        <w:t xml:space="preserve"> process.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437B23">
        <w:rPr>
          <w:bCs/>
        </w:rPr>
        <w:t>This covers the roles of the:</w:t>
      </w:r>
    </w:p>
    <w:p w:rsidR="00437B23" w:rsidRPr="00437B23" w:rsidRDefault="00437B23" w:rsidP="00437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37B23">
        <w:rPr>
          <w:bCs/>
        </w:rPr>
        <w:t>NQT</w:t>
      </w:r>
    </w:p>
    <w:p w:rsidR="00437B23" w:rsidRPr="00437B23" w:rsidRDefault="00437B23" w:rsidP="00437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37B23">
        <w:rPr>
          <w:bCs/>
        </w:rPr>
        <w:t>Headteacher/principal</w:t>
      </w:r>
    </w:p>
    <w:p w:rsidR="00437B23" w:rsidRPr="00437B23" w:rsidRDefault="00437B23" w:rsidP="00437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37B23">
        <w:rPr>
          <w:bCs/>
        </w:rPr>
        <w:t>Induction tutor</w:t>
      </w:r>
    </w:p>
    <w:p w:rsidR="00437B23" w:rsidRPr="00437B23" w:rsidRDefault="00437B23" w:rsidP="00437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37B23">
        <w:rPr>
          <w:bCs/>
        </w:rPr>
        <w:t>Appropriate Body</w:t>
      </w:r>
    </w:p>
    <w:p w:rsidR="00437B23" w:rsidRPr="00437B23" w:rsidRDefault="00437B23" w:rsidP="00437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37B23">
        <w:rPr>
          <w:bCs/>
        </w:rPr>
        <w:t>Governing body</w:t>
      </w:r>
    </w:p>
    <w:p w:rsidR="00437B23" w:rsidRPr="00437B23" w:rsidRDefault="00437B23" w:rsidP="00437B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437B23">
        <w:rPr>
          <w:bCs/>
        </w:rPr>
        <w:t>Teaching Agency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Cs/>
          <w:color w:val="104F76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t>The NQT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NQT should: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provide evidence that they have QTS and are eligible to start induction;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meet with their induction tutor to discuss and agree priorities for their induction</w:t>
      </w:r>
      <w:r>
        <w:rPr>
          <w:color w:val="000000"/>
        </w:rPr>
        <w:t xml:space="preserve"> </w:t>
      </w:r>
      <w:r w:rsidRPr="00437B23">
        <w:rPr>
          <w:color w:val="000000"/>
        </w:rPr>
        <w:t>programme and keep these under review;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agree with their induction tutor how best to use their reduced timetable</w:t>
      </w:r>
      <w:r>
        <w:rPr>
          <w:color w:val="000000"/>
        </w:rPr>
        <w:t xml:space="preserve"> </w:t>
      </w:r>
      <w:r w:rsidRPr="00437B23">
        <w:rPr>
          <w:color w:val="000000"/>
        </w:rPr>
        <w:t>allowance;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 xml:space="preserve">provide evidence of their progress against the relevant standards 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participate fully in the agreed monitoring and development programme;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raise any concerns with their induction tutor as soon as practicable;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consult their appropriate body named contact at an early stage if there are or</w:t>
      </w:r>
      <w:r>
        <w:rPr>
          <w:color w:val="000000"/>
        </w:rPr>
        <w:t xml:space="preserve"> </w:t>
      </w:r>
      <w:r w:rsidRPr="00437B23">
        <w:rPr>
          <w:color w:val="000000"/>
        </w:rPr>
        <w:t>may be difficulties in resolving issues with their tutor/within the institution;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keep track of and participate effectively in the scheduled classroom</w:t>
      </w:r>
      <w:r>
        <w:rPr>
          <w:color w:val="000000"/>
        </w:rPr>
        <w:t xml:space="preserve"> </w:t>
      </w:r>
      <w:r w:rsidRPr="00437B23">
        <w:rPr>
          <w:color w:val="000000"/>
        </w:rPr>
        <w:t>observations, progress reviews and formal assessment meetings;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agree with their induction tutor the start and end dates of the induction</w:t>
      </w:r>
      <w:r>
        <w:rPr>
          <w:color w:val="000000"/>
        </w:rPr>
        <w:t xml:space="preserve"> </w:t>
      </w:r>
      <w:r w:rsidRPr="00437B23">
        <w:rPr>
          <w:color w:val="000000"/>
        </w:rPr>
        <w:t>period/part periods and the dates of any absences from work during any period/part period; and</w:t>
      </w:r>
    </w:p>
    <w:p w:rsidR="00437B23" w:rsidRPr="00437B23" w:rsidRDefault="00437B23" w:rsidP="00437B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retain</w:t>
      </w:r>
      <w:proofErr w:type="gramEnd"/>
      <w:r w:rsidRPr="00437B23">
        <w:rPr>
          <w:color w:val="000000"/>
        </w:rPr>
        <w:t xml:space="preserve"> copies of all assessment forms.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63DFD" w:rsidRDefault="00F63DFD">
      <w:pPr>
        <w:rPr>
          <w:b/>
          <w:bCs/>
          <w:color w:val="104F76"/>
        </w:rPr>
      </w:pPr>
      <w:r>
        <w:rPr>
          <w:b/>
          <w:bCs/>
          <w:color w:val="104F76"/>
        </w:rPr>
        <w:br w:type="page"/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lastRenderedPageBreak/>
        <w:t>Head teachers and principals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head teacher/principal is, along with the appropriate body, jointly responsible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for</w:t>
      </w:r>
      <w:proofErr w:type="gramEnd"/>
      <w:r w:rsidRPr="00437B23">
        <w:rPr>
          <w:color w:val="000000"/>
        </w:rPr>
        <w:t xml:space="preserve"> the monitoring, support and assessment of the NQT during induction, and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should</w:t>
      </w:r>
      <w:proofErr w:type="gramEnd"/>
      <w:r w:rsidRPr="00437B23">
        <w:rPr>
          <w:color w:val="000000"/>
        </w:rPr>
        <w:t>: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check that the NQT has been awarded QTS;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clarify whether the teacher needs to serve an induction period or is exempt;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agree, in advance of the NQT starting the induction programme, which body</w:t>
      </w:r>
      <w:r>
        <w:rPr>
          <w:color w:val="000000"/>
        </w:rPr>
        <w:t xml:space="preserve"> </w:t>
      </w:r>
      <w:r w:rsidRPr="00437B23">
        <w:rPr>
          <w:color w:val="000000"/>
        </w:rPr>
        <w:t>will act as the appropriate body;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notify the appropriate body when an NQT is taking up a post in which they will</w:t>
      </w:r>
      <w:r>
        <w:rPr>
          <w:color w:val="000000"/>
        </w:rPr>
        <w:t xml:space="preserve"> </w:t>
      </w:r>
      <w:r w:rsidRPr="00437B23">
        <w:rPr>
          <w:color w:val="000000"/>
        </w:rPr>
        <w:t>be undertaking induction;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meet the requirements of a suitable post for induction;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ensure the induction tutor is appropriately trained and has sufficient time to</w:t>
      </w:r>
      <w:r>
        <w:rPr>
          <w:color w:val="000000"/>
        </w:rPr>
        <w:t xml:space="preserve"> </w:t>
      </w:r>
      <w:r w:rsidRPr="00437B23">
        <w:rPr>
          <w:color w:val="000000"/>
        </w:rPr>
        <w:t>carry out their role effectively;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ensure an appropriate and personalised induction programme is in place;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ensure the NQT’s progress is reviewed regularly, including through</w:t>
      </w:r>
      <w:r>
        <w:rPr>
          <w:color w:val="000000"/>
        </w:rPr>
        <w:t xml:space="preserve"> </w:t>
      </w:r>
      <w:r w:rsidRPr="00437B23">
        <w:rPr>
          <w:color w:val="000000"/>
        </w:rPr>
        <w:t>observations and feedback of their teaching;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ensure that termly assessments are carried out and reports completed and</w:t>
      </w:r>
      <w:r>
        <w:rPr>
          <w:color w:val="000000"/>
        </w:rPr>
        <w:t xml:space="preserve"> </w:t>
      </w:r>
      <w:r w:rsidRPr="00437B23">
        <w:rPr>
          <w:color w:val="000000"/>
        </w:rPr>
        <w:t>sent to the appropriate body;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maintain and retain accurate records of employment that will count towards the</w:t>
      </w:r>
      <w:r>
        <w:rPr>
          <w:color w:val="000000"/>
        </w:rPr>
        <w:t xml:space="preserve"> </w:t>
      </w:r>
      <w:r w:rsidRPr="00437B23">
        <w:rPr>
          <w:color w:val="000000"/>
        </w:rPr>
        <w:t>induction period;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make the governing body aware of the arrangements, that have been put in</w:t>
      </w:r>
      <w:r>
        <w:rPr>
          <w:color w:val="000000"/>
        </w:rPr>
        <w:t xml:space="preserve"> </w:t>
      </w:r>
      <w:r w:rsidRPr="00437B23">
        <w:rPr>
          <w:color w:val="000000"/>
        </w:rPr>
        <w:t>place to support NQTs serving induction;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make a recommendation to the appropriate body on whether the NQT’s</w:t>
      </w:r>
      <w:r>
        <w:rPr>
          <w:color w:val="000000"/>
        </w:rPr>
        <w:t xml:space="preserve"> </w:t>
      </w:r>
      <w:r w:rsidRPr="00437B23">
        <w:rPr>
          <w:color w:val="000000"/>
        </w:rPr>
        <w:t>performance against the relevant standards is satisfactory or requires an extension;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participate appropriately in the appropriate body’s quality assurance</w:t>
      </w:r>
      <w:r>
        <w:rPr>
          <w:color w:val="000000"/>
        </w:rPr>
        <w:t xml:space="preserve"> </w:t>
      </w:r>
      <w:r w:rsidRPr="00437B23">
        <w:rPr>
          <w:color w:val="000000"/>
        </w:rPr>
        <w:t>procedures; and</w:t>
      </w:r>
    </w:p>
    <w:p w:rsidR="00437B23" w:rsidRPr="00437B23" w:rsidRDefault="00437B23" w:rsidP="00437B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retain</w:t>
      </w:r>
      <w:proofErr w:type="gramEnd"/>
      <w:r w:rsidRPr="00437B23">
        <w:rPr>
          <w:color w:val="000000"/>
        </w:rPr>
        <w:t xml:space="preserve"> all relevant documentation/evidence/forms on file for six years.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There may also be circumstances where the head teacher/principal should: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obtain interim assessments from the NQT’s previous post;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act early, alerting the appropriate body when necessary, in cases where an</w:t>
      </w:r>
      <w:r>
        <w:rPr>
          <w:color w:val="000000"/>
        </w:rPr>
        <w:t xml:space="preserve"> </w:t>
      </w:r>
      <w:r w:rsidRPr="00437B23">
        <w:rPr>
          <w:color w:val="000000"/>
        </w:rPr>
        <w:t>NQT may be at risk of not completing induction satisfactorily;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ensure third party observation of an NQT who may be at risk of not performing</w:t>
      </w:r>
      <w:r>
        <w:rPr>
          <w:color w:val="000000"/>
        </w:rPr>
        <w:t xml:space="preserve"> </w:t>
      </w:r>
      <w:r w:rsidRPr="00437B23">
        <w:rPr>
          <w:color w:val="000000"/>
        </w:rPr>
        <w:t>satisfactorily against the relevant standards;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notify the appropriate body as soon as absences total 30 days or more;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periodically inform the governing body about the institution’s induction</w:t>
      </w:r>
      <w:r>
        <w:rPr>
          <w:color w:val="000000"/>
        </w:rPr>
        <w:t xml:space="preserve"> </w:t>
      </w:r>
      <w:r w:rsidRPr="00437B23">
        <w:rPr>
          <w:color w:val="000000"/>
        </w:rPr>
        <w:t>arrangements;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advise and agree with the appropriate body in exceptional cases where it may be appropriate to reduce the length of the induction period or deem that it has</w:t>
      </w:r>
      <w:r>
        <w:rPr>
          <w:color w:val="000000"/>
        </w:rPr>
        <w:t xml:space="preserve"> </w:t>
      </w:r>
      <w:r w:rsidRPr="00437B23">
        <w:rPr>
          <w:color w:val="000000"/>
        </w:rPr>
        <w:t>been satisfactorily completed;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provide interim assessment reports for staff moving in between formal</w:t>
      </w:r>
      <w:r>
        <w:rPr>
          <w:color w:val="000000"/>
        </w:rPr>
        <w:t xml:space="preserve"> </w:t>
      </w:r>
      <w:r w:rsidRPr="00437B23">
        <w:rPr>
          <w:color w:val="000000"/>
        </w:rPr>
        <w:t>assessment periods; and</w:t>
      </w:r>
    </w:p>
    <w:p w:rsidR="00437B23" w:rsidRPr="00437B23" w:rsidRDefault="00437B23" w:rsidP="00437B2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notify</w:t>
      </w:r>
      <w:proofErr w:type="gramEnd"/>
      <w:r w:rsidRPr="00437B23">
        <w:rPr>
          <w:color w:val="000000"/>
        </w:rPr>
        <w:t xml:space="preserve"> the appropriate body when an NQT serving induction leaves the</w:t>
      </w:r>
      <w:r>
        <w:rPr>
          <w:color w:val="000000"/>
        </w:rPr>
        <w:t xml:space="preserve"> </w:t>
      </w:r>
      <w:r w:rsidRPr="00437B23">
        <w:rPr>
          <w:color w:val="000000"/>
        </w:rPr>
        <w:t>institution.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In addition to the above, head teachers/principals of FE institutions, independent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schools</w:t>
      </w:r>
      <w:proofErr w:type="gramEnd"/>
      <w:r w:rsidRPr="00437B23">
        <w:rPr>
          <w:color w:val="000000"/>
        </w:rPr>
        <w:t xml:space="preserve"> and nursery schools must also ensure the NQT’s post and responsibilities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comply</w:t>
      </w:r>
      <w:proofErr w:type="gramEnd"/>
      <w:r w:rsidRPr="00437B23">
        <w:rPr>
          <w:color w:val="000000"/>
        </w:rPr>
        <w:t xml:space="preserve"> with the specific requirements for statutory induction in these settings.</w:t>
      </w:r>
    </w:p>
    <w:p w:rsidR="00F63DFD" w:rsidRDefault="00F63DFD">
      <w:pPr>
        <w:rPr>
          <w:b/>
          <w:bCs/>
          <w:color w:val="104F76"/>
        </w:rPr>
      </w:pPr>
      <w:r>
        <w:rPr>
          <w:b/>
          <w:bCs/>
          <w:color w:val="104F76"/>
        </w:rPr>
        <w:br w:type="page"/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lastRenderedPageBreak/>
        <w:t>Induction tutors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induction tutor (or the head teacher if carrying out this role) should:</w:t>
      </w:r>
    </w:p>
    <w:p w:rsidR="00437B23" w:rsidRPr="00437B23" w:rsidRDefault="00437B23" w:rsidP="00437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provide, or co-ordinate, guidance and effective support including coaching and mentoring for the NQT’s professional development (with the appropriate</w:t>
      </w:r>
      <w:r>
        <w:rPr>
          <w:color w:val="000000"/>
        </w:rPr>
        <w:t xml:space="preserve"> </w:t>
      </w:r>
      <w:r w:rsidRPr="00437B23">
        <w:rPr>
          <w:color w:val="000000"/>
        </w:rPr>
        <w:t>body where necessary);</w:t>
      </w:r>
    </w:p>
    <w:p w:rsidR="00437B23" w:rsidRPr="00437B23" w:rsidRDefault="00437B23" w:rsidP="00437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carry out regular progress reviews throughout the induction period;</w:t>
      </w:r>
    </w:p>
    <w:p w:rsidR="00437B23" w:rsidRPr="00437B23" w:rsidRDefault="00437B23" w:rsidP="00437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undertake three formal assessment meetings during the total induction period co-ordinating input from other colleagues as appropriate (normally three termly,</w:t>
      </w:r>
      <w:r>
        <w:rPr>
          <w:color w:val="000000"/>
        </w:rPr>
        <w:t xml:space="preserve"> </w:t>
      </w:r>
      <w:r w:rsidRPr="00437B23">
        <w:rPr>
          <w:color w:val="000000"/>
        </w:rPr>
        <w:t>or pro rata for part-time staff);</w:t>
      </w:r>
    </w:p>
    <w:p w:rsidR="00437B23" w:rsidRPr="00437B23" w:rsidRDefault="00437B23" w:rsidP="00437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inform the NQT during the assessment meeting the judgements to be recorded</w:t>
      </w:r>
      <w:r>
        <w:rPr>
          <w:color w:val="000000"/>
        </w:rPr>
        <w:t xml:space="preserve"> </w:t>
      </w:r>
      <w:r w:rsidRPr="00437B23">
        <w:rPr>
          <w:color w:val="000000"/>
        </w:rPr>
        <w:t>in the formal assessment record and invite NQTs to add their comments;</w:t>
      </w:r>
    </w:p>
    <w:p w:rsidR="00437B23" w:rsidRPr="00437B23" w:rsidRDefault="00437B23" w:rsidP="00437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ensure that the NQT’s teaching is observed and feedback provided;</w:t>
      </w:r>
    </w:p>
    <w:p w:rsidR="00437B23" w:rsidRPr="00437B23" w:rsidRDefault="00437B23" w:rsidP="00437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ensure NQTs are aware of how, both within and outside the institution, they can raise any concerns about their induction programme or their personal</w:t>
      </w:r>
      <w:r>
        <w:rPr>
          <w:color w:val="000000"/>
        </w:rPr>
        <w:t xml:space="preserve"> </w:t>
      </w:r>
      <w:r w:rsidRPr="00437B23">
        <w:rPr>
          <w:color w:val="000000"/>
        </w:rPr>
        <w:t>progress; and</w:t>
      </w:r>
    </w:p>
    <w:p w:rsidR="00437B23" w:rsidRPr="00437B23" w:rsidRDefault="00437B23" w:rsidP="00437B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take</w:t>
      </w:r>
      <w:proofErr w:type="gramEnd"/>
      <w:r w:rsidRPr="00437B23">
        <w:rPr>
          <w:color w:val="000000"/>
        </w:rPr>
        <w:t xml:space="preserve"> prompt, appropriate action if an NQT appears to be having difficulties.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t>Appropriate bodies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appropriate body has the main quality assurance role within the induction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process</w:t>
      </w:r>
      <w:proofErr w:type="gramEnd"/>
      <w:r w:rsidRPr="00437B23">
        <w:rPr>
          <w:color w:val="000000"/>
        </w:rPr>
        <w:t>. Through quality assurance the appropriate body should assure itself that:</w:t>
      </w:r>
    </w:p>
    <w:p w:rsidR="00437B23" w:rsidRPr="00437B23" w:rsidRDefault="00437B23" w:rsidP="00437B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head</w:t>
      </w:r>
      <w:proofErr w:type="gramEnd"/>
      <w:r w:rsidRPr="00437B23">
        <w:rPr>
          <w:color w:val="000000"/>
        </w:rPr>
        <w:t xml:space="preserve"> teachers/principals (and governing bodies where appropriate) are aware of, and are capable of meeting their responsibilities for monitoring support and assessment. This includes ensuring that an NQT receives a personalised</w:t>
      </w:r>
      <w:r>
        <w:rPr>
          <w:color w:val="000000"/>
        </w:rPr>
        <w:t xml:space="preserve"> </w:t>
      </w:r>
      <w:r w:rsidRPr="00437B23">
        <w:rPr>
          <w:color w:val="000000"/>
        </w:rPr>
        <w:t>induction programme, designated tutor support and the reduced timetable; and</w:t>
      </w:r>
    </w:p>
    <w:p w:rsidR="00437B23" w:rsidRPr="00437B23" w:rsidRDefault="00437B23" w:rsidP="00437B2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the</w:t>
      </w:r>
      <w:proofErr w:type="gramEnd"/>
      <w:r w:rsidRPr="00437B23">
        <w:rPr>
          <w:color w:val="000000"/>
        </w:rPr>
        <w:t xml:space="preserve"> monitoring, support, assessment and guidance procedures in place are fair</w:t>
      </w:r>
      <w:r>
        <w:rPr>
          <w:color w:val="000000"/>
        </w:rPr>
        <w:t xml:space="preserve"> </w:t>
      </w:r>
      <w:r w:rsidRPr="00437B23">
        <w:rPr>
          <w:color w:val="000000"/>
        </w:rPr>
        <w:t>and appropriate.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appropriate body should on a regular basis consult with headteachers/principals on the nature and extent of the quality assurance procedures it</w:t>
      </w:r>
      <w:r>
        <w:rPr>
          <w:color w:val="000000"/>
        </w:rPr>
        <w:t xml:space="preserve"> </w:t>
      </w:r>
      <w:r w:rsidRPr="00437B23">
        <w:rPr>
          <w:color w:val="000000"/>
        </w:rPr>
        <w:t>operates, or wishes to introduce. Institutions are required to work with the</w:t>
      </w:r>
      <w:r>
        <w:rPr>
          <w:color w:val="000000"/>
        </w:rPr>
        <w:t xml:space="preserve"> </w:t>
      </w:r>
      <w:r w:rsidRPr="00437B23">
        <w:rPr>
          <w:color w:val="000000"/>
        </w:rPr>
        <w:t>appropriate body to enable it to discharge its responsibilities effectively.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appropriate body must ensure that: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head teachers/principals (and governing bodies where appropriate) are meeting their responsibilities in respect of providing a suitable post for</w:t>
      </w:r>
      <w:r>
        <w:rPr>
          <w:color w:val="000000"/>
        </w:rPr>
        <w:t xml:space="preserve"> </w:t>
      </w:r>
      <w:r w:rsidRPr="00437B23">
        <w:rPr>
          <w:color w:val="000000"/>
        </w:rPr>
        <w:t>induction;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monitoring, support, assessment and guidance procedures in place are fair</w:t>
      </w:r>
      <w:r>
        <w:rPr>
          <w:color w:val="000000"/>
        </w:rPr>
        <w:t xml:space="preserve"> </w:t>
      </w:r>
      <w:r w:rsidRPr="00437B23">
        <w:rPr>
          <w:color w:val="000000"/>
        </w:rPr>
        <w:t>and appropriate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where an NQT may be experiencing difficulties action is taken to address</w:t>
      </w:r>
      <w:r>
        <w:rPr>
          <w:color w:val="000000"/>
        </w:rPr>
        <w:t xml:space="preserve"> </w:t>
      </w:r>
      <w:r w:rsidRPr="00437B23">
        <w:rPr>
          <w:color w:val="000000"/>
        </w:rPr>
        <w:t>areas of performance that require further development and support;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where an institution is not fulfilling its responsibilities, contact is made with the</w:t>
      </w:r>
      <w:r>
        <w:rPr>
          <w:color w:val="000000"/>
        </w:rPr>
        <w:t xml:space="preserve"> </w:t>
      </w:r>
      <w:r w:rsidRPr="00437B23">
        <w:rPr>
          <w:color w:val="000000"/>
        </w:rPr>
        <w:t>institution to raise its concerns;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induction tutors are trained and supported including being given sufficient time</w:t>
      </w:r>
      <w:r>
        <w:rPr>
          <w:color w:val="000000"/>
        </w:rPr>
        <w:t xml:space="preserve"> </w:t>
      </w:r>
      <w:r w:rsidRPr="00437B23">
        <w:rPr>
          <w:color w:val="000000"/>
        </w:rPr>
        <w:t>to carry out the role effectively;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head teachers/principals are consulted on the nature and extent of the quality</w:t>
      </w:r>
      <w:r>
        <w:rPr>
          <w:color w:val="000000"/>
        </w:rPr>
        <w:t xml:space="preserve"> </w:t>
      </w:r>
      <w:r w:rsidRPr="00437B23">
        <w:rPr>
          <w:color w:val="000000"/>
        </w:rPr>
        <w:t>assurance procedures it operates, or wishes to introduce;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any agreement entered into with either the FE institution or the independent</w:t>
      </w:r>
      <w:r>
        <w:rPr>
          <w:color w:val="000000"/>
        </w:rPr>
        <w:t xml:space="preserve"> </w:t>
      </w:r>
      <w:r w:rsidRPr="00437B23">
        <w:rPr>
          <w:color w:val="000000"/>
        </w:rPr>
        <w:t>school’s governing body is upheld;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head teacher/principal has verified that the award of QTS has been made;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school is providing a reduced timetable in addition to PPA time;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NQT is provided with a named contact(</w:t>
      </w:r>
      <w:proofErr w:type="spellStart"/>
      <w:r w:rsidRPr="00437B23">
        <w:rPr>
          <w:color w:val="000000"/>
        </w:rPr>
        <w:t>s</w:t>
      </w:r>
      <w:proofErr w:type="spellEnd"/>
      <w:r w:rsidRPr="00437B23">
        <w:rPr>
          <w:color w:val="000000"/>
        </w:rPr>
        <w:t>) within the appropriate body with</w:t>
      </w:r>
      <w:r>
        <w:rPr>
          <w:color w:val="000000"/>
        </w:rPr>
        <w:t xml:space="preserve"> </w:t>
      </w:r>
      <w:r w:rsidRPr="00437B23">
        <w:rPr>
          <w:color w:val="000000"/>
        </w:rPr>
        <w:t>whom to raise concerns;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FE institutions (including sixth form colleges) are supported in finding schools for NQTs to spend their mandatory ten days teaching children of compulsory</w:t>
      </w:r>
      <w:r>
        <w:rPr>
          <w:color w:val="000000"/>
        </w:rPr>
        <w:t xml:space="preserve"> </w:t>
      </w:r>
      <w:r w:rsidRPr="00437B23">
        <w:rPr>
          <w:color w:val="000000"/>
        </w:rPr>
        <w:t>school age in a school;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lastRenderedPageBreak/>
        <w:t>NQTs’ records and assessment reports are maintained;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agreement is reached with the head teacher/principal and the NQT to determine where a reduced induction period may be appropriate or is deemed</w:t>
      </w:r>
      <w:r>
        <w:rPr>
          <w:color w:val="000000"/>
        </w:rPr>
        <w:t xml:space="preserve"> </w:t>
      </w:r>
      <w:r w:rsidRPr="00437B23">
        <w:rPr>
          <w:color w:val="000000"/>
        </w:rPr>
        <w:t>to be satisfactorily completed;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a final decision is made on whether the NQT’s performance against the relevant standards is satisfactory or an extension is required and the relevant</w:t>
      </w:r>
      <w:r>
        <w:rPr>
          <w:color w:val="000000"/>
        </w:rPr>
        <w:t xml:space="preserve"> </w:t>
      </w:r>
      <w:r w:rsidRPr="00437B23">
        <w:rPr>
          <w:color w:val="000000"/>
        </w:rPr>
        <w:t>parties are notified; and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they provide the Teaching Agency with details of NQTs who have started;</w:t>
      </w:r>
    </w:p>
    <w:p w:rsidR="00437B23" w:rsidRPr="00437B23" w:rsidRDefault="00437B23" w:rsidP="00437B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completed</w:t>
      </w:r>
      <w:proofErr w:type="gramEnd"/>
      <w:r w:rsidRPr="00437B23">
        <w:rPr>
          <w:color w:val="000000"/>
        </w:rPr>
        <w:t xml:space="preserve"> (satisfactorily or not); require an extension; or left school partway</w:t>
      </w:r>
      <w:r>
        <w:rPr>
          <w:color w:val="000000"/>
        </w:rPr>
        <w:t xml:space="preserve"> </w:t>
      </w:r>
      <w:r w:rsidRPr="00437B23">
        <w:rPr>
          <w:color w:val="000000"/>
        </w:rPr>
        <w:t>through an induction period.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appropriate body should also (as local capacity, resources and agreements</w:t>
      </w:r>
      <w:r>
        <w:rPr>
          <w:color w:val="000000"/>
        </w:rPr>
        <w:t xml:space="preserve"> </w:t>
      </w:r>
      <w:r w:rsidRPr="00437B23">
        <w:rPr>
          <w:color w:val="000000"/>
        </w:rPr>
        <w:t>allow):</w:t>
      </w:r>
    </w:p>
    <w:p w:rsidR="00437B23" w:rsidRPr="00437B23" w:rsidRDefault="00437B23" w:rsidP="00437B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221E1F"/>
        </w:rPr>
      </w:pPr>
      <w:r w:rsidRPr="00437B23">
        <w:rPr>
          <w:color w:val="000000"/>
        </w:rPr>
        <w:t>respond to requests from schools and colleges for guidance, support and</w:t>
      </w:r>
      <w:r>
        <w:rPr>
          <w:color w:val="000000"/>
        </w:rPr>
        <w:t xml:space="preserve"> </w:t>
      </w:r>
      <w:r w:rsidRPr="00437B23">
        <w:rPr>
          <w:color w:val="000000"/>
        </w:rPr>
        <w:t xml:space="preserve">assistance with NQTs’ </w:t>
      </w:r>
      <w:r w:rsidRPr="00437B23">
        <w:rPr>
          <w:color w:val="221E1F"/>
        </w:rPr>
        <w:t>induction programmes; and</w:t>
      </w:r>
    </w:p>
    <w:p w:rsidR="00437B23" w:rsidRPr="00437B23" w:rsidRDefault="00437B23" w:rsidP="00437B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respond</w:t>
      </w:r>
      <w:proofErr w:type="gramEnd"/>
      <w:r w:rsidRPr="00437B23">
        <w:rPr>
          <w:color w:val="000000"/>
        </w:rPr>
        <w:t xml:space="preserve"> to requests for assistance and advice with training for induction tutors.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t>The governing body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governing body:</w:t>
      </w:r>
    </w:p>
    <w:p w:rsidR="00437B23" w:rsidRPr="00437B23" w:rsidRDefault="00437B23" w:rsidP="00437B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should ensure compliance with this guidance;</w:t>
      </w:r>
    </w:p>
    <w:p w:rsidR="00437B23" w:rsidRPr="00437B23" w:rsidRDefault="00437B23" w:rsidP="00437B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should be satisfied that the institution has the capacity to support the NQT;</w:t>
      </w:r>
    </w:p>
    <w:p w:rsidR="00437B23" w:rsidRPr="00437B23" w:rsidRDefault="00437B23" w:rsidP="00437B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should ensure the head teacher/principal is fulfilling their responsibility to meet</w:t>
      </w:r>
      <w:r>
        <w:rPr>
          <w:color w:val="000000"/>
        </w:rPr>
        <w:t xml:space="preserve"> </w:t>
      </w:r>
      <w:r w:rsidRPr="00437B23">
        <w:rPr>
          <w:color w:val="000000"/>
        </w:rPr>
        <w:t>the requirements of a suitable post for induction;</w:t>
      </w:r>
    </w:p>
    <w:p w:rsidR="00437B23" w:rsidRPr="00437B23" w:rsidRDefault="00437B23" w:rsidP="00437B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must investigate concerns raised by an individual NQT as part of the</w:t>
      </w:r>
      <w:r>
        <w:rPr>
          <w:color w:val="000000"/>
        </w:rPr>
        <w:t xml:space="preserve"> </w:t>
      </w:r>
      <w:r w:rsidRPr="00437B23">
        <w:rPr>
          <w:color w:val="000000"/>
        </w:rPr>
        <w:t>institution’s agreed grievance procedures;</w:t>
      </w:r>
    </w:p>
    <w:p w:rsidR="00437B23" w:rsidRPr="00437B23" w:rsidRDefault="00437B23" w:rsidP="00437B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can seek guidance from the appropriate body on the quality of the institution’s induction arrangements and the roles and responsibilities of staff involved in</w:t>
      </w:r>
      <w:r>
        <w:rPr>
          <w:color w:val="000000"/>
        </w:rPr>
        <w:t xml:space="preserve"> </w:t>
      </w:r>
      <w:r w:rsidRPr="00437B23">
        <w:rPr>
          <w:color w:val="000000"/>
        </w:rPr>
        <w:t>the process; and</w:t>
      </w:r>
    </w:p>
    <w:p w:rsidR="00437B23" w:rsidRPr="00437B23" w:rsidRDefault="00437B23" w:rsidP="00437B2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437B23">
        <w:rPr>
          <w:color w:val="000000"/>
        </w:rPr>
        <w:t>can</w:t>
      </w:r>
      <w:proofErr w:type="gramEnd"/>
      <w:r w:rsidRPr="00437B23">
        <w:rPr>
          <w:color w:val="000000"/>
        </w:rPr>
        <w:t xml:space="preserve"> request general reports on the progress of an NQT.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t>Teaching Agency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The Teaching Agency will carry out specific duties on behalf of the Secretary of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37B23">
        <w:rPr>
          <w:color w:val="000000"/>
        </w:rPr>
        <w:t>State including: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t>Statutory</w:t>
      </w:r>
    </w:p>
    <w:p w:rsidR="00437B23" w:rsidRPr="00F63DFD" w:rsidRDefault="00437B23" w:rsidP="00F63D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63DFD">
        <w:rPr>
          <w:color w:val="000000"/>
        </w:rPr>
        <w:t>hearing appeals; and</w:t>
      </w:r>
    </w:p>
    <w:p w:rsidR="00437B23" w:rsidRPr="00F63DFD" w:rsidRDefault="00437B23" w:rsidP="00F63DF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F63DFD">
        <w:rPr>
          <w:color w:val="000000"/>
        </w:rPr>
        <w:t>ensuring</w:t>
      </w:r>
      <w:proofErr w:type="gramEnd"/>
      <w:r w:rsidRPr="00F63DFD">
        <w:rPr>
          <w:color w:val="000000"/>
        </w:rPr>
        <w:t xml:space="preserve"> that the names of NQTs who have failed induction are included on</w:t>
      </w:r>
      <w:r w:rsidR="00F63DFD" w:rsidRPr="00F63DFD">
        <w:rPr>
          <w:color w:val="000000"/>
        </w:rPr>
        <w:t xml:space="preserve"> </w:t>
      </w:r>
      <w:r w:rsidRPr="00F63DFD">
        <w:rPr>
          <w:color w:val="000000"/>
        </w:rPr>
        <w:t>the list of persons who have failed satisfactorily to complete an induction</w:t>
      </w:r>
      <w:r w:rsidR="00F63DFD">
        <w:rPr>
          <w:color w:val="000000"/>
        </w:rPr>
        <w:t xml:space="preserve"> </w:t>
      </w:r>
      <w:r w:rsidRPr="00F63DFD">
        <w:rPr>
          <w:color w:val="000000"/>
        </w:rPr>
        <w:t>period.</w:t>
      </w:r>
    </w:p>
    <w:p w:rsidR="00437B23" w:rsidRPr="00437B23" w:rsidRDefault="00437B23" w:rsidP="00437B23">
      <w:pPr>
        <w:autoSpaceDE w:val="0"/>
        <w:autoSpaceDN w:val="0"/>
        <w:adjustRightInd w:val="0"/>
        <w:spacing w:after="0" w:line="240" w:lineRule="auto"/>
        <w:rPr>
          <w:b/>
          <w:bCs/>
          <w:color w:val="104F76"/>
        </w:rPr>
      </w:pPr>
      <w:r w:rsidRPr="00437B23">
        <w:rPr>
          <w:b/>
          <w:bCs/>
          <w:color w:val="104F76"/>
        </w:rPr>
        <w:t>Non-statutory</w:t>
      </w:r>
    </w:p>
    <w:p w:rsidR="00437B23" w:rsidRPr="00437B23" w:rsidRDefault="00437B23" w:rsidP="00F63D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proofErr w:type="gramStart"/>
      <w:r w:rsidRPr="00F63DFD">
        <w:rPr>
          <w:color w:val="000000"/>
        </w:rPr>
        <w:t>recording</w:t>
      </w:r>
      <w:proofErr w:type="gramEnd"/>
      <w:r w:rsidRPr="00F63DFD">
        <w:rPr>
          <w:color w:val="000000"/>
        </w:rPr>
        <w:t xml:space="preserve"> the progress of NQTs through their induction process</w:t>
      </w:r>
      <w:r w:rsidR="00F63DFD" w:rsidRPr="00F63DFD">
        <w:rPr>
          <w:color w:val="000000"/>
        </w:rPr>
        <w:t xml:space="preserve"> </w:t>
      </w:r>
      <w:r w:rsidRPr="00F63DFD">
        <w:rPr>
          <w:color w:val="000000"/>
        </w:rPr>
        <w:t>and providing details of teachers who have passed or failed induction to</w:t>
      </w:r>
      <w:r w:rsidR="00F63DFD" w:rsidRPr="00F63DFD">
        <w:rPr>
          <w:color w:val="000000"/>
        </w:rPr>
        <w:t xml:space="preserve"> </w:t>
      </w:r>
      <w:r w:rsidRPr="00F63DFD">
        <w:rPr>
          <w:color w:val="000000"/>
        </w:rPr>
        <w:t>employers through their Employer Access Online service.</w:t>
      </w:r>
    </w:p>
    <w:sectPr w:rsidR="00437B23" w:rsidRPr="00437B23" w:rsidSect="0040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62B"/>
    <w:multiLevelType w:val="hybridMultilevel"/>
    <w:tmpl w:val="43767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DB2"/>
    <w:multiLevelType w:val="hybridMultilevel"/>
    <w:tmpl w:val="4286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70F95"/>
    <w:multiLevelType w:val="hybridMultilevel"/>
    <w:tmpl w:val="17B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01FE"/>
    <w:multiLevelType w:val="hybridMultilevel"/>
    <w:tmpl w:val="1686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5E5B"/>
    <w:multiLevelType w:val="hybridMultilevel"/>
    <w:tmpl w:val="0456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1ECE"/>
    <w:multiLevelType w:val="hybridMultilevel"/>
    <w:tmpl w:val="EBCEB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1268F"/>
    <w:multiLevelType w:val="hybridMultilevel"/>
    <w:tmpl w:val="00C0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3493"/>
    <w:multiLevelType w:val="hybridMultilevel"/>
    <w:tmpl w:val="4844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61610"/>
    <w:multiLevelType w:val="hybridMultilevel"/>
    <w:tmpl w:val="089A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A388D"/>
    <w:multiLevelType w:val="hybridMultilevel"/>
    <w:tmpl w:val="9036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B53EF"/>
    <w:multiLevelType w:val="hybridMultilevel"/>
    <w:tmpl w:val="7F902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437B23"/>
    <w:rsid w:val="004019EC"/>
    <w:rsid w:val="00437B23"/>
    <w:rsid w:val="00A24DF8"/>
    <w:rsid w:val="00AC6C9D"/>
    <w:rsid w:val="00DB7D0D"/>
    <w:rsid w:val="00F6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Bradford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michael.garside</dc:creator>
  <cp:keywords/>
  <dc:description/>
  <cp:lastModifiedBy>michael.garside</cp:lastModifiedBy>
  <cp:revision>2</cp:revision>
  <dcterms:created xsi:type="dcterms:W3CDTF">2012-07-31T10:38:00Z</dcterms:created>
  <dcterms:modified xsi:type="dcterms:W3CDTF">2012-07-31T10:38:00Z</dcterms:modified>
</cp:coreProperties>
</file>