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26"/>
        <w:gridCol w:w="10902"/>
      </w:tblGrid>
      <w:tr w:rsidR="00C870E4" w:rsidRPr="00990D38" w:rsidTr="00E15111">
        <w:trPr>
          <w:cantSplit/>
          <w:trHeight w:val="905"/>
        </w:trPr>
        <w:tc>
          <w:tcPr>
            <w:tcW w:w="6026" w:type="dxa"/>
          </w:tcPr>
          <w:p w:rsidR="00C870E4" w:rsidRPr="00990D38" w:rsidRDefault="001F1EDE" w:rsidP="005E7DF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vMerge w:val="restart"/>
          </w:tcPr>
          <w:p w:rsidR="00C870E4" w:rsidRPr="00990D38" w:rsidRDefault="00C870E4" w:rsidP="005E7DF5">
            <w:pPr>
              <w:spacing w:after="180"/>
              <w:rPr>
                <w:rFonts w:cs="Arial"/>
                <w:b/>
                <w:bCs/>
                <w:sz w:val="22"/>
                <w:szCs w:val="22"/>
              </w:rPr>
            </w:pPr>
            <w:r w:rsidRPr="00990D38">
              <w:rPr>
                <w:rFonts w:cs="Arial"/>
                <w:b/>
                <w:bCs/>
                <w:sz w:val="22"/>
                <w:szCs w:val="22"/>
              </w:rPr>
              <w:t>Department of Children’s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>Employment &amp; Skills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 xml:space="preserve">Outdoor Education </w:t>
            </w:r>
            <w:r>
              <w:rPr>
                <w:rFonts w:cs="Arial"/>
                <w:sz w:val="22"/>
                <w:szCs w:val="22"/>
              </w:rPr>
              <w:t>Service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>Margaret McMillan Tower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>Prince’s Way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>Bradford  BD1 1NN</w:t>
            </w:r>
          </w:p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</w:p>
          <w:p w:rsidR="00C870E4" w:rsidRPr="00990D38" w:rsidRDefault="00B47AFE" w:rsidP="005E7DF5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439" w:hanging="643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Tel: </w:t>
            </w:r>
            <w:r w:rsidR="00C870E4" w:rsidRPr="00990D38">
              <w:rPr>
                <w:rFonts w:cs="Arial"/>
                <w:sz w:val="22"/>
                <w:szCs w:val="22"/>
              </w:rPr>
              <w:t>01274 439600</w:t>
            </w:r>
          </w:p>
          <w:p w:rsidR="00C870E4" w:rsidRPr="00990D38" w:rsidRDefault="00C870E4" w:rsidP="005E7DF5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800" w:hanging="10800"/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>Email:</w:t>
            </w:r>
            <w:r w:rsidRPr="00990D38">
              <w:rPr>
                <w:rFonts w:cs="Arial"/>
                <w:sz w:val="22"/>
                <w:szCs w:val="22"/>
              </w:rPr>
              <w:tab/>
              <w:t>outdooreducation@bradford.gov.uk</w:t>
            </w:r>
          </w:p>
          <w:p w:rsidR="00C870E4" w:rsidRPr="00990D38" w:rsidRDefault="00C870E4" w:rsidP="005E7DF5">
            <w:pPr>
              <w:tabs>
                <w:tab w:val="left" w:pos="-1440"/>
                <w:tab w:val="left" w:pos="-720"/>
                <w:tab w:val="left" w:pos="0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</w:p>
          <w:p w:rsidR="00C870E4" w:rsidRPr="00990D38" w:rsidRDefault="00C870E4" w:rsidP="005E7DF5">
            <w:pPr>
              <w:tabs>
                <w:tab w:val="left" w:pos="-1440"/>
              </w:tabs>
              <w:jc w:val="both"/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 xml:space="preserve">Date: </w:t>
            </w:r>
            <w:r w:rsidRPr="00990D38">
              <w:rPr>
                <w:rFonts w:cs="Arial"/>
                <w:sz w:val="22"/>
                <w:szCs w:val="22"/>
              </w:rPr>
              <w:tab/>
            </w:r>
            <w:r w:rsidRPr="00990D38">
              <w:rPr>
                <w:rFonts w:cs="Arial"/>
                <w:sz w:val="22"/>
                <w:szCs w:val="22"/>
              </w:rPr>
              <w:fldChar w:fldCharType="begin"/>
            </w:r>
            <w:r w:rsidRPr="00990D38">
              <w:rPr>
                <w:rFonts w:cs="Arial"/>
                <w:sz w:val="22"/>
                <w:szCs w:val="22"/>
              </w:rPr>
              <w:instrText xml:space="preserve"> TIME \@ "dd MMMM yyyy" </w:instrText>
            </w:r>
            <w:r w:rsidRPr="00990D38">
              <w:rPr>
                <w:rFonts w:cs="Arial"/>
                <w:sz w:val="22"/>
                <w:szCs w:val="22"/>
              </w:rPr>
              <w:fldChar w:fldCharType="separate"/>
            </w:r>
            <w:r w:rsidR="001F1EDE">
              <w:rPr>
                <w:rFonts w:cs="Arial"/>
                <w:noProof/>
                <w:sz w:val="22"/>
                <w:szCs w:val="22"/>
              </w:rPr>
              <w:t>27 April 2021</w:t>
            </w:r>
            <w:r w:rsidRPr="00990D38">
              <w:rPr>
                <w:rFonts w:cs="Arial"/>
                <w:sz w:val="22"/>
                <w:szCs w:val="22"/>
              </w:rPr>
              <w:fldChar w:fldCharType="end"/>
            </w:r>
            <w:r w:rsidRPr="00990D3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870E4" w:rsidRPr="00990D38" w:rsidTr="00E15111">
        <w:trPr>
          <w:cantSplit/>
          <w:trHeight w:val="1770"/>
        </w:trPr>
        <w:tc>
          <w:tcPr>
            <w:tcW w:w="6026" w:type="dxa"/>
          </w:tcPr>
          <w:p w:rsidR="00C870E4" w:rsidRDefault="00C870E4" w:rsidP="005E7DF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</w:t>
            </w:r>
            <w:proofErr w:type="spellStart"/>
            <w:r>
              <w:rPr>
                <w:rFonts w:cs="Arial"/>
                <w:sz w:val="22"/>
                <w:szCs w:val="22"/>
              </w:rPr>
              <w:t>Headteachers</w:t>
            </w:r>
            <w:proofErr w:type="spellEnd"/>
          </w:p>
          <w:p w:rsidR="00C870E4" w:rsidRPr="00990D38" w:rsidRDefault="00C870E4" w:rsidP="005E7DF5">
            <w:pPr>
              <w:jc w:val="both"/>
              <w:rPr>
                <w:rFonts w:cs="Arial"/>
                <w:sz w:val="22"/>
                <w:szCs w:val="22"/>
              </w:rPr>
            </w:pPr>
            <w:r w:rsidRPr="00990D38">
              <w:rPr>
                <w:rFonts w:cs="Arial"/>
                <w:sz w:val="22"/>
                <w:szCs w:val="22"/>
              </w:rPr>
              <w:t xml:space="preserve">Bradford </w:t>
            </w:r>
            <w:r>
              <w:rPr>
                <w:rFonts w:cs="Arial"/>
                <w:sz w:val="22"/>
                <w:szCs w:val="22"/>
              </w:rPr>
              <w:t xml:space="preserve">Local Authority/Maintained </w:t>
            </w:r>
            <w:r w:rsidRPr="00990D38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s</w:t>
            </w:r>
          </w:p>
          <w:p w:rsidR="00C870E4" w:rsidRPr="00990D38" w:rsidRDefault="00C870E4" w:rsidP="005E7DF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902" w:type="dxa"/>
            <w:vMerge/>
          </w:tcPr>
          <w:p w:rsidR="00C870E4" w:rsidRPr="00990D38" w:rsidRDefault="00C870E4" w:rsidP="005E7DF5">
            <w:pPr>
              <w:rPr>
                <w:rFonts w:cs="Arial"/>
                <w:sz w:val="22"/>
                <w:szCs w:val="22"/>
              </w:rPr>
            </w:pPr>
          </w:p>
        </w:tc>
      </w:tr>
      <w:tr w:rsidR="00C870E4" w:rsidTr="00E15111">
        <w:trPr>
          <w:cantSplit/>
          <w:trHeight w:val="1770"/>
        </w:trPr>
        <w:tc>
          <w:tcPr>
            <w:tcW w:w="6026" w:type="dxa"/>
          </w:tcPr>
          <w:p w:rsidR="00C870E4" w:rsidRDefault="00C870E4" w:rsidP="005E7DF5">
            <w:pPr>
              <w:jc w:val="both"/>
              <w:rPr>
                <w:rFonts w:cs="Arial"/>
              </w:rPr>
            </w:pPr>
          </w:p>
        </w:tc>
        <w:tc>
          <w:tcPr>
            <w:tcW w:w="10902" w:type="dxa"/>
          </w:tcPr>
          <w:p w:rsidR="00C870E4" w:rsidRDefault="00C870E4" w:rsidP="005E7DF5">
            <w:pPr>
              <w:rPr>
                <w:rFonts w:cs="Arial"/>
              </w:rPr>
            </w:pPr>
          </w:p>
        </w:tc>
      </w:tr>
    </w:tbl>
    <w:p w:rsidR="00C870E4" w:rsidRPr="00990D38" w:rsidRDefault="00C870E4" w:rsidP="00C870E4">
      <w:pPr>
        <w:rPr>
          <w:sz w:val="22"/>
          <w:szCs w:val="22"/>
        </w:rPr>
      </w:pPr>
      <w:r w:rsidRPr="00990D38">
        <w:rPr>
          <w:sz w:val="22"/>
          <w:szCs w:val="22"/>
        </w:rPr>
        <w:t xml:space="preserve">Dear </w:t>
      </w:r>
      <w:proofErr w:type="spellStart"/>
      <w:r w:rsidRPr="00990D38">
        <w:rPr>
          <w:rFonts w:cs="Arial"/>
          <w:sz w:val="22"/>
          <w:szCs w:val="22"/>
        </w:rPr>
        <w:t>Headteacher</w:t>
      </w:r>
      <w:proofErr w:type="spellEnd"/>
    </w:p>
    <w:p w:rsidR="00C870E4" w:rsidRPr="00990D38" w:rsidRDefault="00C870E4" w:rsidP="00C870E4">
      <w:pPr>
        <w:rPr>
          <w:sz w:val="22"/>
          <w:szCs w:val="22"/>
        </w:rPr>
      </w:pPr>
    </w:p>
    <w:p w:rsidR="00C870E4" w:rsidRPr="00990D38" w:rsidRDefault="00C870E4" w:rsidP="00C870E4">
      <w:pPr>
        <w:rPr>
          <w:b/>
          <w:bCs/>
          <w:sz w:val="22"/>
          <w:szCs w:val="22"/>
        </w:rPr>
      </w:pPr>
      <w:r w:rsidRPr="00990D38">
        <w:rPr>
          <w:b/>
          <w:bCs/>
          <w:sz w:val="22"/>
          <w:szCs w:val="22"/>
        </w:rPr>
        <w:t>RE:</w:t>
      </w:r>
      <w:r w:rsidR="00B47AFE">
        <w:rPr>
          <w:b/>
          <w:bCs/>
          <w:sz w:val="22"/>
          <w:szCs w:val="22"/>
        </w:rPr>
        <w:t xml:space="preserve"> </w:t>
      </w:r>
      <w:r w:rsidRPr="00990D38">
        <w:rPr>
          <w:b/>
          <w:bCs/>
          <w:sz w:val="22"/>
          <w:szCs w:val="22"/>
        </w:rPr>
        <w:t>EDUCATION</w:t>
      </w:r>
      <w:r>
        <w:rPr>
          <w:b/>
          <w:bCs/>
          <w:sz w:val="22"/>
          <w:szCs w:val="22"/>
        </w:rPr>
        <w:t>AL VISITS</w:t>
      </w:r>
      <w:r w:rsidR="00B47AFE">
        <w:rPr>
          <w:b/>
          <w:bCs/>
          <w:sz w:val="22"/>
          <w:szCs w:val="22"/>
        </w:rPr>
        <w:t xml:space="preserve"> </w:t>
      </w:r>
      <w:r w:rsidRPr="00990D38">
        <w:rPr>
          <w:b/>
          <w:bCs/>
          <w:sz w:val="22"/>
          <w:szCs w:val="22"/>
        </w:rPr>
        <w:t>/</w:t>
      </w:r>
      <w:r w:rsidR="00B47AFE">
        <w:rPr>
          <w:b/>
          <w:bCs/>
          <w:sz w:val="22"/>
          <w:szCs w:val="22"/>
        </w:rPr>
        <w:t xml:space="preserve"> </w:t>
      </w:r>
      <w:r w:rsidRPr="00990D38">
        <w:rPr>
          <w:b/>
          <w:bCs/>
          <w:sz w:val="22"/>
          <w:szCs w:val="22"/>
        </w:rPr>
        <w:t>LEARNING OUTSIDE THE CLASSROOM</w:t>
      </w:r>
    </w:p>
    <w:p w:rsidR="00C870E4" w:rsidRPr="00990D38" w:rsidRDefault="00C870E4" w:rsidP="00C870E4">
      <w:pPr>
        <w:rPr>
          <w:sz w:val="22"/>
          <w:szCs w:val="22"/>
        </w:rPr>
      </w:pPr>
    </w:p>
    <w:p w:rsidR="003458A1" w:rsidRDefault="00C870E4" w:rsidP="004B2388">
      <w:pPr>
        <w:spacing w:line="276" w:lineRule="auto"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 xml:space="preserve">I am writing to update </w:t>
      </w:r>
      <w:r w:rsidR="006518B1">
        <w:rPr>
          <w:rFonts w:eastAsia="Calibri" w:cs="Arial"/>
          <w:sz w:val="22"/>
          <w:szCs w:val="22"/>
        </w:rPr>
        <w:t xml:space="preserve">you on </w:t>
      </w:r>
      <w:r w:rsidRPr="00D2515D">
        <w:rPr>
          <w:rFonts w:eastAsia="Calibri" w:cs="Arial"/>
          <w:sz w:val="22"/>
          <w:szCs w:val="22"/>
        </w:rPr>
        <w:t>you</w:t>
      </w:r>
      <w:r w:rsidR="005F1193">
        <w:rPr>
          <w:rFonts w:eastAsia="Calibri" w:cs="Arial"/>
          <w:sz w:val="22"/>
          <w:szCs w:val="22"/>
        </w:rPr>
        <w:t xml:space="preserve">r subscription to </w:t>
      </w:r>
      <w:r w:rsidRPr="00D2515D">
        <w:rPr>
          <w:rFonts w:eastAsia="Calibri" w:cs="Arial"/>
          <w:sz w:val="22"/>
          <w:szCs w:val="22"/>
        </w:rPr>
        <w:t xml:space="preserve">the </w:t>
      </w:r>
      <w:r w:rsidR="005F1193">
        <w:rPr>
          <w:rFonts w:eastAsia="Calibri" w:cs="Arial"/>
          <w:sz w:val="22"/>
          <w:szCs w:val="22"/>
        </w:rPr>
        <w:t>Outdoor Education Service (OES)</w:t>
      </w:r>
      <w:r w:rsidR="006518B1">
        <w:rPr>
          <w:rFonts w:eastAsia="Calibri" w:cs="Arial"/>
          <w:sz w:val="22"/>
          <w:szCs w:val="22"/>
        </w:rPr>
        <w:t xml:space="preserve">. </w:t>
      </w:r>
      <w:r w:rsidR="00B47AFE">
        <w:rPr>
          <w:rFonts w:eastAsia="Calibri" w:cs="Arial"/>
          <w:sz w:val="22"/>
          <w:szCs w:val="22"/>
        </w:rPr>
        <w:t xml:space="preserve"> </w:t>
      </w:r>
      <w:r w:rsidR="006518B1">
        <w:rPr>
          <w:rFonts w:eastAsia="Calibri" w:cs="Arial"/>
          <w:sz w:val="22"/>
          <w:szCs w:val="22"/>
        </w:rPr>
        <w:t>A</w:t>
      </w:r>
      <w:r w:rsidR="005F1193">
        <w:rPr>
          <w:rFonts w:eastAsia="Calibri" w:cs="Arial"/>
          <w:sz w:val="22"/>
          <w:szCs w:val="22"/>
        </w:rPr>
        <w:t>s a maintained school</w:t>
      </w:r>
      <w:r w:rsidR="00B069A4">
        <w:rPr>
          <w:rFonts w:eastAsia="Calibri" w:cs="Arial"/>
          <w:sz w:val="22"/>
          <w:szCs w:val="22"/>
        </w:rPr>
        <w:t xml:space="preserve"> to offer Educational visits y</w:t>
      </w:r>
      <w:r w:rsidR="005F1193">
        <w:rPr>
          <w:rFonts w:eastAsia="Calibri" w:cs="Arial"/>
          <w:sz w:val="22"/>
          <w:szCs w:val="22"/>
        </w:rPr>
        <w:t xml:space="preserve">ou are </w:t>
      </w:r>
      <w:r w:rsidR="005F1193" w:rsidRPr="00B04F89">
        <w:rPr>
          <w:rFonts w:eastAsia="Calibri" w:cs="Arial"/>
          <w:b/>
          <w:sz w:val="22"/>
          <w:szCs w:val="22"/>
        </w:rPr>
        <w:t>required to subscribe to the service</w:t>
      </w:r>
      <w:r w:rsidR="004B2388">
        <w:rPr>
          <w:rFonts w:eastAsia="Calibri" w:cs="Arial"/>
          <w:sz w:val="22"/>
          <w:szCs w:val="22"/>
        </w:rPr>
        <w:t xml:space="preserve"> to meet </w:t>
      </w:r>
      <w:r w:rsidR="003458A1">
        <w:rPr>
          <w:rFonts w:eastAsia="Calibri" w:cs="Arial"/>
          <w:sz w:val="22"/>
          <w:szCs w:val="22"/>
        </w:rPr>
        <w:t>the school</w:t>
      </w:r>
      <w:r w:rsidR="00B47AFE">
        <w:rPr>
          <w:rFonts w:eastAsia="Calibri" w:cs="Arial"/>
          <w:sz w:val="22"/>
          <w:szCs w:val="22"/>
        </w:rPr>
        <w:t>’</w:t>
      </w:r>
      <w:r w:rsidR="003458A1">
        <w:rPr>
          <w:rFonts w:eastAsia="Calibri" w:cs="Arial"/>
          <w:sz w:val="22"/>
          <w:szCs w:val="22"/>
        </w:rPr>
        <w:t xml:space="preserve">s and </w:t>
      </w:r>
      <w:r w:rsidR="004B2388">
        <w:rPr>
          <w:rFonts w:eastAsia="Calibri" w:cs="Arial"/>
          <w:sz w:val="22"/>
          <w:szCs w:val="22"/>
        </w:rPr>
        <w:t>Bradford Council</w:t>
      </w:r>
      <w:r w:rsidR="00B069A4">
        <w:rPr>
          <w:rFonts w:eastAsia="Calibri" w:cs="Arial"/>
          <w:sz w:val="22"/>
          <w:szCs w:val="22"/>
        </w:rPr>
        <w:t>’</w:t>
      </w:r>
      <w:r w:rsidR="004B2388">
        <w:rPr>
          <w:rFonts w:eastAsia="Calibri" w:cs="Arial"/>
          <w:sz w:val="22"/>
          <w:szCs w:val="22"/>
        </w:rPr>
        <w:t>s</w:t>
      </w:r>
      <w:r w:rsidR="006518B1">
        <w:rPr>
          <w:rFonts w:eastAsia="Calibri" w:cs="Arial"/>
          <w:sz w:val="22"/>
          <w:szCs w:val="22"/>
        </w:rPr>
        <w:t xml:space="preserve"> (as the Employer) legal</w:t>
      </w:r>
      <w:r w:rsidR="004B2388">
        <w:rPr>
          <w:rFonts w:eastAsia="Calibri" w:cs="Arial"/>
          <w:sz w:val="22"/>
          <w:szCs w:val="22"/>
        </w:rPr>
        <w:t xml:space="preserve"> responsibilities</w:t>
      </w:r>
      <w:r w:rsidR="006518B1">
        <w:rPr>
          <w:rFonts w:eastAsia="Calibri" w:cs="Arial"/>
          <w:sz w:val="22"/>
          <w:szCs w:val="22"/>
        </w:rPr>
        <w:t xml:space="preserve"> including:</w:t>
      </w:r>
    </w:p>
    <w:p w:rsidR="003458A1" w:rsidRDefault="004B2388" w:rsidP="003458A1">
      <w:pPr>
        <w:pStyle w:val="ListParagraph"/>
        <w:numPr>
          <w:ilvl w:val="0"/>
          <w:numId w:val="4"/>
        </w:numPr>
        <w:spacing w:line="276" w:lineRule="auto"/>
        <w:rPr>
          <w:rFonts w:eastAsia="Calibri" w:cs="Arial"/>
          <w:sz w:val="22"/>
          <w:szCs w:val="22"/>
        </w:rPr>
      </w:pPr>
      <w:r w:rsidRPr="003458A1">
        <w:rPr>
          <w:rFonts w:eastAsia="Calibri" w:cs="Arial"/>
          <w:sz w:val="22"/>
          <w:szCs w:val="22"/>
        </w:rPr>
        <w:t>Health and Safety at Work Act 1974 which extends to all schools</w:t>
      </w:r>
      <w:r w:rsidR="00B47AFE">
        <w:rPr>
          <w:rFonts w:eastAsia="Calibri" w:cs="Arial"/>
          <w:sz w:val="22"/>
          <w:szCs w:val="22"/>
        </w:rPr>
        <w:t xml:space="preserve"> </w:t>
      </w:r>
      <w:r w:rsidR="003458A1">
        <w:rPr>
          <w:rFonts w:eastAsia="Calibri" w:cs="Arial"/>
          <w:sz w:val="22"/>
          <w:szCs w:val="22"/>
        </w:rPr>
        <w:t xml:space="preserve">the local authority </w:t>
      </w:r>
      <w:r w:rsidRPr="003458A1">
        <w:rPr>
          <w:rFonts w:eastAsia="Calibri" w:cs="Arial"/>
          <w:sz w:val="22"/>
          <w:szCs w:val="22"/>
        </w:rPr>
        <w:t xml:space="preserve">is </w:t>
      </w:r>
      <w:r w:rsidR="003458A1" w:rsidRPr="003458A1">
        <w:rPr>
          <w:rFonts w:eastAsia="Calibri" w:cs="Arial"/>
          <w:sz w:val="22"/>
          <w:szCs w:val="22"/>
        </w:rPr>
        <w:t>legally</w:t>
      </w:r>
      <w:r w:rsidR="003458A1">
        <w:rPr>
          <w:rFonts w:eastAsia="Calibri" w:cs="Arial"/>
          <w:sz w:val="22"/>
          <w:szCs w:val="22"/>
        </w:rPr>
        <w:t xml:space="preserve"> responsible for.</w:t>
      </w:r>
    </w:p>
    <w:p w:rsidR="005F1193" w:rsidRPr="003458A1" w:rsidRDefault="004B2388" w:rsidP="003458A1">
      <w:pPr>
        <w:pStyle w:val="ListParagraph"/>
        <w:numPr>
          <w:ilvl w:val="0"/>
          <w:numId w:val="4"/>
        </w:numPr>
        <w:spacing w:line="276" w:lineRule="auto"/>
        <w:rPr>
          <w:rFonts w:eastAsia="Calibri" w:cs="Arial"/>
          <w:sz w:val="22"/>
          <w:szCs w:val="22"/>
        </w:rPr>
      </w:pPr>
      <w:r w:rsidRPr="003458A1">
        <w:rPr>
          <w:rFonts w:eastAsia="Calibri" w:cs="Arial"/>
          <w:sz w:val="22"/>
          <w:szCs w:val="22"/>
        </w:rPr>
        <w:t>Corporate Manslaughter and Corporate Homicide Act 2007.</w:t>
      </w:r>
    </w:p>
    <w:p w:rsidR="003458A1" w:rsidRPr="003458A1" w:rsidRDefault="003458A1" w:rsidP="003458A1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3458A1">
        <w:rPr>
          <w:sz w:val="22"/>
          <w:szCs w:val="22"/>
        </w:rPr>
        <w:t>ll young people under the Children Act 2004.</w:t>
      </w:r>
    </w:p>
    <w:p w:rsidR="005F1193" w:rsidRPr="003458A1" w:rsidRDefault="003458A1" w:rsidP="003458A1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458A1">
        <w:rPr>
          <w:sz w:val="22"/>
          <w:szCs w:val="22"/>
        </w:rPr>
        <w:t>Corporate Parent, including</w:t>
      </w:r>
      <w:r w:rsidR="00B069A4">
        <w:rPr>
          <w:sz w:val="22"/>
          <w:szCs w:val="22"/>
        </w:rPr>
        <w:t xml:space="preserve"> </w:t>
      </w:r>
      <w:r w:rsidRPr="003458A1">
        <w:rPr>
          <w:sz w:val="22"/>
          <w:szCs w:val="22"/>
        </w:rPr>
        <w:t>those under the Children and Social Work Act 2017.</w:t>
      </w:r>
    </w:p>
    <w:p w:rsidR="003458A1" w:rsidRDefault="003458A1" w:rsidP="003458A1">
      <w:pPr>
        <w:spacing w:line="276" w:lineRule="auto"/>
        <w:rPr>
          <w:rFonts w:eastAsia="Calibri" w:cs="Arial"/>
          <w:sz w:val="22"/>
          <w:szCs w:val="22"/>
        </w:rPr>
      </w:pPr>
    </w:p>
    <w:p w:rsidR="00C870E4" w:rsidRPr="00D2515D" w:rsidRDefault="005F1193" w:rsidP="00C870E4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The subscription is </w:t>
      </w:r>
      <w:r w:rsidR="00B069A4">
        <w:rPr>
          <w:rFonts w:eastAsia="Calibri" w:cs="Arial"/>
          <w:sz w:val="22"/>
          <w:szCs w:val="22"/>
        </w:rPr>
        <w:t>for</w:t>
      </w:r>
      <w:r>
        <w:rPr>
          <w:rFonts w:eastAsia="Calibri" w:cs="Arial"/>
          <w:sz w:val="22"/>
          <w:szCs w:val="22"/>
        </w:rPr>
        <w:t xml:space="preserve"> the </w:t>
      </w:r>
      <w:r w:rsidR="00C870E4" w:rsidRPr="00D2515D">
        <w:rPr>
          <w:rFonts w:eastAsia="Calibri" w:cs="Arial"/>
          <w:sz w:val="22"/>
          <w:szCs w:val="22"/>
        </w:rPr>
        <w:t xml:space="preserve">period </w:t>
      </w:r>
      <w:r w:rsidR="00C870E4" w:rsidRPr="00D2515D">
        <w:rPr>
          <w:rFonts w:eastAsia="Calibri" w:cs="Arial"/>
          <w:b/>
          <w:sz w:val="22"/>
          <w:szCs w:val="22"/>
        </w:rPr>
        <w:t>1</w:t>
      </w:r>
      <w:r w:rsidR="00C870E4" w:rsidRPr="00D2515D">
        <w:rPr>
          <w:rFonts w:eastAsia="Calibri" w:cs="Arial"/>
          <w:b/>
          <w:sz w:val="22"/>
          <w:szCs w:val="22"/>
          <w:vertAlign w:val="superscript"/>
        </w:rPr>
        <w:t>st</w:t>
      </w:r>
      <w:r w:rsidR="00C870E4" w:rsidRPr="00D2515D">
        <w:rPr>
          <w:rFonts w:eastAsia="Calibri" w:cs="Arial"/>
          <w:b/>
          <w:sz w:val="22"/>
          <w:szCs w:val="22"/>
        </w:rPr>
        <w:t xml:space="preserve"> April 20</w:t>
      </w:r>
      <w:r w:rsidR="00C870E4">
        <w:rPr>
          <w:rFonts w:eastAsia="Calibri" w:cs="Arial"/>
          <w:b/>
          <w:sz w:val="22"/>
          <w:szCs w:val="22"/>
        </w:rPr>
        <w:t>2</w:t>
      </w:r>
      <w:r>
        <w:rPr>
          <w:rFonts w:eastAsia="Calibri" w:cs="Arial"/>
          <w:b/>
          <w:sz w:val="22"/>
          <w:szCs w:val="22"/>
        </w:rPr>
        <w:t>1</w:t>
      </w:r>
      <w:r w:rsidR="00C870E4" w:rsidRPr="00D2515D">
        <w:rPr>
          <w:rFonts w:eastAsia="Calibri" w:cs="Arial"/>
          <w:b/>
          <w:sz w:val="22"/>
          <w:szCs w:val="22"/>
        </w:rPr>
        <w:t xml:space="preserve"> to 31</w:t>
      </w:r>
      <w:r w:rsidR="00C870E4" w:rsidRPr="00D2515D">
        <w:rPr>
          <w:rFonts w:eastAsia="Calibri" w:cs="Arial"/>
          <w:b/>
          <w:sz w:val="22"/>
          <w:szCs w:val="22"/>
          <w:vertAlign w:val="superscript"/>
        </w:rPr>
        <w:t>st</w:t>
      </w:r>
      <w:r w:rsidR="00C870E4" w:rsidRPr="00D2515D">
        <w:rPr>
          <w:rFonts w:eastAsia="Calibri" w:cs="Arial"/>
          <w:b/>
          <w:sz w:val="22"/>
          <w:szCs w:val="22"/>
        </w:rPr>
        <w:t xml:space="preserve"> March 20</w:t>
      </w:r>
      <w:r w:rsidR="00C870E4">
        <w:rPr>
          <w:rFonts w:eastAsia="Calibri" w:cs="Arial"/>
          <w:b/>
          <w:sz w:val="22"/>
          <w:szCs w:val="22"/>
        </w:rPr>
        <w:t>2</w:t>
      </w:r>
      <w:r>
        <w:rPr>
          <w:rFonts w:eastAsia="Calibri" w:cs="Arial"/>
          <w:b/>
          <w:sz w:val="22"/>
          <w:szCs w:val="22"/>
        </w:rPr>
        <w:t>2</w:t>
      </w:r>
      <w:r w:rsidR="00C870E4" w:rsidRPr="00D2515D">
        <w:rPr>
          <w:rFonts w:eastAsia="Calibri" w:cs="Arial"/>
          <w:b/>
          <w:sz w:val="22"/>
          <w:szCs w:val="22"/>
        </w:rPr>
        <w:t>.</w:t>
      </w:r>
      <w:r w:rsidR="00C870E4" w:rsidRPr="00D2515D">
        <w:rPr>
          <w:rFonts w:eastAsia="Calibri" w:cs="Arial"/>
          <w:sz w:val="22"/>
          <w:szCs w:val="22"/>
        </w:rPr>
        <w:t xml:space="preserve">  It is essential that </w:t>
      </w:r>
      <w:r w:rsidR="00C870E4">
        <w:rPr>
          <w:rFonts w:eastAsia="Calibri" w:cs="Arial"/>
          <w:sz w:val="22"/>
          <w:szCs w:val="22"/>
        </w:rPr>
        <w:t xml:space="preserve">your </w:t>
      </w:r>
      <w:r w:rsidR="00C870E4" w:rsidRPr="00D2515D">
        <w:rPr>
          <w:rFonts w:eastAsia="Calibri" w:cs="Arial"/>
          <w:sz w:val="22"/>
          <w:szCs w:val="22"/>
        </w:rPr>
        <w:t>school</w:t>
      </w:r>
      <w:r w:rsidR="00C870E4">
        <w:rPr>
          <w:rFonts w:eastAsia="Calibri" w:cs="Arial"/>
          <w:sz w:val="22"/>
          <w:szCs w:val="22"/>
        </w:rPr>
        <w:t xml:space="preserve"> is compliant with the legal responsibilities in respect of </w:t>
      </w:r>
      <w:r w:rsidR="003458A1">
        <w:rPr>
          <w:rFonts w:eastAsia="Calibri" w:cs="Arial"/>
          <w:sz w:val="22"/>
          <w:szCs w:val="22"/>
        </w:rPr>
        <w:t>learning outside the classroom (</w:t>
      </w:r>
      <w:proofErr w:type="spellStart"/>
      <w:r w:rsidR="00C870E4">
        <w:rPr>
          <w:rFonts w:eastAsia="Calibri" w:cs="Arial"/>
          <w:sz w:val="22"/>
          <w:szCs w:val="22"/>
        </w:rPr>
        <w:t>LOtC</w:t>
      </w:r>
      <w:proofErr w:type="spellEnd"/>
      <w:r w:rsidR="003458A1">
        <w:rPr>
          <w:rFonts w:eastAsia="Calibri" w:cs="Arial"/>
          <w:sz w:val="22"/>
          <w:szCs w:val="22"/>
        </w:rPr>
        <w:t>)</w:t>
      </w:r>
      <w:r w:rsidR="006518B1">
        <w:rPr>
          <w:rFonts w:eastAsia="Calibri" w:cs="Arial"/>
          <w:sz w:val="22"/>
          <w:szCs w:val="22"/>
        </w:rPr>
        <w:t xml:space="preserve">, </w:t>
      </w:r>
      <w:r w:rsidR="00C870E4">
        <w:rPr>
          <w:rFonts w:eastAsia="Calibri" w:cs="Arial"/>
          <w:sz w:val="22"/>
          <w:szCs w:val="22"/>
        </w:rPr>
        <w:t>keep</w:t>
      </w:r>
      <w:r w:rsidR="006518B1">
        <w:rPr>
          <w:rFonts w:eastAsia="Calibri" w:cs="Arial"/>
          <w:sz w:val="22"/>
          <w:szCs w:val="22"/>
        </w:rPr>
        <w:t>ing</w:t>
      </w:r>
      <w:r w:rsidR="00C870E4">
        <w:rPr>
          <w:rFonts w:eastAsia="Calibri" w:cs="Arial"/>
          <w:sz w:val="22"/>
          <w:szCs w:val="22"/>
        </w:rPr>
        <w:t xml:space="preserve"> </w:t>
      </w:r>
      <w:r w:rsidR="006518B1">
        <w:rPr>
          <w:rFonts w:eastAsia="Calibri" w:cs="Arial"/>
          <w:sz w:val="22"/>
          <w:szCs w:val="22"/>
        </w:rPr>
        <w:t xml:space="preserve">Bradford Council </w:t>
      </w:r>
      <w:r w:rsidR="00C870E4">
        <w:rPr>
          <w:rFonts w:eastAsia="Calibri" w:cs="Arial"/>
          <w:sz w:val="22"/>
          <w:szCs w:val="22"/>
        </w:rPr>
        <w:t>informed</w:t>
      </w:r>
      <w:r>
        <w:rPr>
          <w:rFonts w:eastAsia="Calibri" w:cs="Arial"/>
          <w:sz w:val="22"/>
          <w:szCs w:val="22"/>
        </w:rPr>
        <w:t xml:space="preserve"> of all off site visits</w:t>
      </w:r>
      <w:r w:rsidR="003458A1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and seek approval where required</w:t>
      </w:r>
      <w:r w:rsidR="00C870E4">
        <w:rPr>
          <w:rFonts w:eastAsia="Calibri" w:cs="Arial"/>
          <w:sz w:val="22"/>
          <w:szCs w:val="22"/>
        </w:rPr>
        <w:t xml:space="preserve">. This should be done through the </w:t>
      </w:r>
      <w:r w:rsidR="003458A1">
        <w:rPr>
          <w:rFonts w:eastAsia="Calibri" w:cs="Arial"/>
          <w:sz w:val="22"/>
          <w:szCs w:val="22"/>
        </w:rPr>
        <w:t xml:space="preserve">local authority’s </w:t>
      </w:r>
      <w:r w:rsidR="00C870E4">
        <w:rPr>
          <w:rFonts w:eastAsia="Calibri" w:cs="Arial"/>
          <w:sz w:val="22"/>
          <w:szCs w:val="22"/>
        </w:rPr>
        <w:t>visits management system</w:t>
      </w:r>
      <w:r w:rsidR="003458A1" w:rsidRPr="003458A1">
        <w:rPr>
          <w:rFonts w:eastAsia="Calibri" w:cs="Arial"/>
          <w:sz w:val="22"/>
          <w:szCs w:val="22"/>
        </w:rPr>
        <w:t xml:space="preserve"> </w:t>
      </w:r>
      <w:r w:rsidR="003458A1">
        <w:rPr>
          <w:rFonts w:eastAsia="Calibri" w:cs="Arial"/>
          <w:sz w:val="22"/>
          <w:szCs w:val="22"/>
        </w:rPr>
        <w:t>EVOLVE</w:t>
      </w:r>
      <w:r w:rsidR="00C870E4">
        <w:rPr>
          <w:rFonts w:eastAsia="Calibri" w:cs="Arial"/>
          <w:sz w:val="22"/>
          <w:szCs w:val="22"/>
        </w:rPr>
        <w:t>.</w:t>
      </w:r>
    </w:p>
    <w:p w:rsidR="00C870E4" w:rsidRPr="00D2515D" w:rsidRDefault="00C870E4" w:rsidP="00C870E4">
      <w:pPr>
        <w:spacing w:line="276" w:lineRule="auto"/>
        <w:rPr>
          <w:rFonts w:eastAsia="Calibri" w:cs="Arial"/>
          <w:sz w:val="22"/>
          <w:szCs w:val="22"/>
        </w:rPr>
      </w:pPr>
    </w:p>
    <w:p w:rsidR="005F1193" w:rsidRDefault="006518B1" w:rsidP="00C870E4">
      <w:pPr>
        <w:spacing w:line="276" w:lineRule="auto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</w:rPr>
        <w:t xml:space="preserve">Part of the </w:t>
      </w:r>
      <w:r w:rsidR="00C870E4">
        <w:rPr>
          <w:rFonts w:eastAsia="Calibri" w:cs="Arial"/>
          <w:sz w:val="22"/>
          <w:szCs w:val="22"/>
        </w:rPr>
        <w:t>role of the OES</w:t>
      </w:r>
      <w:r>
        <w:rPr>
          <w:rFonts w:eastAsia="Calibri" w:cs="Arial"/>
          <w:sz w:val="22"/>
          <w:szCs w:val="22"/>
        </w:rPr>
        <w:t>,</w:t>
      </w:r>
      <w:r w:rsidR="00C870E4">
        <w:rPr>
          <w:rFonts w:eastAsia="Calibri" w:cs="Arial"/>
          <w:sz w:val="22"/>
          <w:szCs w:val="22"/>
        </w:rPr>
        <w:t xml:space="preserve"> is t</w:t>
      </w:r>
      <w:r w:rsidR="00C870E4" w:rsidRPr="00D2515D">
        <w:rPr>
          <w:rFonts w:eastAsia="Calibri" w:cs="Arial"/>
          <w:sz w:val="22"/>
          <w:szCs w:val="22"/>
        </w:rPr>
        <w:t xml:space="preserve">o provide essential support and guidance </w:t>
      </w:r>
      <w:r w:rsidR="00C870E4">
        <w:rPr>
          <w:rFonts w:eastAsia="Calibri" w:cs="Arial"/>
          <w:sz w:val="22"/>
          <w:szCs w:val="22"/>
        </w:rPr>
        <w:t>for your school</w:t>
      </w:r>
      <w:r w:rsidR="005F1193">
        <w:rPr>
          <w:rFonts w:eastAsia="Calibri" w:cs="Arial"/>
          <w:sz w:val="22"/>
          <w:szCs w:val="22"/>
        </w:rPr>
        <w:t>.</w:t>
      </w:r>
      <w:r w:rsidR="00730923">
        <w:rPr>
          <w:rFonts w:eastAsia="Calibri" w:cs="Arial"/>
          <w:sz w:val="22"/>
          <w:szCs w:val="22"/>
        </w:rPr>
        <w:t xml:space="preserve"> </w:t>
      </w:r>
      <w:r w:rsidR="005F1193">
        <w:rPr>
          <w:rFonts w:eastAsia="Calibri" w:cs="Arial"/>
          <w:sz w:val="22"/>
          <w:szCs w:val="22"/>
        </w:rPr>
        <w:t xml:space="preserve"> </w:t>
      </w:r>
      <w:proofErr w:type="spellStart"/>
      <w:r w:rsidR="00C870E4">
        <w:rPr>
          <w:rFonts w:eastAsia="Calibri" w:cs="Arial"/>
          <w:sz w:val="22"/>
          <w:szCs w:val="22"/>
        </w:rPr>
        <w:t>LOtC</w:t>
      </w:r>
      <w:proofErr w:type="spellEnd"/>
      <w:r w:rsidR="00C870E4" w:rsidRPr="00D2515D">
        <w:rPr>
          <w:rFonts w:eastAsia="Calibri" w:cs="Arial"/>
          <w:sz w:val="22"/>
          <w:szCs w:val="22"/>
        </w:rPr>
        <w:t xml:space="preserve"> is an important aspect </w:t>
      </w:r>
      <w:r w:rsidR="00B069A4">
        <w:rPr>
          <w:rFonts w:eastAsia="Calibri" w:cs="Arial"/>
          <w:sz w:val="22"/>
          <w:szCs w:val="22"/>
        </w:rPr>
        <w:t>of every</w:t>
      </w:r>
      <w:r w:rsidR="00C870E4" w:rsidRPr="00D2515D">
        <w:rPr>
          <w:rFonts w:eastAsia="Calibri" w:cs="Arial"/>
          <w:sz w:val="22"/>
          <w:szCs w:val="22"/>
        </w:rPr>
        <w:t xml:space="preserve"> child or young person’s educational experience and will provide</w:t>
      </w:r>
      <w:r w:rsidR="00B069A4">
        <w:rPr>
          <w:rFonts w:eastAsia="Calibri" w:cs="Arial"/>
          <w:sz w:val="22"/>
          <w:szCs w:val="22"/>
        </w:rPr>
        <w:t xml:space="preserve"> them with</w:t>
      </w:r>
      <w:r w:rsidR="00C870E4" w:rsidRPr="00D2515D">
        <w:rPr>
          <w:rFonts w:eastAsia="Calibri" w:cs="Arial"/>
          <w:sz w:val="22"/>
          <w:szCs w:val="22"/>
        </w:rPr>
        <w:t xml:space="preserve"> a rich and stimulating curriculum</w:t>
      </w:r>
      <w:r w:rsidR="00B069A4">
        <w:rPr>
          <w:rFonts w:eastAsia="Calibri" w:cs="Arial"/>
          <w:sz w:val="22"/>
          <w:szCs w:val="22"/>
        </w:rPr>
        <w:t xml:space="preserve">. </w:t>
      </w:r>
      <w:r w:rsidR="00730923">
        <w:rPr>
          <w:rFonts w:eastAsia="Calibri" w:cs="Arial"/>
          <w:sz w:val="22"/>
          <w:szCs w:val="22"/>
        </w:rPr>
        <w:t xml:space="preserve"> </w:t>
      </w:r>
      <w:r w:rsidR="00B069A4">
        <w:rPr>
          <w:rFonts w:eastAsia="Calibri" w:cs="Arial"/>
          <w:sz w:val="22"/>
          <w:szCs w:val="22"/>
        </w:rPr>
        <w:t xml:space="preserve">It is more important than ever under the current pandemic </w:t>
      </w:r>
      <w:r w:rsidR="00B47AFE">
        <w:rPr>
          <w:rFonts w:eastAsia="Calibri" w:cs="Arial"/>
          <w:sz w:val="22"/>
          <w:szCs w:val="22"/>
        </w:rPr>
        <w:t xml:space="preserve">and also </w:t>
      </w:r>
      <w:r w:rsidR="00C870E4" w:rsidRPr="00D2515D">
        <w:rPr>
          <w:rFonts w:eastAsia="Calibri" w:cs="Arial"/>
          <w:sz w:val="22"/>
          <w:szCs w:val="22"/>
        </w:rPr>
        <w:t xml:space="preserve">essential </w:t>
      </w:r>
      <w:r w:rsidR="00B47AFE">
        <w:rPr>
          <w:rFonts w:eastAsia="Calibri" w:cs="Arial"/>
          <w:sz w:val="22"/>
          <w:szCs w:val="22"/>
        </w:rPr>
        <w:t xml:space="preserve">that </w:t>
      </w:r>
      <w:r w:rsidR="00C870E4" w:rsidRPr="00D2515D">
        <w:rPr>
          <w:rFonts w:eastAsia="Calibri" w:cs="Arial"/>
          <w:sz w:val="22"/>
          <w:szCs w:val="22"/>
        </w:rPr>
        <w:t>each trip is well planne</w:t>
      </w:r>
      <w:r>
        <w:rPr>
          <w:rFonts w:eastAsia="Calibri" w:cs="Arial"/>
          <w:sz w:val="22"/>
          <w:szCs w:val="22"/>
        </w:rPr>
        <w:t xml:space="preserve">d and </w:t>
      </w:r>
      <w:r w:rsidR="00C870E4" w:rsidRPr="00D2515D">
        <w:rPr>
          <w:rFonts w:eastAsia="Calibri" w:cs="Arial"/>
          <w:sz w:val="22"/>
          <w:szCs w:val="22"/>
        </w:rPr>
        <w:t>risks</w:t>
      </w:r>
      <w:r w:rsidR="005F1193">
        <w:rPr>
          <w:rFonts w:eastAsia="Calibri" w:cs="Arial"/>
          <w:sz w:val="22"/>
          <w:szCs w:val="22"/>
        </w:rPr>
        <w:t xml:space="preserve"> are taken into consideration</w:t>
      </w:r>
      <w:r w:rsidR="00B47AFE">
        <w:rPr>
          <w:rFonts w:eastAsia="Calibri" w:cs="Arial"/>
          <w:sz w:val="22"/>
          <w:szCs w:val="22"/>
        </w:rPr>
        <w:t xml:space="preserve"> and to be minimised as far as practicable</w:t>
      </w:r>
      <w:r w:rsidR="005F1193">
        <w:rPr>
          <w:rFonts w:eastAsia="Calibri" w:cs="Arial"/>
          <w:sz w:val="22"/>
          <w:szCs w:val="22"/>
        </w:rPr>
        <w:t xml:space="preserve">. </w:t>
      </w:r>
      <w:r w:rsidR="00730923">
        <w:rPr>
          <w:rFonts w:eastAsia="Calibri" w:cs="Arial"/>
          <w:sz w:val="22"/>
          <w:szCs w:val="22"/>
        </w:rPr>
        <w:t xml:space="preserve"> </w:t>
      </w:r>
      <w:r w:rsidR="00942DF8" w:rsidRPr="00942DF8">
        <w:rPr>
          <w:rFonts w:eastAsia="Calibri" w:cs="Arial"/>
          <w:sz w:val="22"/>
          <w:szCs w:val="22"/>
          <w:lang w:val="en-US"/>
        </w:rPr>
        <w:t>In the event of an incident you will be judged against your</w:t>
      </w:r>
      <w:r w:rsidR="00B069A4">
        <w:rPr>
          <w:rFonts w:eastAsia="Calibri" w:cs="Arial"/>
          <w:sz w:val="22"/>
          <w:szCs w:val="22"/>
          <w:lang w:val="en-US"/>
        </w:rPr>
        <w:t xml:space="preserve"> risk assessments,</w:t>
      </w:r>
      <w:r w:rsidR="00942DF8" w:rsidRPr="00942DF8">
        <w:rPr>
          <w:rFonts w:eastAsia="Calibri" w:cs="Arial"/>
          <w:sz w:val="22"/>
          <w:szCs w:val="22"/>
          <w:lang w:val="en-US"/>
        </w:rPr>
        <w:t xml:space="preserve"> employer</w:t>
      </w:r>
      <w:r w:rsidR="00942DF8" w:rsidRPr="00942DF8">
        <w:rPr>
          <w:rFonts w:eastAsia="Calibri" w:cs="Arial"/>
          <w:sz w:val="22"/>
          <w:szCs w:val="22"/>
        </w:rPr>
        <w:t>’</w:t>
      </w:r>
      <w:r w:rsidR="00942DF8">
        <w:rPr>
          <w:rFonts w:eastAsia="Calibri" w:cs="Arial"/>
          <w:sz w:val="22"/>
          <w:szCs w:val="22"/>
          <w:lang w:val="en-US"/>
        </w:rPr>
        <w:t xml:space="preserve">s policy </w:t>
      </w:r>
      <w:r w:rsidR="004B2388">
        <w:rPr>
          <w:rFonts w:eastAsia="Calibri" w:cs="Arial"/>
          <w:sz w:val="22"/>
          <w:szCs w:val="22"/>
          <w:lang w:val="en-US"/>
        </w:rPr>
        <w:t>and</w:t>
      </w:r>
      <w:r w:rsidR="00942DF8">
        <w:rPr>
          <w:rFonts w:eastAsia="Calibri" w:cs="Arial"/>
          <w:sz w:val="22"/>
          <w:szCs w:val="22"/>
          <w:lang w:val="en-US"/>
        </w:rPr>
        <w:t xml:space="preserve"> procedures.</w:t>
      </w:r>
      <w:r>
        <w:rPr>
          <w:rFonts w:eastAsia="Calibri" w:cs="Arial"/>
          <w:sz w:val="22"/>
          <w:szCs w:val="22"/>
          <w:lang w:val="en-US"/>
        </w:rPr>
        <w:t xml:space="preserve"> </w:t>
      </w:r>
    </w:p>
    <w:p w:rsidR="00E15111" w:rsidRDefault="00E15111" w:rsidP="00C870E4">
      <w:pPr>
        <w:spacing w:line="276" w:lineRule="auto"/>
        <w:rPr>
          <w:rFonts w:eastAsia="Calibri" w:cs="Arial"/>
          <w:sz w:val="22"/>
          <w:szCs w:val="22"/>
          <w:lang w:val="en-US"/>
        </w:rPr>
      </w:pPr>
    </w:p>
    <w:p w:rsidR="00BD2ABB" w:rsidRDefault="00BD2ABB" w:rsidP="00BD2ABB">
      <w:pPr>
        <w:spacing w:line="276" w:lineRule="auto"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 xml:space="preserve">Each </w:t>
      </w:r>
      <w:r>
        <w:rPr>
          <w:rFonts w:eastAsia="Calibri" w:cs="Arial"/>
          <w:sz w:val="22"/>
          <w:szCs w:val="22"/>
        </w:rPr>
        <w:t>visit entered on to EVOLVE</w:t>
      </w:r>
      <w:r w:rsidRPr="00D2515D">
        <w:rPr>
          <w:rFonts w:eastAsia="Calibri" w:cs="Arial"/>
          <w:sz w:val="22"/>
          <w:szCs w:val="22"/>
        </w:rPr>
        <w:t xml:space="preserve"> will be automatically entered onto the </w:t>
      </w:r>
      <w:r w:rsidR="00B47AFE">
        <w:rPr>
          <w:rFonts w:eastAsia="Calibri" w:cs="Arial"/>
          <w:sz w:val="22"/>
          <w:szCs w:val="22"/>
        </w:rPr>
        <w:t xml:space="preserve">local authority’s </w:t>
      </w:r>
      <w:r w:rsidRPr="00D2515D">
        <w:rPr>
          <w:rFonts w:eastAsia="Calibri" w:cs="Arial"/>
          <w:sz w:val="22"/>
          <w:szCs w:val="22"/>
        </w:rPr>
        <w:t xml:space="preserve">Trip calendar which provides centralised </w:t>
      </w:r>
      <w:r>
        <w:rPr>
          <w:rFonts w:eastAsia="Calibri" w:cs="Arial"/>
          <w:sz w:val="22"/>
          <w:szCs w:val="22"/>
        </w:rPr>
        <w:t xml:space="preserve">auditable </w:t>
      </w:r>
      <w:r w:rsidRPr="00D2515D">
        <w:rPr>
          <w:rFonts w:eastAsia="Calibri" w:cs="Arial"/>
          <w:sz w:val="22"/>
          <w:szCs w:val="22"/>
        </w:rPr>
        <w:t xml:space="preserve">information.  This </w:t>
      </w:r>
      <w:r>
        <w:rPr>
          <w:rFonts w:eastAsia="Calibri" w:cs="Arial"/>
          <w:sz w:val="22"/>
          <w:szCs w:val="22"/>
        </w:rPr>
        <w:t xml:space="preserve">will </w:t>
      </w:r>
      <w:r w:rsidRPr="00D2515D">
        <w:rPr>
          <w:rFonts w:eastAsia="Calibri" w:cs="Arial"/>
          <w:sz w:val="22"/>
          <w:szCs w:val="22"/>
        </w:rPr>
        <w:t>allow</w:t>
      </w:r>
      <w:r>
        <w:rPr>
          <w:rFonts w:eastAsia="Calibri" w:cs="Arial"/>
          <w:sz w:val="22"/>
          <w:szCs w:val="22"/>
        </w:rPr>
        <w:t xml:space="preserve"> Bradford Council to </w:t>
      </w:r>
      <w:r w:rsidRPr="00D2515D">
        <w:rPr>
          <w:rFonts w:eastAsia="Calibri" w:cs="Arial"/>
          <w:sz w:val="22"/>
          <w:szCs w:val="22"/>
        </w:rPr>
        <w:t>support your school in the event of an emergency accident/incident.</w:t>
      </w:r>
      <w:r>
        <w:rPr>
          <w:rFonts w:eastAsia="Calibri" w:cs="Arial"/>
          <w:sz w:val="22"/>
          <w:szCs w:val="22"/>
        </w:rPr>
        <w:t xml:space="preserve"> </w:t>
      </w:r>
    </w:p>
    <w:p w:rsidR="00BD2ABB" w:rsidRDefault="00BD2ABB" w:rsidP="00BD2ABB">
      <w:pPr>
        <w:spacing w:line="276" w:lineRule="auto"/>
        <w:rPr>
          <w:rFonts w:eastAsia="Calibri" w:cs="Arial"/>
          <w:sz w:val="22"/>
          <w:szCs w:val="22"/>
        </w:rPr>
      </w:pPr>
    </w:p>
    <w:p w:rsidR="00E15111" w:rsidRDefault="00E15111" w:rsidP="00C870E4">
      <w:pPr>
        <w:spacing w:line="276" w:lineRule="auto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  <w:lang w:val="en-US"/>
        </w:rPr>
        <w:t xml:space="preserve">There have been a number of examples of incidents where </w:t>
      </w:r>
      <w:r w:rsidR="00B851E8">
        <w:rPr>
          <w:rFonts w:eastAsia="Calibri" w:cs="Arial"/>
          <w:sz w:val="22"/>
          <w:szCs w:val="22"/>
          <w:lang w:val="en-US"/>
        </w:rPr>
        <w:t xml:space="preserve">HSE has </w:t>
      </w:r>
      <w:r w:rsidR="0061638E">
        <w:rPr>
          <w:rFonts w:eastAsia="Calibri" w:cs="Arial"/>
          <w:sz w:val="22"/>
          <w:szCs w:val="22"/>
          <w:lang w:val="en-US"/>
        </w:rPr>
        <w:t>investigated and prosecuted n</w:t>
      </w:r>
      <w:r>
        <w:rPr>
          <w:rFonts w:eastAsia="Calibri" w:cs="Arial"/>
          <w:sz w:val="22"/>
          <w:szCs w:val="22"/>
          <w:lang w:val="en-US"/>
        </w:rPr>
        <w:t>ot only the school but local authority</w:t>
      </w:r>
      <w:r w:rsidR="00B851E8">
        <w:rPr>
          <w:rFonts w:eastAsia="Calibri" w:cs="Arial"/>
          <w:sz w:val="22"/>
          <w:szCs w:val="22"/>
          <w:lang w:val="en-US"/>
        </w:rPr>
        <w:t>. Some examples are:</w:t>
      </w:r>
    </w:p>
    <w:p w:rsidR="00706CC4" w:rsidRDefault="00B851E8" w:rsidP="00495496">
      <w:pPr>
        <w:pStyle w:val="ListParagraph"/>
        <w:numPr>
          <w:ilvl w:val="0"/>
          <w:numId w:val="5"/>
        </w:numPr>
        <w:spacing w:line="276" w:lineRule="auto"/>
        <w:ind w:left="709" w:hanging="720"/>
        <w:rPr>
          <w:rFonts w:eastAsia="Calibri" w:cs="Arial"/>
          <w:sz w:val="22"/>
          <w:szCs w:val="22"/>
          <w:lang w:val="en-US"/>
        </w:rPr>
      </w:pPr>
      <w:proofErr w:type="spellStart"/>
      <w:r w:rsidRPr="00706CC4">
        <w:rPr>
          <w:rFonts w:eastAsia="Calibri" w:cs="Arial"/>
          <w:sz w:val="22"/>
          <w:szCs w:val="22"/>
          <w:lang w:val="en-US"/>
        </w:rPr>
        <w:lastRenderedPageBreak/>
        <w:t>Blackpool</w:t>
      </w:r>
      <w:proofErr w:type="spellEnd"/>
      <w:r w:rsidRPr="00706CC4">
        <w:rPr>
          <w:rFonts w:eastAsia="Calibri" w:cs="Arial"/>
          <w:sz w:val="22"/>
          <w:szCs w:val="22"/>
          <w:lang w:val="en-US"/>
        </w:rPr>
        <w:t xml:space="preserve"> LA w</w:t>
      </w:r>
      <w:r w:rsidR="00706CC4" w:rsidRPr="00706CC4">
        <w:rPr>
          <w:rFonts w:eastAsia="Calibri" w:cs="Arial"/>
          <w:sz w:val="22"/>
          <w:szCs w:val="22"/>
          <w:lang w:val="en-US"/>
        </w:rPr>
        <w:t>as fined £120k plus legal costs when a young female died in a swimming pool.</w:t>
      </w:r>
    </w:p>
    <w:p w:rsidR="00706CC4" w:rsidRPr="00706CC4" w:rsidRDefault="00706CC4" w:rsidP="00495496">
      <w:pPr>
        <w:pStyle w:val="ListParagraph"/>
        <w:numPr>
          <w:ilvl w:val="0"/>
          <w:numId w:val="5"/>
        </w:numPr>
        <w:spacing w:line="276" w:lineRule="auto"/>
        <w:ind w:left="709" w:hanging="720"/>
        <w:rPr>
          <w:rFonts w:eastAsia="Calibri" w:cs="Arial"/>
          <w:sz w:val="22"/>
          <w:szCs w:val="22"/>
          <w:lang w:val="en-US"/>
        </w:rPr>
      </w:pPr>
      <w:r w:rsidRPr="00706CC4">
        <w:rPr>
          <w:rFonts w:eastAsia="Calibri" w:cs="Arial"/>
          <w:sz w:val="22"/>
          <w:szCs w:val="22"/>
        </w:rPr>
        <w:t>A Governing Body</w:t>
      </w:r>
      <w:r w:rsidR="00B851E8" w:rsidRPr="00706CC4">
        <w:rPr>
          <w:rFonts w:eastAsia="Calibri" w:cs="Arial"/>
          <w:sz w:val="22"/>
          <w:szCs w:val="22"/>
        </w:rPr>
        <w:t xml:space="preserve"> was fined £5,000 and £10,000 legal costs</w:t>
      </w:r>
      <w:r w:rsidRPr="00706CC4">
        <w:rPr>
          <w:rFonts w:eastAsia="Calibri" w:cs="Arial"/>
          <w:sz w:val="22"/>
          <w:szCs w:val="22"/>
        </w:rPr>
        <w:t xml:space="preserve"> when HSE prosecuted due to a young male drowned on a school visit in 1999.</w:t>
      </w:r>
    </w:p>
    <w:p w:rsidR="00706CC4" w:rsidRPr="00706CC4" w:rsidRDefault="00706CC4" w:rsidP="00495496">
      <w:pPr>
        <w:pStyle w:val="ListParagraph"/>
        <w:numPr>
          <w:ilvl w:val="0"/>
          <w:numId w:val="5"/>
        </w:numPr>
        <w:spacing w:line="276" w:lineRule="auto"/>
        <w:ind w:left="709" w:hanging="720"/>
        <w:rPr>
          <w:rFonts w:eastAsia="Calibri" w:cs="Arial"/>
          <w:sz w:val="22"/>
          <w:szCs w:val="22"/>
          <w:lang w:val="en-US"/>
        </w:rPr>
      </w:pPr>
      <w:r w:rsidRPr="00706CC4">
        <w:rPr>
          <w:rFonts w:eastAsia="Calibri" w:cs="Arial"/>
          <w:sz w:val="22"/>
          <w:szCs w:val="22"/>
        </w:rPr>
        <w:t xml:space="preserve">A school was fined £20,000, teacher £2000. When </w:t>
      </w:r>
      <w:r w:rsidR="00DB78FA" w:rsidRPr="00706CC4">
        <w:rPr>
          <w:rFonts w:eastAsia="Calibri" w:cs="Arial"/>
          <w:sz w:val="22"/>
          <w:szCs w:val="22"/>
        </w:rPr>
        <w:t>young female</w:t>
      </w:r>
      <w:r w:rsidR="00D378FA" w:rsidRPr="00706CC4">
        <w:rPr>
          <w:rFonts w:eastAsia="Calibri" w:cs="Arial"/>
          <w:sz w:val="22"/>
          <w:szCs w:val="22"/>
        </w:rPr>
        <w:t xml:space="preserve"> died on a</w:t>
      </w:r>
      <w:r w:rsidR="00DB78FA" w:rsidRPr="00706CC4">
        <w:rPr>
          <w:rFonts w:eastAsia="Calibri" w:cs="Arial"/>
          <w:sz w:val="22"/>
          <w:szCs w:val="22"/>
        </w:rPr>
        <w:t xml:space="preserve"> boating </w:t>
      </w:r>
      <w:r w:rsidR="00D378FA" w:rsidRPr="00706CC4">
        <w:rPr>
          <w:rFonts w:eastAsia="Calibri" w:cs="Arial"/>
          <w:sz w:val="22"/>
          <w:szCs w:val="22"/>
        </w:rPr>
        <w:t>visit</w:t>
      </w:r>
      <w:r w:rsidR="00DB78FA" w:rsidRPr="00706CC4">
        <w:rPr>
          <w:rFonts w:eastAsia="Calibri" w:cs="Arial"/>
          <w:sz w:val="22"/>
          <w:szCs w:val="22"/>
        </w:rPr>
        <w:t xml:space="preserve"> to Portsmouth harbour</w:t>
      </w:r>
      <w:r w:rsidRPr="00706CC4">
        <w:rPr>
          <w:rFonts w:eastAsia="Calibri" w:cs="Arial"/>
          <w:sz w:val="22"/>
          <w:szCs w:val="22"/>
        </w:rPr>
        <w:t xml:space="preserve">. </w:t>
      </w:r>
    </w:p>
    <w:p w:rsidR="00DB78FA" w:rsidRPr="00BD2ABB" w:rsidRDefault="00706CC4" w:rsidP="00495496">
      <w:pPr>
        <w:pStyle w:val="ListParagraph"/>
        <w:numPr>
          <w:ilvl w:val="0"/>
          <w:numId w:val="5"/>
        </w:numPr>
        <w:spacing w:line="276" w:lineRule="auto"/>
        <w:ind w:left="709" w:hanging="720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</w:rPr>
        <w:t>In 2002 a</w:t>
      </w:r>
      <w:r w:rsidR="00DB78FA" w:rsidRPr="00706CC4">
        <w:rPr>
          <w:rFonts w:eastAsia="Calibri" w:cs="Arial"/>
          <w:sz w:val="22"/>
          <w:szCs w:val="22"/>
        </w:rPr>
        <w:t xml:space="preserve"> young male from Essex, died on an adventurous visit to wales. HSE prosecuted and the LA was able to overturn the conviction of unlawful killing, in June of 2006 with </w:t>
      </w:r>
      <w:r>
        <w:rPr>
          <w:rFonts w:eastAsia="Calibri" w:cs="Arial"/>
          <w:sz w:val="22"/>
          <w:szCs w:val="22"/>
        </w:rPr>
        <w:t xml:space="preserve">a verdict of </w:t>
      </w:r>
      <w:r w:rsidR="00DB78FA" w:rsidRPr="00706CC4">
        <w:rPr>
          <w:rFonts w:eastAsia="Calibri" w:cs="Arial"/>
          <w:sz w:val="22"/>
          <w:szCs w:val="22"/>
        </w:rPr>
        <w:t>accidental death.</w:t>
      </w:r>
      <w:r w:rsidRPr="00706CC4">
        <w:rPr>
          <w:rFonts w:eastAsia="Calibri" w:cs="Arial"/>
          <w:sz w:val="22"/>
          <w:szCs w:val="22"/>
        </w:rPr>
        <w:t xml:space="preserve"> </w:t>
      </w:r>
    </w:p>
    <w:p w:rsidR="0082473A" w:rsidRPr="00D2515D" w:rsidRDefault="0082473A" w:rsidP="00C870E4">
      <w:pPr>
        <w:spacing w:line="276" w:lineRule="auto"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 xml:space="preserve">For Educational Visits that are deemed as high risk we will </w:t>
      </w:r>
      <w:r w:rsidR="00B069A4">
        <w:rPr>
          <w:rFonts w:eastAsia="Calibri" w:cs="Arial"/>
          <w:sz w:val="22"/>
          <w:szCs w:val="22"/>
        </w:rPr>
        <w:t>offer feedback on r</w:t>
      </w:r>
      <w:r w:rsidRPr="00D2515D">
        <w:rPr>
          <w:rFonts w:eastAsia="Calibri" w:cs="Arial"/>
          <w:sz w:val="22"/>
          <w:szCs w:val="22"/>
        </w:rPr>
        <w:t>isk assessment</w:t>
      </w:r>
      <w:r w:rsidR="00B069A4">
        <w:rPr>
          <w:rFonts w:eastAsia="Calibri" w:cs="Arial"/>
          <w:sz w:val="22"/>
          <w:szCs w:val="22"/>
        </w:rPr>
        <w:t>s</w:t>
      </w:r>
      <w:r w:rsidR="006518B1">
        <w:rPr>
          <w:rFonts w:eastAsia="Calibri" w:cs="Arial"/>
          <w:sz w:val="22"/>
          <w:szCs w:val="22"/>
        </w:rPr>
        <w:t xml:space="preserve"> and associated activities </w:t>
      </w:r>
      <w:r w:rsidRPr="00D2515D">
        <w:rPr>
          <w:rFonts w:eastAsia="Calibri" w:cs="Arial"/>
          <w:sz w:val="22"/>
          <w:szCs w:val="22"/>
        </w:rPr>
        <w:t xml:space="preserve">and authorise these if they fall into </w:t>
      </w:r>
      <w:r w:rsidR="006518B1">
        <w:rPr>
          <w:rFonts w:eastAsia="Calibri" w:cs="Arial"/>
          <w:sz w:val="22"/>
          <w:szCs w:val="22"/>
        </w:rPr>
        <w:t>one</w:t>
      </w:r>
      <w:r w:rsidRPr="00D2515D">
        <w:rPr>
          <w:rFonts w:eastAsia="Calibri" w:cs="Arial"/>
          <w:sz w:val="22"/>
          <w:szCs w:val="22"/>
        </w:rPr>
        <w:t xml:space="preserve"> </w:t>
      </w:r>
      <w:r w:rsidR="00E15111">
        <w:rPr>
          <w:rFonts w:eastAsia="Calibri" w:cs="Arial"/>
          <w:sz w:val="22"/>
          <w:szCs w:val="22"/>
        </w:rPr>
        <w:t xml:space="preserve">of </w:t>
      </w:r>
      <w:r w:rsidR="006518B1">
        <w:rPr>
          <w:rFonts w:eastAsia="Calibri" w:cs="Arial"/>
          <w:sz w:val="22"/>
          <w:szCs w:val="22"/>
        </w:rPr>
        <w:t xml:space="preserve">the following </w:t>
      </w:r>
      <w:r w:rsidRPr="00D2515D">
        <w:rPr>
          <w:rFonts w:eastAsia="Calibri" w:cs="Arial"/>
          <w:sz w:val="22"/>
          <w:szCs w:val="22"/>
        </w:rPr>
        <w:t>three categories listed below:</w:t>
      </w:r>
    </w:p>
    <w:p w:rsidR="00C870E4" w:rsidRPr="00D2515D" w:rsidRDefault="00C870E4" w:rsidP="00C870E4">
      <w:pPr>
        <w:spacing w:line="276" w:lineRule="auto"/>
        <w:rPr>
          <w:rFonts w:eastAsia="Calibri" w:cs="Arial"/>
          <w:sz w:val="22"/>
          <w:szCs w:val="22"/>
        </w:rPr>
      </w:pPr>
    </w:p>
    <w:p w:rsidR="00C870E4" w:rsidRPr="00D2515D" w:rsidRDefault="00C870E4" w:rsidP="00495496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eastAsia="Calibri" w:cs="Arial"/>
          <w:b/>
          <w:sz w:val="22"/>
          <w:szCs w:val="22"/>
        </w:rPr>
      </w:pPr>
      <w:r w:rsidRPr="00D2515D">
        <w:rPr>
          <w:rFonts w:eastAsia="Calibri" w:cs="Arial"/>
          <w:b/>
          <w:sz w:val="22"/>
          <w:szCs w:val="22"/>
        </w:rPr>
        <w:t>overseas</w:t>
      </w:r>
    </w:p>
    <w:p w:rsidR="00C870E4" w:rsidRPr="00D2515D" w:rsidRDefault="00C870E4" w:rsidP="00C870E4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adventurous</w:t>
      </w:r>
    </w:p>
    <w:p w:rsidR="00C870E4" w:rsidRPr="00D2515D" w:rsidRDefault="00C870E4" w:rsidP="00C870E4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="Arial"/>
          <w:b/>
          <w:sz w:val="22"/>
          <w:szCs w:val="22"/>
        </w:rPr>
      </w:pPr>
      <w:r w:rsidRPr="00D2515D">
        <w:rPr>
          <w:rFonts w:eastAsia="Calibri" w:cs="Arial"/>
          <w:b/>
          <w:sz w:val="22"/>
          <w:szCs w:val="22"/>
        </w:rPr>
        <w:t>residential</w:t>
      </w:r>
    </w:p>
    <w:p w:rsidR="00C870E4" w:rsidRPr="00D2515D" w:rsidRDefault="00C870E4" w:rsidP="00C870E4">
      <w:pPr>
        <w:spacing w:line="276" w:lineRule="auto"/>
        <w:ind w:left="284" w:hanging="284"/>
        <w:contextualSpacing/>
        <w:rPr>
          <w:rFonts w:eastAsia="Calibri" w:cs="Arial"/>
          <w:sz w:val="22"/>
          <w:szCs w:val="22"/>
        </w:rPr>
      </w:pPr>
    </w:p>
    <w:p w:rsidR="00C870E4" w:rsidRPr="00657B5A" w:rsidRDefault="0061638E" w:rsidP="00657B5A">
      <w:pPr>
        <w:rPr>
          <w:rFonts w:ascii="Calibri" w:hAnsi="Calibri"/>
          <w:sz w:val="22"/>
          <w:szCs w:val="22"/>
        </w:rPr>
      </w:pPr>
      <w:r>
        <w:rPr>
          <w:rFonts w:eastAsia="Calibri" w:cs="Arial"/>
          <w:sz w:val="22"/>
          <w:szCs w:val="22"/>
        </w:rPr>
        <w:t>P</w:t>
      </w:r>
      <w:r w:rsidR="005C1C64">
        <w:rPr>
          <w:rFonts w:eastAsia="Calibri" w:cs="Arial"/>
          <w:sz w:val="22"/>
          <w:szCs w:val="22"/>
        </w:rPr>
        <w:t xml:space="preserve">lease </w:t>
      </w:r>
      <w:r>
        <w:rPr>
          <w:rFonts w:eastAsia="Calibri" w:cs="Arial"/>
          <w:sz w:val="22"/>
          <w:szCs w:val="22"/>
        </w:rPr>
        <w:t xml:space="preserve">ensure you </w:t>
      </w:r>
      <w:r w:rsidR="005C1C64">
        <w:rPr>
          <w:rFonts w:eastAsia="Calibri" w:cs="Arial"/>
          <w:sz w:val="22"/>
          <w:szCs w:val="22"/>
        </w:rPr>
        <w:t>log</w:t>
      </w:r>
      <w:r>
        <w:rPr>
          <w:rFonts w:eastAsia="Calibri" w:cs="Arial"/>
          <w:sz w:val="22"/>
          <w:szCs w:val="22"/>
        </w:rPr>
        <w:t xml:space="preserve"> </w:t>
      </w:r>
      <w:r w:rsidR="001F1EDE">
        <w:rPr>
          <w:rFonts w:eastAsia="Calibri" w:cs="Arial"/>
          <w:sz w:val="22"/>
          <w:szCs w:val="22"/>
        </w:rPr>
        <w:t>on</w:t>
      </w:r>
      <w:r w:rsidR="005C1C64">
        <w:rPr>
          <w:rFonts w:eastAsia="Calibri" w:cs="Arial"/>
          <w:sz w:val="22"/>
          <w:szCs w:val="22"/>
        </w:rPr>
        <w:t xml:space="preserve"> to Skills4Bradford website </w:t>
      </w:r>
      <w:r w:rsidR="00657B5A">
        <w:rPr>
          <w:rFonts w:eastAsia="Calibri" w:cs="Arial"/>
          <w:sz w:val="22"/>
          <w:szCs w:val="22"/>
        </w:rPr>
        <w:t>(</w:t>
      </w:r>
      <w:hyperlink r:id="rId7" w:history="1">
        <w:r w:rsidR="00657B5A">
          <w:rPr>
            <w:rStyle w:val="Hyperlink"/>
          </w:rPr>
          <w:t>https://skills4bradford.co.uk/</w:t>
        </w:r>
      </w:hyperlink>
      <w:r w:rsidR="001F1EDE">
        <w:rPr>
          <w:rFonts w:eastAsia="Calibri" w:cs="Arial"/>
          <w:sz w:val="22"/>
          <w:szCs w:val="22"/>
        </w:rPr>
        <w:t xml:space="preserve">) </w:t>
      </w:r>
      <w:r w:rsidR="005C1C64">
        <w:rPr>
          <w:rFonts w:eastAsia="Calibri" w:cs="Arial"/>
          <w:sz w:val="22"/>
          <w:szCs w:val="22"/>
        </w:rPr>
        <w:t>and subscribe to the Outdoor Education Service and Evolve</w:t>
      </w:r>
      <w:r>
        <w:rPr>
          <w:rFonts w:eastAsia="Calibri" w:cs="Arial"/>
          <w:sz w:val="22"/>
          <w:szCs w:val="22"/>
        </w:rPr>
        <w:t xml:space="preserve"> as a maintained school</w:t>
      </w:r>
      <w:r w:rsidR="005C1C64">
        <w:rPr>
          <w:rFonts w:eastAsia="Calibri" w:cs="Arial"/>
          <w:sz w:val="22"/>
          <w:szCs w:val="22"/>
        </w:rPr>
        <w:t>.</w:t>
      </w:r>
    </w:p>
    <w:p w:rsidR="005C1C64" w:rsidRDefault="005C1C6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The subscription for the Outdoor Education Service provides your school with:</w:t>
      </w: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Access to the centralised Evolve System for recording</w:t>
      </w:r>
      <w:r>
        <w:rPr>
          <w:rFonts w:eastAsia="Calibri" w:cs="Arial"/>
          <w:sz w:val="22"/>
          <w:szCs w:val="22"/>
        </w:rPr>
        <w:t xml:space="preserve"> of</w:t>
      </w:r>
      <w:r w:rsidRPr="00D2515D">
        <w:rPr>
          <w:rFonts w:eastAsia="Calibri" w:cs="Arial"/>
          <w:sz w:val="22"/>
          <w:szCs w:val="22"/>
        </w:rPr>
        <w:t xml:space="preserve"> all educational visits</w:t>
      </w: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Specialist advice, guidance and practical s</w:t>
      </w:r>
      <w:r w:rsidRPr="00D2515D">
        <w:rPr>
          <w:rFonts w:eastAsia="Calibri" w:cs="Arial"/>
          <w:sz w:val="22"/>
          <w:szCs w:val="22"/>
        </w:rPr>
        <w:t>upport</w:t>
      </w:r>
      <w:r>
        <w:rPr>
          <w:rFonts w:eastAsia="Calibri" w:cs="Arial"/>
          <w:sz w:val="22"/>
          <w:szCs w:val="22"/>
        </w:rPr>
        <w:t xml:space="preserve"> in all aspects of educational visits</w:t>
      </w: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High risk visits (as above) will be authorised/validated to ensure compliance</w:t>
      </w: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Support and advice for emergency accident/incident situations</w:t>
      </w:r>
    </w:p>
    <w:p w:rsidR="00C870E4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Access to training for school Educational Visit Co-ordinators (half day per year)</w:t>
      </w:r>
    </w:p>
    <w:p w:rsidR="005C1C64" w:rsidRPr="00D2515D" w:rsidRDefault="005C1C6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Discounted rates for OEAP approved Educational Visits Co-ordinators training.</w:t>
      </w: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Support and advice when using third party providers</w:t>
      </w:r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Discounted rates for other training/CPD to suppor</w:t>
      </w:r>
      <w:r>
        <w:rPr>
          <w:rFonts w:eastAsia="Calibri" w:cs="Arial"/>
          <w:sz w:val="22"/>
          <w:szCs w:val="22"/>
        </w:rPr>
        <w:t xml:space="preserve">t </w:t>
      </w:r>
      <w:proofErr w:type="spellStart"/>
      <w:r>
        <w:rPr>
          <w:rFonts w:eastAsia="Calibri" w:cs="Arial"/>
          <w:sz w:val="22"/>
          <w:szCs w:val="22"/>
        </w:rPr>
        <w:t>L</w:t>
      </w:r>
      <w:r w:rsidR="00730923">
        <w:rPr>
          <w:rFonts w:eastAsia="Calibri" w:cs="Arial"/>
          <w:sz w:val="22"/>
          <w:szCs w:val="22"/>
        </w:rPr>
        <w:t>O</w:t>
      </w:r>
      <w:r>
        <w:rPr>
          <w:rFonts w:eastAsia="Calibri" w:cs="Arial"/>
          <w:sz w:val="22"/>
          <w:szCs w:val="22"/>
        </w:rPr>
        <w:t>tC</w:t>
      </w:r>
      <w:proofErr w:type="spellEnd"/>
    </w:p>
    <w:p w:rsidR="00C870E4" w:rsidRPr="00D2515D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Sample audit/monitoring of educational visits to ensure school compliance</w:t>
      </w:r>
      <w:r>
        <w:rPr>
          <w:rFonts w:eastAsia="Calibri" w:cs="Arial"/>
          <w:sz w:val="22"/>
          <w:szCs w:val="22"/>
        </w:rPr>
        <w:t xml:space="preserve"> &amp; feedback</w:t>
      </w:r>
    </w:p>
    <w:p w:rsidR="00C870E4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 xml:space="preserve">Bespoke consultancy preferential rates on </w:t>
      </w:r>
      <w:proofErr w:type="spellStart"/>
      <w:r w:rsidRPr="00D2515D">
        <w:rPr>
          <w:rFonts w:eastAsia="Calibri" w:cs="Arial"/>
          <w:sz w:val="22"/>
          <w:szCs w:val="22"/>
        </w:rPr>
        <w:t>L</w:t>
      </w:r>
      <w:r w:rsidR="00730923">
        <w:rPr>
          <w:rFonts w:eastAsia="Calibri" w:cs="Arial"/>
          <w:sz w:val="22"/>
          <w:szCs w:val="22"/>
        </w:rPr>
        <w:t>O</w:t>
      </w:r>
      <w:r w:rsidRPr="00D2515D">
        <w:rPr>
          <w:rFonts w:eastAsia="Calibri" w:cs="Arial"/>
          <w:sz w:val="22"/>
          <w:szCs w:val="22"/>
        </w:rPr>
        <w:t>tC</w:t>
      </w:r>
      <w:proofErr w:type="spellEnd"/>
      <w:r w:rsidRPr="00D2515D">
        <w:rPr>
          <w:rFonts w:eastAsia="Calibri" w:cs="Arial"/>
          <w:sz w:val="22"/>
          <w:szCs w:val="22"/>
        </w:rPr>
        <w:t xml:space="preserve"> curriculum resources/policy advice</w:t>
      </w:r>
    </w:p>
    <w:p w:rsidR="00C870E4" w:rsidRPr="00C34744" w:rsidRDefault="00C870E4" w:rsidP="00495496">
      <w:pPr>
        <w:numPr>
          <w:ilvl w:val="0"/>
          <w:numId w:val="2"/>
        </w:numPr>
        <w:spacing w:after="200" w:line="276" w:lineRule="auto"/>
        <w:ind w:hanging="720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2"/>
          <w:szCs w:val="22"/>
        </w:rPr>
        <w:t xml:space="preserve">Bespoke ‘initial’ visits undertaken to inform the school risk assessment </w:t>
      </w:r>
      <w:r w:rsidRPr="00C34744">
        <w:rPr>
          <w:rFonts w:eastAsia="Calibri" w:cs="Arial"/>
          <w:sz w:val="20"/>
          <w:szCs w:val="20"/>
        </w:rPr>
        <w:t>- rates to be agreed.</w:t>
      </w:r>
    </w:p>
    <w:p w:rsidR="00C870E4" w:rsidRPr="00D2515D" w:rsidRDefault="00C870E4" w:rsidP="00495496">
      <w:pPr>
        <w:spacing w:line="276" w:lineRule="auto"/>
        <w:ind w:hanging="720"/>
        <w:contextualSpacing/>
        <w:rPr>
          <w:rFonts w:eastAsia="Calibri" w:cs="Arial"/>
          <w:sz w:val="22"/>
          <w:szCs w:val="22"/>
        </w:rPr>
      </w:pPr>
    </w:p>
    <w:p w:rsidR="00FE2E9D" w:rsidRDefault="004B2388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your </w:t>
      </w:r>
      <w:r w:rsidR="00E15111">
        <w:rPr>
          <w:rFonts w:eastAsia="Calibri" w:cs="Arial"/>
          <w:sz w:val="22"/>
          <w:szCs w:val="22"/>
        </w:rPr>
        <w:t>e</w:t>
      </w:r>
      <w:r>
        <w:rPr>
          <w:rFonts w:eastAsia="Calibri" w:cs="Arial"/>
          <w:sz w:val="22"/>
          <w:szCs w:val="22"/>
        </w:rPr>
        <w:t xml:space="preserve">stablishment will </w:t>
      </w:r>
      <w:r w:rsidR="009E4BD9">
        <w:rPr>
          <w:rFonts w:eastAsia="Calibri" w:cs="Arial"/>
          <w:b/>
          <w:sz w:val="22"/>
          <w:szCs w:val="22"/>
        </w:rPr>
        <w:t>NOT</w:t>
      </w:r>
      <w:r w:rsidRPr="00323AB0">
        <w:rPr>
          <w:rFonts w:eastAsia="Calibri" w:cs="Arial"/>
          <w:b/>
          <w:sz w:val="22"/>
          <w:szCs w:val="22"/>
        </w:rPr>
        <w:t xml:space="preserve"> be offering offsite educational visits</w:t>
      </w:r>
      <w:r>
        <w:rPr>
          <w:rFonts w:eastAsia="Calibri" w:cs="Arial"/>
          <w:sz w:val="22"/>
          <w:szCs w:val="22"/>
        </w:rPr>
        <w:t xml:space="preserve"> for the duration of the subscription period</w:t>
      </w:r>
      <w:r w:rsidR="001C2171">
        <w:rPr>
          <w:rFonts w:eastAsia="Calibri" w:cs="Arial"/>
          <w:sz w:val="22"/>
          <w:szCs w:val="22"/>
        </w:rPr>
        <w:t xml:space="preserve"> of 1</w:t>
      </w:r>
      <w:r w:rsidR="001C2171" w:rsidRPr="001C2171">
        <w:rPr>
          <w:rFonts w:eastAsia="Calibri" w:cs="Arial"/>
          <w:sz w:val="22"/>
          <w:szCs w:val="22"/>
          <w:vertAlign w:val="superscript"/>
        </w:rPr>
        <w:t>st</w:t>
      </w:r>
      <w:r w:rsidR="001C2171">
        <w:rPr>
          <w:rFonts w:eastAsia="Calibri" w:cs="Arial"/>
          <w:sz w:val="22"/>
          <w:szCs w:val="22"/>
        </w:rPr>
        <w:t xml:space="preserve"> April 2021-31 March 2022</w:t>
      </w:r>
      <w:r>
        <w:rPr>
          <w:rFonts w:eastAsia="Calibri" w:cs="Arial"/>
          <w:sz w:val="22"/>
          <w:szCs w:val="22"/>
        </w:rPr>
        <w:t>,</w:t>
      </w:r>
      <w:r w:rsidRPr="004B2388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then </w:t>
      </w:r>
      <w:r w:rsidR="00DE4EB7">
        <w:rPr>
          <w:rFonts w:eastAsia="Calibri" w:cs="Arial"/>
          <w:sz w:val="22"/>
          <w:szCs w:val="22"/>
        </w:rPr>
        <w:t xml:space="preserve">the </w:t>
      </w:r>
      <w:r w:rsidR="00DE4EB7" w:rsidRPr="00495496">
        <w:rPr>
          <w:rFonts w:eastAsia="Calibri" w:cs="Arial"/>
          <w:b/>
          <w:sz w:val="22"/>
          <w:szCs w:val="22"/>
        </w:rPr>
        <w:t>OE</w:t>
      </w:r>
      <w:r w:rsidR="00495496">
        <w:rPr>
          <w:rFonts w:eastAsia="Calibri" w:cs="Arial"/>
          <w:sz w:val="22"/>
          <w:szCs w:val="22"/>
        </w:rPr>
        <w:t xml:space="preserve"> </w:t>
      </w:r>
      <w:r w:rsidR="00495496" w:rsidRPr="00495496">
        <w:rPr>
          <w:rFonts w:eastAsia="Calibri" w:cs="Arial"/>
          <w:b/>
          <w:sz w:val="22"/>
          <w:szCs w:val="22"/>
        </w:rPr>
        <w:t>Maintained</w:t>
      </w:r>
      <w:r w:rsidR="00DE4EB7">
        <w:rPr>
          <w:rFonts w:eastAsia="Calibri" w:cs="Arial"/>
          <w:sz w:val="22"/>
          <w:szCs w:val="22"/>
        </w:rPr>
        <w:t xml:space="preserve"> </w:t>
      </w:r>
      <w:r w:rsidR="00323AB0">
        <w:rPr>
          <w:rFonts w:eastAsia="Calibri" w:cs="Arial"/>
          <w:b/>
          <w:sz w:val="22"/>
          <w:szCs w:val="22"/>
        </w:rPr>
        <w:t>D</w:t>
      </w:r>
      <w:r w:rsidR="006518B1" w:rsidRPr="00323AB0">
        <w:rPr>
          <w:rFonts w:eastAsia="Calibri" w:cs="Arial"/>
          <w:b/>
          <w:sz w:val="22"/>
          <w:szCs w:val="22"/>
        </w:rPr>
        <w:t>isclaimer</w:t>
      </w:r>
      <w:r w:rsidR="006518B1">
        <w:rPr>
          <w:rFonts w:eastAsia="Calibri" w:cs="Arial"/>
          <w:sz w:val="22"/>
          <w:szCs w:val="22"/>
        </w:rPr>
        <w:t xml:space="preserve"> </w:t>
      </w:r>
      <w:r w:rsidR="00DE4EB7" w:rsidRPr="00495496">
        <w:rPr>
          <w:rFonts w:eastAsia="Calibri" w:cs="Arial"/>
          <w:b/>
          <w:sz w:val="22"/>
          <w:szCs w:val="22"/>
        </w:rPr>
        <w:t>Form</w:t>
      </w:r>
      <w:r w:rsidR="00DE4EB7">
        <w:rPr>
          <w:rFonts w:eastAsia="Calibri" w:cs="Arial"/>
          <w:sz w:val="22"/>
          <w:szCs w:val="22"/>
        </w:rPr>
        <w:t xml:space="preserve"> must be completed &amp; submitted to us as soon as possible</w:t>
      </w:r>
      <w:r>
        <w:rPr>
          <w:rFonts w:eastAsia="Calibri" w:cs="Arial"/>
          <w:sz w:val="22"/>
          <w:szCs w:val="22"/>
        </w:rPr>
        <w:t>.</w:t>
      </w:r>
      <w:r w:rsidR="006518B1">
        <w:rPr>
          <w:rFonts w:eastAsia="Calibri" w:cs="Arial"/>
          <w:sz w:val="22"/>
          <w:szCs w:val="22"/>
        </w:rPr>
        <w:t xml:space="preserve"> </w:t>
      </w:r>
      <w:r w:rsidR="00323AB0">
        <w:rPr>
          <w:rFonts w:eastAsia="Calibri" w:cs="Arial"/>
          <w:sz w:val="22"/>
          <w:szCs w:val="22"/>
        </w:rPr>
        <w:t xml:space="preserve"> </w:t>
      </w:r>
      <w:r w:rsidR="00E15111">
        <w:rPr>
          <w:rFonts w:eastAsia="Calibri" w:cs="Arial"/>
          <w:sz w:val="22"/>
          <w:szCs w:val="22"/>
        </w:rPr>
        <w:t xml:space="preserve">This </w:t>
      </w:r>
      <w:r w:rsidR="001C2171">
        <w:rPr>
          <w:rFonts w:eastAsia="Calibri" w:cs="Arial"/>
          <w:sz w:val="22"/>
          <w:szCs w:val="22"/>
        </w:rPr>
        <w:t>confirm</w:t>
      </w:r>
      <w:r w:rsidR="00323AB0">
        <w:rPr>
          <w:rFonts w:eastAsia="Calibri" w:cs="Arial"/>
          <w:sz w:val="22"/>
          <w:szCs w:val="22"/>
        </w:rPr>
        <w:t>s</w:t>
      </w:r>
      <w:r w:rsidR="001C2171">
        <w:rPr>
          <w:rFonts w:eastAsia="Calibri" w:cs="Arial"/>
          <w:sz w:val="22"/>
          <w:szCs w:val="22"/>
        </w:rPr>
        <w:t xml:space="preserve"> that you understand the</w:t>
      </w:r>
      <w:r w:rsidR="00E15111">
        <w:rPr>
          <w:rFonts w:eastAsia="Calibri" w:cs="Arial"/>
          <w:sz w:val="22"/>
          <w:szCs w:val="22"/>
        </w:rPr>
        <w:t xml:space="preserve"> legal requirements and </w:t>
      </w:r>
      <w:r w:rsidR="001C2171">
        <w:rPr>
          <w:rFonts w:eastAsia="Calibri" w:cs="Arial"/>
          <w:sz w:val="22"/>
          <w:szCs w:val="22"/>
        </w:rPr>
        <w:t>you have</w:t>
      </w:r>
      <w:bookmarkStart w:id="0" w:name="_GoBack"/>
      <w:bookmarkEnd w:id="0"/>
      <w:r w:rsidR="001C2171">
        <w:rPr>
          <w:rFonts w:eastAsia="Calibri" w:cs="Arial"/>
          <w:sz w:val="22"/>
          <w:szCs w:val="22"/>
        </w:rPr>
        <w:t xml:space="preserve"> assured </w:t>
      </w:r>
      <w:r w:rsidR="00323AB0">
        <w:rPr>
          <w:rFonts w:eastAsia="Calibri" w:cs="Arial"/>
          <w:sz w:val="22"/>
          <w:szCs w:val="22"/>
        </w:rPr>
        <w:t>the local authority that your</w:t>
      </w:r>
      <w:r w:rsidR="001C2171">
        <w:rPr>
          <w:rFonts w:eastAsia="Calibri" w:cs="Arial"/>
          <w:sz w:val="22"/>
          <w:szCs w:val="22"/>
        </w:rPr>
        <w:t xml:space="preserve"> school</w:t>
      </w:r>
      <w:r w:rsidR="0061638E">
        <w:rPr>
          <w:rFonts w:eastAsia="Calibri" w:cs="Arial"/>
          <w:sz w:val="22"/>
          <w:szCs w:val="22"/>
        </w:rPr>
        <w:t xml:space="preserve"> are not undertaking any</w:t>
      </w:r>
      <w:r w:rsidR="001C2171">
        <w:rPr>
          <w:rFonts w:eastAsia="Calibri" w:cs="Arial"/>
          <w:sz w:val="22"/>
          <w:szCs w:val="22"/>
        </w:rPr>
        <w:t xml:space="preserve"> educational visits within this period</w:t>
      </w:r>
      <w:r w:rsidR="0061638E">
        <w:rPr>
          <w:rFonts w:eastAsia="Calibri" w:cs="Arial"/>
          <w:sz w:val="22"/>
          <w:szCs w:val="22"/>
        </w:rPr>
        <w:t>.</w:t>
      </w:r>
    </w:p>
    <w:p w:rsidR="004B2388" w:rsidRPr="00D2515D" w:rsidRDefault="004B2388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 xml:space="preserve">If you need any further information regarding the above, please email your query to </w:t>
      </w:r>
      <w:hyperlink r:id="rId8" w:history="1">
        <w:r w:rsidRPr="00D2515D">
          <w:rPr>
            <w:rFonts w:eastAsia="Calibri" w:cs="Arial"/>
            <w:color w:val="0000FF"/>
            <w:sz w:val="22"/>
            <w:szCs w:val="22"/>
            <w:u w:val="single"/>
          </w:rPr>
          <w:t>outdooreducation@bradford.gov.uk</w:t>
        </w:r>
      </w:hyperlink>
      <w:r w:rsidRPr="00D2515D">
        <w:rPr>
          <w:rFonts w:eastAsia="Calibri" w:cs="Arial"/>
          <w:sz w:val="22"/>
          <w:szCs w:val="22"/>
        </w:rPr>
        <w:t xml:space="preserve"> or contact me on 01274 439600.</w:t>
      </w: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  <w:r w:rsidRPr="00D2515D">
        <w:rPr>
          <w:rFonts w:eastAsia="Calibri" w:cs="Arial"/>
          <w:sz w:val="22"/>
          <w:szCs w:val="22"/>
        </w:rPr>
        <w:t>Yours sincerely</w:t>
      </w: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C870E4" w:rsidP="00C870E4">
      <w:pPr>
        <w:spacing w:line="276" w:lineRule="auto"/>
        <w:contextualSpacing/>
        <w:rPr>
          <w:rFonts w:eastAsia="Calibri" w:cs="Arial"/>
          <w:sz w:val="22"/>
          <w:szCs w:val="22"/>
        </w:rPr>
      </w:pPr>
    </w:p>
    <w:p w:rsidR="00C870E4" w:rsidRPr="00D2515D" w:rsidRDefault="0061638E" w:rsidP="00C870E4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Catherine Halliwell</w:t>
      </w:r>
    </w:p>
    <w:p w:rsidR="00C870E4" w:rsidRPr="00B122AC" w:rsidRDefault="0061638E" w:rsidP="00495496">
      <w:pPr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2"/>
          <w:szCs w:val="22"/>
        </w:rPr>
        <w:t>Lead Officer: Outdoor Education</w:t>
      </w:r>
      <w:r w:rsidR="00DE4EB7">
        <w:rPr>
          <w:rFonts w:eastAsia="Calibri" w:cs="Arial"/>
          <w:sz w:val="22"/>
          <w:szCs w:val="22"/>
        </w:rPr>
        <w:t xml:space="preserve"> &amp; Work Placements</w:t>
      </w:r>
    </w:p>
    <w:p w:rsidR="008764C3" w:rsidRDefault="008764C3"/>
    <w:sectPr w:rsidR="008764C3" w:rsidSect="00C87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2" w:right="1152" w:bottom="662" w:left="1152" w:header="56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25" w:rsidRDefault="00BD2ABB">
      <w:r>
        <w:separator/>
      </w:r>
    </w:p>
  </w:endnote>
  <w:endnote w:type="continuationSeparator" w:id="0">
    <w:p w:rsidR="00983D25" w:rsidRDefault="00BD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5" w:rsidRDefault="009E4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5" w:rsidRDefault="009E4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5" w:rsidRDefault="009E4BD9">
    <w:pPr>
      <w:pStyle w:val="Footer"/>
      <w:rPr>
        <w:rStyle w:val="PageNumber"/>
        <w:color w:val="000080"/>
      </w:rPr>
    </w:pPr>
  </w:p>
  <w:p w:rsidR="00253135" w:rsidRDefault="009E4BD9">
    <w:pPr>
      <w:pStyle w:val="Footer"/>
      <w:rPr>
        <w:rStyle w:val="PageNumber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25" w:rsidRDefault="00BD2ABB">
      <w:r>
        <w:separator/>
      </w:r>
    </w:p>
  </w:footnote>
  <w:footnote w:type="continuationSeparator" w:id="0">
    <w:p w:rsidR="00983D25" w:rsidRDefault="00B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5" w:rsidRDefault="009E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35" w:rsidRDefault="009E4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98" w:rsidRDefault="00C870E4" w:rsidP="003F21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396D3" wp14:editId="0CBDC03F">
          <wp:extent cx="2156460" cy="603885"/>
          <wp:effectExtent l="0" t="0" r="0" b="5715"/>
          <wp:docPr id="1" name="Picture 1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135" w:rsidRDefault="009E4BD9" w:rsidP="005720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245"/>
    <w:multiLevelType w:val="hybridMultilevel"/>
    <w:tmpl w:val="2F8E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C68"/>
    <w:multiLevelType w:val="hybridMultilevel"/>
    <w:tmpl w:val="597A2A64"/>
    <w:lvl w:ilvl="0" w:tplc="BB66CF0A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D79066E"/>
    <w:multiLevelType w:val="hybridMultilevel"/>
    <w:tmpl w:val="8EEE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487"/>
    <w:multiLevelType w:val="hybridMultilevel"/>
    <w:tmpl w:val="3DDE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21BB"/>
    <w:multiLevelType w:val="hybridMultilevel"/>
    <w:tmpl w:val="51B2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4"/>
    <w:rsid w:val="001C2171"/>
    <w:rsid w:val="001F1EDE"/>
    <w:rsid w:val="00323AB0"/>
    <w:rsid w:val="003458A1"/>
    <w:rsid w:val="00495496"/>
    <w:rsid w:val="004B2388"/>
    <w:rsid w:val="005C1C64"/>
    <w:rsid w:val="005F1193"/>
    <w:rsid w:val="0061638E"/>
    <w:rsid w:val="006518B1"/>
    <w:rsid w:val="00657B5A"/>
    <w:rsid w:val="006A0515"/>
    <w:rsid w:val="00706CC4"/>
    <w:rsid w:val="00730923"/>
    <w:rsid w:val="0082473A"/>
    <w:rsid w:val="008764C3"/>
    <w:rsid w:val="008F652F"/>
    <w:rsid w:val="00942DF8"/>
    <w:rsid w:val="00983D25"/>
    <w:rsid w:val="009E4BD9"/>
    <w:rsid w:val="00B04F89"/>
    <w:rsid w:val="00B069A4"/>
    <w:rsid w:val="00B07155"/>
    <w:rsid w:val="00B47AFE"/>
    <w:rsid w:val="00B851E8"/>
    <w:rsid w:val="00BD2ABB"/>
    <w:rsid w:val="00C870E4"/>
    <w:rsid w:val="00D378FA"/>
    <w:rsid w:val="00DB78FA"/>
    <w:rsid w:val="00DE4EB7"/>
    <w:rsid w:val="00E15111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B8B4"/>
  <w15:docId w15:val="{65F2C06A-5E0F-4089-AA4B-62BCB68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0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70E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C870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70E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C870E4"/>
    <w:rPr>
      <w:rFonts w:ascii="Arial" w:hAnsi="Arial"/>
      <w:sz w:val="20"/>
    </w:rPr>
  </w:style>
  <w:style w:type="character" w:styleId="Hyperlink">
    <w:name w:val="Hyperlink"/>
    <w:rsid w:val="00C87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E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2DF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34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dooreducation@bradford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kills4bradfor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Maw</dc:creator>
  <cp:lastModifiedBy>Catherine Halliwell</cp:lastModifiedBy>
  <cp:revision>12</cp:revision>
  <dcterms:created xsi:type="dcterms:W3CDTF">2021-04-26T14:01:00Z</dcterms:created>
  <dcterms:modified xsi:type="dcterms:W3CDTF">2021-04-27T14:58:00Z</dcterms:modified>
</cp:coreProperties>
</file>