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4" w:rsidRDefault="00830194" w:rsidP="00882B43">
      <w:pPr>
        <w:spacing w:after="0" w:line="240" w:lineRule="auto"/>
        <w:rPr>
          <w:b/>
        </w:rPr>
      </w:pPr>
      <w:r>
        <w:rPr>
          <w:b/>
          <w:noProof/>
          <w:lang w:eastAsia="en-GB"/>
        </w:rPr>
        <mc:AlternateContent>
          <mc:Choice Requires="wps">
            <w:drawing>
              <wp:anchor distT="0" distB="0" distL="114300" distR="114300" simplePos="0" relativeHeight="251659264" behindDoc="0" locked="0" layoutInCell="1" allowOverlap="1" wp14:anchorId="546D6AE1" wp14:editId="04AA16A7">
                <wp:simplePos x="0" y="0"/>
                <wp:positionH relativeFrom="column">
                  <wp:posOffset>4808855</wp:posOffset>
                </wp:positionH>
                <wp:positionV relativeFrom="paragraph">
                  <wp:posOffset>-380365</wp:posOffset>
                </wp:positionV>
                <wp:extent cx="187452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452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194" w:rsidRDefault="00B73CDC">
                            <w:r>
                              <w:rPr>
                                <w:noProof/>
                                <w:lang w:eastAsia="en-GB"/>
                              </w:rPr>
                              <w:drawing>
                                <wp:inline distT="0" distB="0" distL="0" distR="0" wp14:anchorId="3F1F7060" wp14:editId="568480EF">
                                  <wp:extent cx="1685290" cy="468630"/>
                                  <wp:effectExtent l="0" t="0" r="0" b="7620"/>
                                  <wp:docPr id="3" name="Picture 3" descr="CBMDC-colour-RGB - smaller"/>
                                  <wp:cNvGraphicFramePr/>
                                  <a:graphic xmlns:a="http://schemas.openxmlformats.org/drawingml/2006/main">
                                    <a:graphicData uri="http://schemas.openxmlformats.org/drawingml/2006/picture">
                                      <pic:pic xmlns:pic="http://schemas.openxmlformats.org/drawingml/2006/picture">
                                        <pic:nvPicPr>
                                          <pic:cNvPr id="3" name="Picture 3" descr="CBMDC-colour-RGB - smalle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290" cy="468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8.65pt;margin-top:-29.95pt;width:147.6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" fillcolor="white [3201]" stroked="f" strokeweight=".5pt">
                <v:textbox>
                  <w:txbxContent>
                    <w:p w:rsidR="00830194" w:rsidRDefault="00B73CDC">
                      <w:r>
                        <w:rPr>
                          <w:noProof/>
                          <w:lang w:eastAsia="en-GB"/>
                        </w:rPr>
                        <w:drawing>
                          <wp:inline distT="0" distB="0" distL="0" distR="0" wp14:anchorId="3F1F7060" wp14:editId="568480EF">
                            <wp:extent cx="1685290" cy="468630"/>
                            <wp:effectExtent l="0" t="0" r="0" b="7620"/>
                            <wp:docPr id="3" name="Picture 3" descr="CBMDC-colour-RGB - smaller"/>
                            <wp:cNvGraphicFramePr/>
                            <a:graphic xmlns:a="http://schemas.openxmlformats.org/drawingml/2006/main">
                              <a:graphicData uri="http://schemas.openxmlformats.org/drawingml/2006/picture">
                                <pic:pic xmlns:pic="http://schemas.openxmlformats.org/drawingml/2006/picture">
                                  <pic:nvPicPr>
                                    <pic:cNvPr id="3" name="Picture 3" descr="CBMDC-colour-RGB - smalle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290" cy="468630"/>
                                    </a:xfrm>
                                    <a:prstGeom prst="rect">
                                      <a:avLst/>
                                    </a:prstGeom>
                                    <a:noFill/>
                                    <a:ln>
                                      <a:noFill/>
                                    </a:ln>
                                  </pic:spPr>
                                </pic:pic>
                              </a:graphicData>
                            </a:graphic>
                          </wp:inline>
                        </w:drawing>
                      </w:r>
                    </w:p>
                  </w:txbxContent>
                </v:textbox>
              </v:shape>
            </w:pict>
          </mc:Fallback>
        </mc:AlternateContent>
      </w:r>
    </w:p>
    <w:p w:rsidR="00830194" w:rsidRDefault="00830194" w:rsidP="00882B43">
      <w:pPr>
        <w:spacing w:after="0" w:line="240" w:lineRule="auto"/>
        <w:rPr>
          <w:b/>
        </w:rPr>
      </w:pPr>
    </w:p>
    <w:p w:rsidR="00830194" w:rsidRDefault="00830194" w:rsidP="00882B43">
      <w:pPr>
        <w:spacing w:after="0" w:line="240" w:lineRule="auto"/>
        <w:rPr>
          <w:b/>
        </w:rPr>
      </w:pPr>
    </w:p>
    <w:p w:rsidR="00830194" w:rsidRDefault="00830194" w:rsidP="00882B43">
      <w:pPr>
        <w:spacing w:after="0" w:line="240" w:lineRule="auto"/>
        <w:rPr>
          <w:b/>
        </w:rPr>
      </w:pPr>
    </w:p>
    <w:tbl>
      <w:tblPr>
        <w:tblStyle w:val="TableGrid"/>
        <w:tblW w:w="0" w:type="auto"/>
        <w:tblLook w:val="04A0" w:firstRow="1" w:lastRow="0" w:firstColumn="1" w:lastColumn="0" w:noHBand="0" w:noVBand="1"/>
      </w:tblPr>
      <w:tblGrid>
        <w:gridCol w:w="10031"/>
      </w:tblGrid>
      <w:tr w:rsidR="003C4834" w:rsidTr="003C4834">
        <w:tc>
          <w:tcPr>
            <w:tcW w:w="10031" w:type="dxa"/>
          </w:tcPr>
          <w:p w:rsidR="003C4834" w:rsidRPr="003C4834" w:rsidRDefault="00F1476A" w:rsidP="003C4834">
            <w:pPr>
              <w:rPr>
                <w:b/>
                <w:sz w:val="24"/>
                <w:szCs w:val="24"/>
              </w:rPr>
            </w:pPr>
            <w:r>
              <w:rPr>
                <w:b/>
                <w:sz w:val="24"/>
                <w:szCs w:val="24"/>
              </w:rPr>
              <w:t>NAMED PERSON REFRESHER</w:t>
            </w:r>
            <w:r w:rsidR="003C4834" w:rsidRPr="003C4834">
              <w:rPr>
                <w:b/>
                <w:sz w:val="24"/>
                <w:szCs w:val="24"/>
              </w:rPr>
              <w:t xml:space="preserve"> TRAINING</w:t>
            </w:r>
          </w:p>
          <w:p w:rsidR="003C4834" w:rsidRDefault="003C4834" w:rsidP="003C4834">
            <w:pPr>
              <w:rPr>
                <w:b/>
              </w:rPr>
            </w:pPr>
          </w:p>
        </w:tc>
      </w:tr>
      <w:tr w:rsidR="003C4834" w:rsidTr="003C4834">
        <w:tc>
          <w:tcPr>
            <w:tcW w:w="10031" w:type="dxa"/>
          </w:tcPr>
          <w:p w:rsidR="003C4834" w:rsidRDefault="003C4834" w:rsidP="003C4834">
            <w:pPr>
              <w:rPr>
                <w:b/>
              </w:rPr>
            </w:pPr>
            <w:r w:rsidRPr="00882B43">
              <w:rPr>
                <w:b/>
              </w:rPr>
              <w:t>Description of Course</w:t>
            </w:r>
          </w:p>
          <w:p w:rsidR="003C4834" w:rsidRDefault="003C4834" w:rsidP="003C4834">
            <w:pPr>
              <w:rPr>
                <w:b/>
              </w:rPr>
            </w:pPr>
          </w:p>
          <w:p w:rsidR="003C4834" w:rsidRPr="00882B43" w:rsidRDefault="003C4834" w:rsidP="003C4834">
            <w:pPr>
              <w:rPr>
                <w:u w:val="single"/>
              </w:rPr>
            </w:pPr>
            <w:r w:rsidRPr="00882B43">
              <w:rPr>
                <w:u w:val="single"/>
              </w:rPr>
              <w:t>Intended outcomes for participants:</w:t>
            </w:r>
          </w:p>
          <w:p w:rsidR="003C4834" w:rsidRDefault="00F1476A" w:rsidP="003C4834">
            <w:r>
              <w:t xml:space="preserve">Named persons for Child Protection must </w:t>
            </w:r>
            <w:r w:rsidR="009C4BE6">
              <w:t>refresh their knowledge annually</w:t>
            </w:r>
            <w:r>
              <w:t>.  This half day course will ensure that Named Persons meet this requirement.  Participants will feel better equipped to manage Child Protection issues from early recognition of possible problems, through the referral process and in respect of managing the longer term effects of abuse on children and young people.</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Content of the course</w:t>
            </w:r>
          </w:p>
          <w:p w:rsidR="003C4834" w:rsidRDefault="00F1476A" w:rsidP="00F1476A">
            <w:r>
              <w:t>Updates on legislation, policy, practice and procedure in the field of Child Protection.  Short and long term effects of abuse on children and young people and the effect on children’s learning.</w:t>
            </w:r>
          </w:p>
          <w:p w:rsidR="003C4834" w:rsidRDefault="003C4834" w:rsidP="00882B43">
            <w:pPr>
              <w:rPr>
                <w:b/>
              </w:rPr>
            </w:pPr>
          </w:p>
        </w:tc>
      </w:tr>
      <w:tr w:rsidR="003C4834" w:rsidTr="003C4834">
        <w:tc>
          <w:tcPr>
            <w:tcW w:w="10031" w:type="dxa"/>
          </w:tcPr>
          <w:p w:rsidR="003C4834" w:rsidRPr="00882B43" w:rsidRDefault="003C4834" w:rsidP="003C4834">
            <w:pPr>
              <w:rPr>
                <w:b/>
              </w:rPr>
            </w:pPr>
            <w:r w:rsidRPr="00882B43">
              <w:rPr>
                <w:b/>
              </w:rPr>
              <w:t>Intended participant</w:t>
            </w:r>
            <w:r>
              <w:rPr>
                <w:b/>
              </w:rPr>
              <w:t>s</w:t>
            </w:r>
          </w:p>
          <w:p w:rsidR="003C4834" w:rsidRDefault="00F1476A" w:rsidP="003C4834">
            <w:r>
              <w:t>Named Persons for Child Protection</w:t>
            </w:r>
          </w:p>
          <w:p w:rsidR="003C4834" w:rsidRDefault="003C4834" w:rsidP="00882B43">
            <w:pPr>
              <w:rPr>
                <w:b/>
              </w:rPr>
            </w:pPr>
          </w:p>
        </w:tc>
      </w:tr>
      <w:tr w:rsidR="003C4834" w:rsidTr="003C4834">
        <w:tc>
          <w:tcPr>
            <w:tcW w:w="10031" w:type="dxa"/>
          </w:tcPr>
          <w:p w:rsidR="003C4834" w:rsidRDefault="003C4834" w:rsidP="003C4834">
            <w:pPr>
              <w:rPr>
                <w:b/>
              </w:rPr>
            </w:pPr>
            <w:r>
              <w:rPr>
                <w:b/>
              </w:rPr>
              <w:t xml:space="preserve">Choice of </w:t>
            </w:r>
            <w:r w:rsidRPr="00882B43">
              <w:rPr>
                <w:b/>
              </w:rPr>
              <w:t>Dates</w:t>
            </w:r>
            <w:r>
              <w:rPr>
                <w:b/>
              </w:rPr>
              <w:t xml:space="preserve"> and Venue:</w:t>
            </w:r>
          </w:p>
          <w:p w:rsidR="006C3EDB" w:rsidRDefault="00E76B87" w:rsidP="00E76B87">
            <w:r>
              <w:t>Monday 22 January 2018</w:t>
            </w:r>
            <w:r w:rsidR="00F1476A">
              <w:t xml:space="preserve"> – 9.30am to 12noon </w:t>
            </w:r>
            <w:r w:rsidR="006C3EDB" w:rsidRPr="006C3EDB">
              <w:rPr>
                <w:u w:val="single"/>
              </w:rPr>
              <w:t>OR</w:t>
            </w:r>
            <w:r w:rsidR="006C3EDB">
              <w:t xml:space="preserve"> 1.00pm to 3.30pm </w:t>
            </w:r>
            <w:r w:rsidR="00F1476A">
              <w:t xml:space="preserve">@ </w:t>
            </w:r>
            <w:r>
              <w:t>Keighley Town Hall, Bow Street, Keighley, BD21 3PA</w:t>
            </w:r>
            <w:r>
              <w:t xml:space="preserve"> </w:t>
            </w:r>
          </w:p>
          <w:p w:rsidR="0016404D" w:rsidRDefault="0016404D" w:rsidP="00F1476A">
            <w:r>
              <w:t xml:space="preserve">Or  </w:t>
            </w:r>
          </w:p>
          <w:p w:rsidR="00F1476A" w:rsidRDefault="006C3EDB" w:rsidP="00F1476A">
            <w:r>
              <w:t xml:space="preserve">Tuesday </w:t>
            </w:r>
            <w:r w:rsidR="00E76B87">
              <w:t>6 March 2018</w:t>
            </w:r>
            <w:bookmarkStart w:id="0" w:name="_GoBack"/>
            <w:bookmarkEnd w:id="0"/>
            <w:r w:rsidR="0016404D">
              <w:t xml:space="preserve"> - </w:t>
            </w:r>
            <w:r>
              <w:t xml:space="preserve">9.30am to 12noon </w:t>
            </w:r>
            <w:r w:rsidRPr="006C3EDB">
              <w:rPr>
                <w:u w:val="single"/>
              </w:rPr>
              <w:t>OR</w:t>
            </w:r>
            <w:r>
              <w:t xml:space="preserve"> </w:t>
            </w:r>
            <w:r w:rsidR="00256AC4">
              <w:t>1.00</w:t>
            </w:r>
            <w:r>
              <w:t>pm</w:t>
            </w:r>
            <w:r w:rsidR="00256AC4">
              <w:t xml:space="preserve"> to 3.30pm </w:t>
            </w:r>
            <w:r w:rsidR="00F1476A">
              <w:t xml:space="preserve">@ </w:t>
            </w:r>
            <w:r w:rsidR="0016404D">
              <w:t>Margaret McMillan Tower</w:t>
            </w:r>
            <w:r w:rsidR="0088011E">
              <w:t>, Prince’s Way, Bradford BD1 1NN</w:t>
            </w:r>
          </w:p>
          <w:p w:rsidR="003C4834" w:rsidRDefault="003C4834" w:rsidP="00862438">
            <w:pPr>
              <w:rPr>
                <w:b/>
              </w:rPr>
            </w:pPr>
          </w:p>
        </w:tc>
      </w:tr>
      <w:tr w:rsidR="0016404D" w:rsidTr="003C4834">
        <w:tc>
          <w:tcPr>
            <w:tcW w:w="10031" w:type="dxa"/>
          </w:tcPr>
          <w:p w:rsidR="0016404D" w:rsidRDefault="0016404D" w:rsidP="003C4834">
            <w:pPr>
              <w:rPr>
                <w:b/>
              </w:rPr>
            </w:pPr>
            <w:r>
              <w:rPr>
                <w:b/>
              </w:rPr>
              <w:t>Parking</w:t>
            </w:r>
            <w:r w:rsidR="005E097F">
              <w:rPr>
                <w:b/>
              </w:rPr>
              <w:t>:</w:t>
            </w:r>
          </w:p>
          <w:p w:rsidR="005E097F" w:rsidRPr="005E097F" w:rsidRDefault="005E097F" w:rsidP="003C4834">
            <w:r>
              <w:rPr>
                <w:b/>
              </w:rPr>
              <w:t xml:space="preserve">Keighley Town Hall: </w:t>
            </w:r>
            <w:r>
              <w:t xml:space="preserve">Pay and display parking is available in Airedale Shopping Centre multi-storey car park.  </w:t>
            </w:r>
            <w:r w:rsidRPr="005E097F">
              <w:rPr>
                <w:rFonts w:cs="Arial"/>
                <w:lang w:val="en"/>
              </w:rPr>
              <w:t>On street Blue Badge parking is located at the rear of the venue.</w:t>
            </w:r>
            <w:r>
              <w:rPr>
                <w:rFonts w:cs="Arial"/>
                <w:lang w:val="en"/>
              </w:rPr>
              <w:t xml:space="preserve">  Keighley Town Hall is directly opposite the bus station.</w:t>
            </w:r>
          </w:p>
          <w:p w:rsidR="005E097F" w:rsidRDefault="005E097F" w:rsidP="003C4834">
            <w:pPr>
              <w:rPr>
                <w:b/>
              </w:rPr>
            </w:pPr>
          </w:p>
          <w:p w:rsidR="005E097F" w:rsidRPr="005E097F" w:rsidRDefault="005E097F" w:rsidP="003C4834">
            <w:r>
              <w:rPr>
                <w:b/>
              </w:rPr>
              <w:t xml:space="preserve">Margaret McMillan Tower: </w:t>
            </w:r>
            <w:r>
              <w:t xml:space="preserve">Pay and display parking is available behind Margaret McMillan Tower in either Sharp Street or </w:t>
            </w:r>
            <w:proofErr w:type="spellStart"/>
            <w:r>
              <w:t>Radwell</w:t>
            </w:r>
            <w:proofErr w:type="spellEnd"/>
            <w:r>
              <w:t xml:space="preserve"> Drive Car Parks, alternatively in the NCP car park in Hall Ings.  </w:t>
            </w:r>
            <w:r w:rsidRPr="005E097F">
              <w:rPr>
                <w:rFonts w:cs="Arial"/>
                <w:lang w:val="en"/>
              </w:rPr>
              <w:t>Blue Badge</w:t>
            </w:r>
            <w:r>
              <w:t xml:space="preserve"> parking is available at the side of Margaret McMillan Tower.</w:t>
            </w:r>
          </w:p>
          <w:p w:rsidR="0016404D" w:rsidRPr="0016404D" w:rsidRDefault="0016404D" w:rsidP="003C4834"/>
        </w:tc>
      </w:tr>
      <w:tr w:rsidR="003C4834" w:rsidTr="003C4834">
        <w:tc>
          <w:tcPr>
            <w:tcW w:w="10031" w:type="dxa"/>
          </w:tcPr>
          <w:p w:rsidR="003C4834" w:rsidRPr="00F83D3C" w:rsidRDefault="003C4834" w:rsidP="003C4834">
            <w:pPr>
              <w:rPr>
                <w:b/>
              </w:rPr>
            </w:pPr>
            <w:r w:rsidRPr="00F83D3C">
              <w:rPr>
                <w:b/>
              </w:rPr>
              <w:t>Tutors</w:t>
            </w:r>
          </w:p>
          <w:p w:rsidR="003C4834" w:rsidRDefault="003C4834" w:rsidP="003C4834">
            <w:r>
              <w:t>Jenni Whitehead / Carolyn Eyre – Experienced External Consultants</w:t>
            </w:r>
          </w:p>
          <w:p w:rsidR="003C4834" w:rsidRDefault="003C4834" w:rsidP="00882B43">
            <w:pPr>
              <w:rPr>
                <w:b/>
              </w:rPr>
            </w:pPr>
          </w:p>
        </w:tc>
      </w:tr>
      <w:tr w:rsidR="003C4834" w:rsidTr="003C4834">
        <w:tc>
          <w:tcPr>
            <w:tcW w:w="10031" w:type="dxa"/>
          </w:tcPr>
          <w:p w:rsidR="003C4834" w:rsidRPr="00F83D3C" w:rsidRDefault="003C4834" w:rsidP="003C4834">
            <w:pPr>
              <w:rPr>
                <w:b/>
              </w:rPr>
            </w:pPr>
            <w:r w:rsidRPr="00F83D3C">
              <w:rPr>
                <w:b/>
              </w:rPr>
              <w:t>Cost</w:t>
            </w:r>
          </w:p>
          <w:p w:rsidR="003C4834" w:rsidRDefault="003C4834" w:rsidP="003C4834">
            <w:r>
              <w:t>£</w:t>
            </w:r>
            <w:r w:rsidR="00DD3AB0">
              <w:t>7</w:t>
            </w:r>
            <w:r w:rsidR="00F1476A">
              <w:t>0</w:t>
            </w:r>
            <w:r>
              <w:t xml:space="preserve"> per person from Maintained Bradford Schools</w:t>
            </w:r>
          </w:p>
          <w:p w:rsidR="003C4834" w:rsidRPr="00882B43" w:rsidRDefault="00F1476A" w:rsidP="003C4834">
            <w:r>
              <w:t>£</w:t>
            </w:r>
            <w:r w:rsidR="00DD3AB0">
              <w:t>9</w:t>
            </w:r>
            <w:r>
              <w:t>0</w:t>
            </w:r>
            <w:r w:rsidR="003C4834">
              <w:t xml:space="preserve"> per person from Academy, Free or Independent Schools and non-Bradford schools</w:t>
            </w:r>
          </w:p>
          <w:p w:rsidR="003C4834" w:rsidRDefault="003C4834" w:rsidP="00882B43">
            <w:pPr>
              <w:rPr>
                <w:b/>
              </w:rPr>
            </w:pPr>
          </w:p>
        </w:tc>
      </w:tr>
    </w:tbl>
    <w:p w:rsidR="00A52855" w:rsidRDefault="00A52855" w:rsidP="00882B43">
      <w:pPr>
        <w:spacing w:after="0" w:line="240" w:lineRule="auto"/>
        <w:rPr>
          <w:b/>
        </w:rPr>
      </w:pPr>
    </w:p>
    <w:p w:rsidR="00C734BE" w:rsidRDefault="00A4505B" w:rsidP="00882B43">
      <w:pPr>
        <w:spacing w:after="0" w:line="240" w:lineRule="auto"/>
        <w:rPr>
          <w:b/>
        </w:rPr>
      </w:pPr>
      <w:r>
        <w:rPr>
          <w:b/>
        </w:rPr>
        <w:t xml:space="preserve">To book your place please complete the attached booking form and return to School Governor Service either by </w:t>
      </w:r>
      <w:r w:rsidR="008475EC">
        <w:rPr>
          <w:b/>
        </w:rPr>
        <w:t xml:space="preserve">email to </w:t>
      </w:r>
      <w:hyperlink r:id="rId8" w:history="1">
        <w:r w:rsidR="008475EC" w:rsidRPr="00125014">
          <w:rPr>
            <w:rStyle w:val="Hyperlink"/>
            <w:b/>
          </w:rPr>
          <w:t>school.governor@bradford.gov.uk</w:t>
        </w:r>
      </w:hyperlink>
      <w:r w:rsidR="008475EC">
        <w:rPr>
          <w:b/>
        </w:rPr>
        <w:t xml:space="preserve"> </w:t>
      </w:r>
      <w:r w:rsidR="00435A11">
        <w:rPr>
          <w:b/>
        </w:rPr>
        <w:t xml:space="preserve"> o</w:t>
      </w:r>
      <w:r w:rsidR="008475EC">
        <w:rPr>
          <w:b/>
        </w:rPr>
        <w:t xml:space="preserve">r </w:t>
      </w:r>
      <w:r>
        <w:rPr>
          <w:b/>
        </w:rPr>
        <w:t>post to School Governor Service, Margaret McMillan Tower, Pr</w:t>
      </w:r>
      <w:r w:rsidR="008475EC">
        <w:rPr>
          <w:b/>
        </w:rPr>
        <w:t xml:space="preserve">inces’ Way, Bradford, BD1 1NN.  </w:t>
      </w:r>
    </w:p>
    <w:p w:rsidR="00C734BE" w:rsidRDefault="00C734BE" w:rsidP="00882B43">
      <w:pPr>
        <w:spacing w:after="0" w:line="240" w:lineRule="auto"/>
        <w:rPr>
          <w:b/>
        </w:rPr>
      </w:pPr>
    </w:p>
    <w:p w:rsidR="00C734BE" w:rsidRDefault="00C734BE" w:rsidP="00C734BE">
      <w:pPr>
        <w:spacing w:after="0" w:line="240" w:lineRule="auto"/>
        <w:rPr>
          <w:b/>
          <w:u w:val="single"/>
        </w:rPr>
      </w:pPr>
      <w:r>
        <w:rPr>
          <w:b/>
        </w:rPr>
        <w:t xml:space="preserve">Please email </w:t>
      </w:r>
      <w:hyperlink r:id="rId9" w:history="1">
        <w:r w:rsidRPr="00A7573A">
          <w:rPr>
            <w:rStyle w:val="Hyperlink"/>
            <w:b/>
          </w:rPr>
          <w:t>school.governor@bradford.gov.uk</w:t>
        </w:r>
      </w:hyperlink>
      <w:r>
        <w:rPr>
          <w:b/>
        </w:rPr>
        <w:t xml:space="preserve"> for further copies of the booking form.</w:t>
      </w:r>
    </w:p>
    <w:p w:rsidR="00C734BE" w:rsidRDefault="00C734BE" w:rsidP="00C734BE">
      <w:pPr>
        <w:spacing w:after="0" w:line="240" w:lineRule="auto"/>
        <w:rPr>
          <w:b/>
          <w:u w:val="single"/>
        </w:rPr>
      </w:pPr>
    </w:p>
    <w:p w:rsidR="00C734BE" w:rsidRDefault="00C734BE" w:rsidP="00882B43">
      <w:pPr>
        <w:spacing w:after="0" w:line="240" w:lineRule="auto"/>
        <w:rPr>
          <w:b/>
        </w:rPr>
      </w:pPr>
      <w:r w:rsidRPr="00C734BE">
        <w:rPr>
          <w:b/>
          <w:u w:val="single"/>
        </w:rPr>
        <w:t>Please ensure the school has agreed to pay for your attendance on the course before booking</w:t>
      </w:r>
      <w:r>
        <w:rPr>
          <w:b/>
        </w:rPr>
        <w:t>.</w:t>
      </w:r>
    </w:p>
    <w:sectPr w:rsidR="00C734BE" w:rsidSect="003C483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5DF"/>
    <w:multiLevelType w:val="hybridMultilevel"/>
    <w:tmpl w:val="E7DC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43"/>
    <w:rsid w:val="0016404D"/>
    <w:rsid w:val="00256AC4"/>
    <w:rsid w:val="002763AF"/>
    <w:rsid w:val="002E4908"/>
    <w:rsid w:val="003C4834"/>
    <w:rsid w:val="00435A11"/>
    <w:rsid w:val="0054005A"/>
    <w:rsid w:val="005E097F"/>
    <w:rsid w:val="006C3EDB"/>
    <w:rsid w:val="006E1043"/>
    <w:rsid w:val="00830194"/>
    <w:rsid w:val="008475EC"/>
    <w:rsid w:val="00862438"/>
    <w:rsid w:val="0088011E"/>
    <w:rsid w:val="00882B43"/>
    <w:rsid w:val="009C4BE6"/>
    <w:rsid w:val="00A4505B"/>
    <w:rsid w:val="00A52855"/>
    <w:rsid w:val="00A7284F"/>
    <w:rsid w:val="00B73CDC"/>
    <w:rsid w:val="00C734BE"/>
    <w:rsid w:val="00DD3AB0"/>
    <w:rsid w:val="00E76B87"/>
    <w:rsid w:val="00F1476A"/>
    <w:rsid w:val="00F83D3C"/>
    <w:rsid w:val="00FD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43"/>
    <w:pPr>
      <w:ind w:left="720"/>
      <w:contextualSpacing/>
    </w:pPr>
  </w:style>
  <w:style w:type="table" w:styleId="TableGrid">
    <w:name w:val="Table Grid"/>
    <w:basedOn w:val="TableNormal"/>
    <w:uiPriority w:val="59"/>
    <w:rsid w:val="003C4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505B"/>
    <w:rPr>
      <w:color w:val="0000FF" w:themeColor="hyperlink"/>
      <w:u w:val="single"/>
    </w:rPr>
  </w:style>
  <w:style w:type="paragraph" w:styleId="BalloonText">
    <w:name w:val="Balloon Text"/>
    <w:basedOn w:val="Normal"/>
    <w:link w:val="BalloonTextChar"/>
    <w:uiPriority w:val="99"/>
    <w:semiHidden/>
    <w:unhideWhenUsed/>
    <w:rsid w:val="0083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governor@bradford.gov.uk"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governor@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Townsend</dc:creator>
  <cp:lastModifiedBy>Linda Thompson</cp:lastModifiedBy>
  <cp:revision>2</cp:revision>
  <dcterms:created xsi:type="dcterms:W3CDTF">2017-10-30T11:04:00Z</dcterms:created>
  <dcterms:modified xsi:type="dcterms:W3CDTF">2017-10-30T11:04:00Z</dcterms:modified>
</cp:coreProperties>
</file>