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66A0" w14:textId="283323D3" w:rsidR="00C666D8" w:rsidRPr="00DB196F" w:rsidRDefault="000E3178" w:rsidP="00C666D8">
      <w:pPr>
        <w:pStyle w:val="Default"/>
        <w:rPr>
          <w:b/>
          <w:u w:val="single"/>
        </w:rPr>
      </w:pPr>
      <w:bookmarkStart w:id="0" w:name="_GoBack"/>
      <w:bookmarkEnd w:id="0"/>
      <w:r w:rsidRPr="00DB196F">
        <w:rPr>
          <w:b/>
          <w:u w:val="single"/>
        </w:rPr>
        <w:t>Bradford</w:t>
      </w:r>
      <w:r w:rsidR="00262296" w:rsidRPr="00DB196F">
        <w:rPr>
          <w:b/>
          <w:u w:val="single"/>
        </w:rPr>
        <w:t xml:space="preserve"> Council Education Settings – </w:t>
      </w:r>
      <w:r w:rsidR="00081406">
        <w:rPr>
          <w:b/>
          <w:u w:val="single"/>
        </w:rPr>
        <w:t xml:space="preserve">Free School Meals and Hungry Families Guidance  </w:t>
      </w:r>
      <w:r w:rsidR="00262296" w:rsidRPr="00DB196F">
        <w:rPr>
          <w:b/>
          <w:u w:val="single"/>
        </w:rPr>
        <w:t xml:space="preserve">  </w:t>
      </w:r>
      <w:r w:rsidRPr="00DB196F">
        <w:rPr>
          <w:b/>
          <w:u w:val="single"/>
        </w:rPr>
        <w:t xml:space="preserve"> </w:t>
      </w:r>
    </w:p>
    <w:p w14:paraId="6D01764E" w14:textId="77777777" w:rsidR="00842215" w:rsidRDefault="00842215" w:rsidP="00C666D8">
      <w:pPr>
        <w:pStyle w:val="Default"/>
      </w:pPr>
    </w:p>
    <w:p w14:paraId="2847D454" w14:textId="4794A870" w:rsidR="00C666D8" w:rsidRPr="00605705" w:rsidRDefault="00C666D8" w:rsidP="00C666D8">
      <w:pPr>
        <w:pStyle w:val="Default"/>
        <w:rPr>
          <w:color w:val="000000" w:themeColor="text1"/>
          <w:sz w:val="22"/>
          <w:szCs w:val="22"/>
        </w:rPr>
      </w:pPr>
      <w:r w:rsidRPr="00605705">
        <w:rPr>
          <w:color w:val="000000" w:themeColor="text1"/>
          <w:sz w:val="22"/>
          <w:szCs w:val="22"/>
        </w:rPr>
        <w:t>The follo</w:t>
      </w:r>
      <w:r w:rsidR="00C11B13" w:rsidRPr="00605705">
        <w:rPr>
          <w:color w:val="000000" w:themeColor="text1"/>
          <w:sz w:val="22"/>
          <w:szCs w:val="22"/>
        </w:rPr>
        <w:t>wing document</w:t>
      </w:r>
      <w:r w:rsidR="00D03692" w:rsidRPr="00605705">
        <w:rPr>
          <w:color w:val="000000" w:themeColor="text1"/>
          <w:sz w:val="22"/>
          <w:szCs w:val="22"/>
        </w:rPr>
        <w:t xml:space="preserve"> covers </w:t>
      </w:r>
      <w:r w:rsidR="00773344" w:rsidRPr="00605705">
        <w:rPr>
          <w:color w:val="000000" w:themeColor="text1"/>
          <w:sz w:val="22"/>
          <w:szCs w:val="22"/>
        </w:rPr>
        <w:t>services which are being provided</w:t>
      </w:r>
      <w:r w:rsidR="00477E2E" w:rsidRPr="00605705">
        <w:rPr>
          <w:color w:val="000000" w:themeColor="text1"/>
          <w:sz w:val="22"/>
          <w:szCs w:val="22"/>
        </w:rPr>
        <w:t xml:space="preserve"> to Hungry Famil</w:t>
      </w:r>
      <w:r w:rsidR="00A353CB" w:rsidRPr="00605705">
        <w:rPr>
          <w:color w:val="000000" w:themeColor="text1"/>
          <w:sz w:val="22"/>
          <w:szCs w:val="22"/>
        </w:rPr>
        <w:t>ies in s</w:t>
      </w:r>
      <w:r w:rsidR="00773344" w:rsidRPr="00605705">
        <w:rPr>
          <w:color w:val="000000" w:themeColor="text1"/>
          <w:sz w:val="22"/>
          <w:szCs w:val="22"/>
        </w:rPr>
        <w:t>chools across Bradford. This document follows</w:t>
      </w:r>
      <w:r w:rsidR="006029D8" w:rsidRPr="00605705">
        <w:rPr>
          <w:color w:val="000000" w:themeColor="text1"/>
          <w:sz w:val="22"/>
          <w:szCs w:val="22"/>
        </w:rPr>
        <w:t xml:space="preserve"> the updated DFE guidance relating to Free School Meals that was published on the 31</w:t>
      </w:r>
      <w:r w:rsidR="006029D8" w:rsidRPr="00605705">
        <w:rPr>
          <w:color w:val="000000" w:themeColor="text1"/>
          <w:sz w:val="22"/>
          <w:szCs w:val="22"/>
          <w:vertAlign w:val="superscript"/>
        </w:rPr>
        <w:t>st</w:t>
      </w:r>
      <w:r w:rsidR="006029D8" w:rsidRPr="00605705">
        <w:rPr>
          <w:color w:val="000000" w:themeColor="text1"/>
          <w:sz w:val="22"/>
          <w:szCs w:val="22"/>
        </w:rPr>
        <w:t xml:space="preserve"> March 2020.   </w:t>
      </w:r>
    </w:p>
    <w:p w14:paraId="20CB0A46" w14:textId="2855DEBF" w:rsidR="006029D8" w:rsidRPr="00605705" w:rsidRDefault="006029D8" w:rsidP="00C666D8">
      <w:pPr>
        <w:pStyle w:val="Default"/>
        <w:rPr>
          <w:color w:val="000000" w:themeColor="text1"/>
          <w:sz w:val="22"/>
          <w:szCs w:val="22"/>
        </w:rPr>
      </w:pPr>
    </w:p>
    <w:p w14:paraId="11089321" w14:textId="0A923E22" w:rsidR="006029D8" w:rsidRDefault="006029D8" w:rsidP="00C666D8">
      <w:pPr>
        <w:pStyle w:val="Default"/>
        <w:rPr>
          <w:sz w:val="22"/>
          <w:szCs w:val="22"/>
        </w:rPr>
      </w:pPr>
      <w:r w:rsidRPr="00605705">
        <w:rPr>
          <w:color w:val="000000" w:themeColor="text1"/>
          <w:sz w:val="22"/>
          <w:szCs w:val="22"/>
        </w:rPr>
        <w:t>The document covers Bradford’s Offer for meals being provided during the Emergency Childcare Provision</w:t>
      </w:r>
      <w:r w:rsidR="00A353CB" w:rsidRPr="00605705">
        <w:rPr>
          <w:color w:val="000000" w:themeColor="text1"/>
          <w:sz w:val="22"/>
          <w:szCs w:val="22"/>
        </w:rPr>
        <w:t xml:space="preserve"> in schools </w:t>
      </w:r>
      <w:r w:rsidRPr="00605705">
        <w:rPr>
          <w:color w:val="000000" w:themeColor="text1"/>
          <w:sz w:val="22"/>
          <w:szCs w:val="22"/>
        </w:rPr>
        <w:t xml:space="preserve">and </w:t>
      </w:r>
      <w:r>
        <w:rPr>
          <w:sz w:val="22"/>
          <w:szCs w:val="22"/>
        </w:rPr>
        <w:t xml:space="preserve">the key questions relating to service provisions during this period. </w:t>
      </w:r>
    </w:p>
    <w:p w14:paraId="729833C3" w14:textId="77777777" w:rsidR="006029D8" w:rsidRDefault="006029D8" w:rsidP="00C666D8">
      <w:pPr>
        <w:pStyle w:val="Default"/>
        <w:rPr>
          <w:sz w:val="22"/>
          <w:szCs w:val="22"/>
        </w:rPr>
      </w:pPr>
    </w:p>
    <w:p w14:paraId="2FD7A060" w14:textId="06AF5295" w:rsidR="008B0EA4" w:rsidRDefault="006029D8" w:rsidP="00C666D8">
      <w:pPr>
        <w:pStyle w:val="Default"/>
        <w:rPr>
          <w:sz w:val="22"/>
          <w:szCs w:val="22"/>
        </w:rPr>
      </w:pPr>
      <w:r>
        <w:rPr>
          <w:sz w:val="22"/>
          <w:szCs w:val="22"/>
        </w:rPr>
        <w:t>There is a mix</w:t>
      </w:r>
      <w:r w:rsidR="00773344">
        <w:rPr>
          <w:sz w:val="22"/>
          <w:szCs w:val="22"/>
        </w:rPr>
        <w:t xml:space="preserve">ed model offer being provided to children </w:t>
      </w:r>
      <w:r>
        <w:rPr>
          <w:sz w:val="22"/>
          <w:szCs w:val="22"/>
        </w:rPr>
        <w:t>during this period</w:t>
      </w:r>
      <w:r w:rsidR="008B0EA4">
        <w:rPr>
          <w:sz w:val="22"/>
          <w:szCs w:val="22"/>
        </w:rPr>
        <w:t xml:space="preserve">. </w:t>
      </w:r>
      <w:proofErr w:type="gramStart"/>
      <w:r w:rsidR="008B0EA4">
        <w:rPr>
          <w:sz w:val="22"/>
          <w:szCs w:val="22"/>
        </w:rPr>
        <w:t>T</w:t>
      </w:r>
      <w:r>
        <w:rPr>
          <w:sz w:val="22"/>
          <w:szCs w:val="22"/>
        </w:rPr>
        <w:t xml:space="preserve">he below diagram sets out the mixed </w:t>
      </w:r>
      <w:r w:rsidR="00EA72C2">
        <w:rPr>
          <w:sz w:val="22"/>
          <w:szCs w:val="22"/>
        </w:rPr>
        <w:t>economy and</w:t>
      </w:r>
      <w:r>
        <w:rPr>
          <w:sz w:val="22"/>
          <w:szCs w:val="22"/>
        </w:rPr>
        <w:t xml:space="preserve"> differing o</w:t>
      </w:r>
      <w:r w:rsidR="00773344">
        <w:rPr>
          <w:sz w:val="22"/>
          <w:szCs w:val="22"/>
        </w:rPr>
        <w:t xml:space="preserve">ptions being provided </w:t>
      </w:r>
      <w:r w:rsidR="00CB0B2A">
        <w:rPr>
          <w:sz w:val="22"/>
          <w:szCs w:val="22"/>
        </w:rPr>
        <w:t>within the district</w:t>
      </w:r>
      <w:r>
        <w:rPr>
          <w:sz w:val="22"/>
          <w:szCs w:val="22"/>
        </w:rPr>
        <w:t>.</w:t>
      </w:r>
      <w:proofErr w:type="gramEnd"/>
      <w:r>
        <w:rPr>
          <w:sz w:val="22"/>
          <w:szCs w:val="22"/>
        </w:rPr>
        <w:t xml:space="preserve"> </w:t>
      </w:r>
    </w:p>
    <w:p w14:paraId="1EC3BCC7" w14:textId="77777777" w:rsidR="008B0EA4" w:rsidRDefault="008B0EA4" w:rsidP="00C666D8">
      <w:pPr>
        <w:pStyle w:val="Default"/>
        <w:rPr>
          <w:sz w:val="22"/>
          <w:szCs w:val="22"/>
        </w:rPr>
      </w:pPr>
    </w:p>
    <w:p w14:paraId="014F0B86" w14:textId="5B6A58CD" w:rsidR="006029D8" w:rsidRDefault="00EA72C2" w:rsidP="00C666D8">
      <w:pPr>
        <w:pStyle w:val="Default"/>
        <w:rPr>
          <w:sz w:val="22"/>
          <w:szCs w:val="22"/>
        </w:rPr>
      </w:pPr>
      <w:r>
        <w:rPr>
          <w:sz w:val="22"/>
          <w:szCs w:val="22"/>
        </w:rPr>
        <w:t xml:space="preserve">The school </w:t>
      </w:r>
      <w:r w:rsidR="006C0F3D">
        <w:rPr>
          <w:sz w:val="22"/>
          <w:szCs w:val="22"/>
        </w:rPr>
        <w:t>economy is</w:t>
      </w:r>
      <w:r w:rsidR="003B7D3B">
        <w:rPr>
          <w:sz w:val="22"/>
          <w:szCs w:val="22"/>
        </w:rPr>
        <w:t xml:space="preserve"> currently providing:</w:t>
      </w:r>
      <w:r w:rsidR="00773344">
        <w:rPr>
          <w:sz w:val="22"/>
          <w:szCs w:val="22"/>
        </w:rPr>
        <w:t xml:space="preserve"> School Meals, Take H</w:t>
      </w:r>
      <w:r>
        <w:rPr>
          <w:sz w:val="22"/>
          <w:szCs w:val="22"/>
        </w:rPr>
        <w:t>ome Meals and Grab Bags, Voucher Systems,</w:t>
      </w:r>
      <w:r w:rsidR="00225404">
        <w:rPr>
          <w:sz w:val="22"/>
          <w:szCs w:val="22"/>
        </w:rPr>
        <w:t xml:space="preserve"> </w:t>
      </w:r>
      <w:r w:rsidR="00A21399">
        <w:rPr>
          <w:sz w:val="22"/>
          <w:szCs w:val="22"/>
        </w:rPr>
        <w:t xml:space="preserve">Shopping Support, </w:t>
      </w:r>
      <w:r w:rsidR="00225404">
        <w:rPr>
          <w:sz w:val="22"/>
          <w:szCs w:val="22"/>
        </w:rPr>
        <w:t>Food Boxes,</w:t>
      </w:r>
      <w:r>
        <w:rPr>
          <w:sz w:val="22"/>
          <w:szCs w:val="22"/>
        </w:rPr>
        <w:t xml:space="preserve"> Free School </w:t>
      </w:r>
      <w:r w:rsidR="008B0EA4">
        <w:rPr>
          <w:sz w:val="22"/>
          <w:szCs w:val="22"/>
        </w:rPr>
        <w:t>Meals and</w:t>
      </w:r>
      <w:r>
        <w:rPr>
          <w:sz w:val="22"/>
          <w:szCs w:val="22"/>
        </w:rPr>
        <w:t xml:space="preserve"> links to other </w:t>
      </w:r>
      <w:r w:rsidR="008B0EA4">
        <w:rPr>
          <w:sz w:val="22"/>
          <w:szCs w:val="22"/>
        </w:rPr>
        <w:t>Community Feeding</w:t>
      </w:r>
      <w:r>
        <w:rPr>
          <w:sz w:val="22"/>
          <w:szCs w:val="22"/>
        </w:rPr>
        <w:t xml:space="preserve"> </w:t>
      </w:r>
      <w:r w:rsidR="00A21399">
        <w:rPr>
          <w:sz w:val="22"/>
          <w:szCs w:val="22"/>
        </w:rPr>
        <w:t>Programmes and Support.</w:t>
      </w:r>
    </w:p>
    <w:p w14:paraId="607A59AC" w14:textId="1EB8B028" w:rsidR="006029D8" w:rsidRDefault="006029D8" w:rsidP="00C666D8">
      <w:pPr>
        <w:pStyle w:val="Default"/>
        <w:rPr>
          <w:sz w:val="22"/>
          <w:szCs w:val="22"/>
        </w:rPr>
      </w:pPr>
    </w:p>
    <w:p w14:paraId="2ECBA125" w14:textId="6F82BD74" w:rsidR="006029D8" w:rsidRDefault="00EA72C2" w:rsidP="00C666D8">
      <w:pPr>
        <w:pStyle w:val="Default"/>
        <w:rPr>
          <w:sz w:val="22"/>
          <w:szCs w:val="22"/>
        </w:rPr>
      </w:pPr>
      <w:r>
        <w:rPr>
          <w:noProof/>
          <w:sz w:val="22"/>
          <w:szCs w:val="22"/>
          <w:lang w:eastAsia="en-GB"/>
        </w:rPr>
        <w:drawing>
          <wp:inline distT="0" distB="0" distL="0" distR="0" wp14:anchorId="05AAFDEF" wp14:editId="4E75D42E">
            <wp:extent cx="5848350" cy="3467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71B6A9" w14:textId="16E241FB" w:rsidR="006029D8" w:rsidRDefault="006029D8" w:rsidP="00C666D8">
      <w:pPr>
        <w:pStyle w:val="Default"/>
        <w:rPr>
          <w:sz w:val="22"/>
          <w:szCs w:val="22"/>
        </w:rPr>
      </w:pPr>
    </w:p>
    <w:p w14:paraId="16A7DB91" w14:textId="5A0ED105" w:rsidR="00C666D8" w:rsidRDefault="00C666D8" w:rsidP="00C666D8">
      <w:pPr>
        <w:pStyle w:val="Default"/>
        <w:rPr>
          <w:b/>
          <w:bCs/>
          <w:sz w:val="23"/>
          <w:szCs w:val="23"/>
        </w:rPr>
      </w:pPr>
    </w:p>
    <w:p w14:paraId="4607F9B3" w14:textId="3292D8EB" w:rsidR="00C666D8" w:rsidRPr="0029758A" w:rsidRDefault="00C666D8" w:rsidP="00C666D8">
      <w:pPr>
        <w:pStyle w:val="Default"/>
        <w:rPr>
          <w:rFonts w:asciiTheme="minorHAnsi" w:hAnsiTheme="minorHAnsi" w:cstheme="minorHAnsi"/>
          <w:sz w:val="22"/>
          <w:szCs w:val="22"/>
          <w:u w:val="single"/>
        </w:rPr>
      </w:pPr>
      <w:r w:rsidRPr="0029758A">
        <w:rPr>
          <w:rFonts w:asciiTheme="minorHAnsi" w:hAnsiTheme="minorHAnsi" w:cstheme="minorHAnsi"/>
          <w:b/>
          <w:bCs/>
          <w:sz w:val="22"/>
          <w:szCs w:val="22"/>
          <w:u w:val="single"/>
        </w:rPr>
        <w:t xml:space="preserve">1. </w:t>
      </w:r>
      <w:r w:rsidR="00A353CB" w:rsidRPr="0029758A">
        <w:rPr>
          <w:rFonts w:asciiTheme="minorHAnsi" w:hAnsiTheme="minorHAnsi" w:cstheme="minorHAnsi"/>
          <w:b/>
          <w:bCs/>
          <w:sz w:val="22"/>
          <w:szCs w:val="22"/>
          <w:u w:val="single"/>
        </w:rPr>
        <w:t>Provision of School Meals</w:t>
      </w:r>
      <w:r w:rsidR="006029D8" w:rsidRPr="0029758A">
        <w:rPr>
          <w:rFonts w:asciiTheme="minorHAnsi" w:hAnsiTheme="minorHAnsi" w:cstheme="minorHAnsi"/>
          <w:b/>
          <w:bCs/>
          <w:sz w:val="22"/>
          <w:szCs w:val="22"/>
          <w:u w:val="single"/>
        </w:rPr>
        <w:t xml:space="preserve">  </w:t>
      </w:r>
    </w:p>
    <w:p w14:paraId="7AC32706" w14:textId="5D9033E0" w:rsidR="00C666D8" w:rsidRPr="0029758A" w:rsidRDefault="00C666D8" w:rsidP="00C666D8">
      <w:pPr>
        <w:pStyle w:val="Default"/>
        <w:rPr>
          <w:rFonts w:asciiTheme="minorHAnsi" w:hAnsiTheme="minorHAnsi" w:cstheme="minorHAnsi"/>
          <w:sz w:val="22"/>
          <w:szCs w:val="22"/>
        </w:rPr>
      </w:pPr>
    </w:p>
    <w:p w14:paraId="744720DA" w14:textId="03D875F4" w:rsidR="006029D8" w:rsidRPr="0029758A" w:rsidRDefault="006029D8" w:rsidP="00C666D8">
      <w:pPr>
        <w:pStyle w:val="Default"/>
        <w:rPr>
          <w:rFonts w:asciiTheme="minorHAnsi" w:hAnsiTheme="minorHAnsi" w:cstheme="minorHAnsi"/>
          <w:sz w:val="22"/>
          <w:szCs w:val="22"/>
        </w:rPr>
      </w:pPr>
      <w:r w:rsidRPr="0029758A">
        <w:rPr>
          <w:rFonts w:asciiTheme="minorHAnsi" w:hAnsiTheme="minorHAnsi" w:cstheme="minorHAnsi"/>
          <w:sz w:val="22"/>
          <w:szCs w:val="22"/>
        </w:rPr>
        <w:t>A</w:t>
      </w:r>
      <w:r w:rsidR="00477E2E" w:rsidRPr="0029758A">
        <w:rPr>
          <w:rFonts w:asciiTheme="minorHAnsi" w:hAnsiTheme="minorHAnsi" w:cstheme="minorHAnsi"/>
          <w:sz w:val="22"/>
          <w:szCs w:val="22"/>
        </w:rPr>
        <w:t>ll children who use</w:t>
      </w:r>
      <w:r w:rsidR="00CD54C2" w:rsidRPr="0029758A">
        <w:rPr>
          <w:rFonts w:asciiTheme="minorHAnsi" w:hAnsiTheme="minorHAnsi" w:cstheme="minorHAnsi"/>
          <w:sz w:val="22"/>
          <w:szCs w:val="22"/>
        </w:rPr>
        <w:t xml:space="preserve"> the emergency chil</w:t>
      </w:r>
      <w:r w:rsidR="00286B6A" w:rsidRPr="0029758A">
        <w:rPr>
          <w:rFonts w:asciiTheme="minorHAnsi" w:hAnsiTheme="minorHAnsi" w:cstheme="minorHAnsi"/>
          <w:sz w:val="22"/>
          <w:szCs w:val="22"/>
        </w:rPr>
        <w:t xml:space="preserve">dcare provisions </w:t>
      </w:r>
      <w:r w:rsidR="00773344" w:rsidRPr="0029758A">
        <w:rPr>
          <w:rFonts w:asciiTheme="minorHAnsi" w:hAnsiTheme="minorHAnsi" w:cstheme="minorHAnsi"/>
          <w:sz w:val="22"/>
          <w:szCs w:val="22"/>
        </w:rPr>
        <w:t>are being provided with a</w:t>
      </w:r>
      <w:r w:rsidR="00286B6A" w:rsidRPr="0029758A">
        <w:rPr>
          <w:rFonts w:asciiTheme="minorHAnsi" w:hAnsiTheme="minorHAnsi" w:cstheme="minorHAnsi"/>
          <w:sz w:val="22"/>
          <w:szCs w:val="22"/>
        </w:rPr>
        <w:t xml:space="preserve"> </w:t>
      </w:r>
      <w:r w:rsidR="00CD54C2" w:rsidRPr="0029758A">
        <w:rPr>
          <w:rFonts w:asciiTheme="minorHAnsi" w:hAnsiTheme="minorHAnsi" w:cstheme="minorHAnsi"/>
          <w:sz w:val="22"/>
          <w:szCs w:val="22"/>
        </w:rPr>
        <w:t>meal and snac</w:t>
      </w:r>
      <w:r w:rsidR="00DD7B82" w:rsidRPr="0029758A">
        <w:rPr>
          <w:rFonts w:asciiTheme="minorHAnsi" w:hAnsiTheme="minorHAnsi" w:cstheme="minorHAnsi"/>
          <w:sz w:val="22"/>
          <w:szCs w:val="22"/>
        </w:rPr>
        <w:t>k(s) whilst they are accessing childcare in</w:t>
      </w:r>
      <w:r w:rsidR="00773344" w:rsidRPr="0029758A">
        <w:rPr>
          <w:rFonts w:asciiTheme="minorHAnsi" w:hAnsiTheme="minorHAnsi" w:cstheme="minorHAnsi"/>
          <w:sz w:val="22"/>
          <w:szCs w:val="22"/>
        </w:rPr>
        <w:t xml:space="preserve"> </w:t>
      </w:r>
      <w:r w:rsidR="00ED16FC" w:rsidRPr="0029758A">
        <w:rPr>
          <w:rFonts w:asciiTheme="minorHAnsi" w:hAnsiTheme="minorHAnsi" w:cstheme="minorHAnsi"/>
          <w:sz w:val="22"/>
          <w:szCs w:val="22"/>
        </w:rPr>
        <w:t>schools</w:t>
      </w:r>
      <w:r w:rsidR="00DD7B82" w:rsidRPr="0029758A">
        <w:rPr>
          <w:rFonts w:asciiTheme="minorHAnsi" w:hAnsiTheme="minorHAnsi" w:cstheme="minorHAnsi"/>
          <w:sz w:val="22"/>
          <w:szCs w:val="22"/>
        </w:rPr>
        <w:t xml:space="preserve">. </w:t>
      </w:r>
      <w:r w:rsidR="00EA72C2" w:rsidRPr="0029758A">
        <w:rPr>
          <w:rFonts w:asciiTheme="minorHAnsi" w:hAnsiTheme="minorHAnsi" w:cstheme="minorHAnsi"/>
          <w:sz w:val="22"/>
          <w:szCs w:val="22"/>
        </w:rPr>
        <w:t>These</w:t>
      </w:r>
      <w:r w:rsidRPr="0029758A">
        <w:rPr>
          <w:rFonts w:asciiTheme="minorHAnsi" w:hAnsiTheme="minorHAnsi" w:cstheme="minorHAnsi"/>
          <w:sz w:val="22"/>
          <w:szCs w:val="22"/>
        </w:rPr>
        <w:t xml:space="preserve"> </w:t>
      </w:r>
      <w:r w:rsidR="00EA72C2" w:rsidRPr="0029758A">
        <w:rPr>
          <w:rFonts w:asciiTheme="minorHAnsi" w:hAnsiTheme="minorHAnsi" w:cstheme="minorHAnsi"/>
          <w:sz w:val="22"/>
          <w:szCs w:val="22"/>
        </w:rPr>
        <w:t xml:space="preserve">are </w:t>
      </w:r>
      <w:r w:rsidRPr="0029758A">
        <w:rPr>
          <w:rFonts w:asciiTheme="minorHAnsi" w:hAnsiTheme="minorHAnsi" w:cstheme="minorHAnsi"/>
          <w:sz w:val="22"/>
          <w:szCs w:val="22"/>
        </w:rPr>
        <w:t>b</w:t>
      </w:r>
      <w:r w:rsidR="008B0EA4" w:rsidRPr="0029758A">
        <w:rPr>
          <w:rFonts w:asciiTheme="minorHAnsi" w:hAnsiTheme="minorHAnsi" w:cstheme="minorHAnsi"/>
          <w:sz w:val="22"/>
          <w:szCs w:val="22"/>
        </w:rPr>
        <w:t>eing provided either by</w:t>
      </w:r>
      <w:r w:rsidR="00936FE5" w:rsidRPr="0029758A">
        <w:rPr>
          <w:rFonts w:asciiTheme="minorHAnsi" w:hAnsiTheme="minorHAnsi" w:cstheme="minorHAnsi"/>
          <w:sz w:val="22"/>
          <w:szCs w:val="22"/>
        </w:rPr>
        <w:t>;</w:t>
      </w:r>
      <w:r w:rsidR="008B0EA4" w:rsidRPr="0029758A">
        <w:rPr>
          <w:rFonts w:asciiTheme="minorHAnsi" w:hAnsiTheme="minorHAnsi" w:cstheme="minorHAnsi"/>
          <w:sz w:val="22"/>
          <w:szCs w:val="22"/>
        </w:rPr>
        <w:t xml:space="preserve"> </w:t>
      </w:r>
      <w:r w:rsidR="003B7D3B" w:rsidRPr="0029758A">
        <w:rPr>
          <w:rFonts w:asciiTheme="minorHAnsi" w:hAnsiTheme="minorHAnsi" w:cstheme="minorHAnsi"/>
          <w:sz w:val="22"/>
          <w:szCs w:val="22"/>
        </w:rPr>
        <w:t>s</w:t>
      </w:r>
      <w:r w:rsidR="00773344" w:rsidRPr="0029758A">
        <w:rPr>
          <w:rFonts w:asciiTheme="minorHAnsi" w:hAnsiTheme="minorHAnsi" w:cstheme="minorHAnsi"/>
          <w:sz w:val="22"/>
          <w:szCs w:val="22"/>
        </w:rPr>
        <w:t xml:space="preserve">chool catering teams, external caterers or </w:t>
      </w:r>
      <w:r w:rsidRPr="0029758A">
        <w:rPr>
          <w:rFonts w:asciiTheme="minorHAnsi" w:hAnsiTheme="minorHAnsi" w:cstheme="minorHAnsi"/>
          <w:sz w:val="22"/>
          <w:szCs w:val="22"/>
        </w:rPr>
        <w:t xml:space="preserve">through the </w:t>
      </w:r>
      <w:r w:rsidR="008B0EA4" w:rsidRPr="0029758A">
        <w:rPr>
          <w:rFonts w:asciiTheme="minorHAnsi" w:hAnsiTheme="minorHAnsi" w:cstheme="minorHAnsi"/>
          <w:sz w:val="22"/>
          <w:szCs w:val="22"/>
        </w:rPr>
        <w:t xml:space="preserve">Local </w:t>
      </w:r>
      <w:r w:rsidR="00773344" w:rsidRPr="0029758A">
        <w:rPr>
          <w:rFonts w:asciiTheme="minorHAnsi" w:hAnsiTheme="minorHAnsi" w:cstheme="minorHAnsi"/>
          <w:sz w:val="22"/>
          <w:szCs w:val="22"/>
        </w:rPr>
        <w:t>Authorit</w:t>
      </w:r>
      <w:r w:rsidR="00EC6522" w:rsidRPr="0029758A">
        <w:rPr>
          <w:rFonts w:asciiTheme="minorHAnsi" w:hAnsiTheme="minorHAnsi" w:cstheme="minorHAnsi"/>
          <w:sz w:val="22"/>
          <w:szCs w:val="22"/>
        </w:rPr>
        <w:t>y’</w:t>
      </w:r>
      <w:r w:rsidR="00773344" w:rsidRPr="0029758A">
        <w:rPr>
          <w:rFonts w:asciiTheme="minorHAnsi" w:hAnsiTheme="minorHAnsi" w:cstheme="minorHAnsi"/>
          <w:sz w:val="22"/>
          <w:szCs w:val="22"/>
        </w:rPr>
        <w:t>s School Meals Service.</w:t>
      </w:r>
    </w:p>
    <w:p w14:paraId="05B01F86" w14:textId="50B60144" w:rsidR="008B0EA4" w:rsidRPr="0029758A" w:rsidRDefault="008B0EA4" w:rsidP="00C666D8">
      <w:pPr>
        <w:pStyle w:val="Default"/>
        <w:rPr>
          <w:rFonts w:asciiTheme="minorHAnsi" w:hAnsiTheme="minorHAnsi" w:cstheme="minorHAnsi"/>
          <w:sz w:val="22"/>
          <w:szCs w:val="22"/>
        </w:rPr>
      </w:pPr>
    </w:p>
    <w:p w14:paraId="7438F5F0" w14:textId="6378DDF0" w:rsidR="008B0EA4" w:rsidRPr="0029758A" w:rsidRDefault="00936FE5" w:rsidP="00C666D8">
      <w:pPr>
        <w:pStyle w:val="Default"/>
        <w:rPr>
          <w:rFonts w:asciiTheme="minorHAnsi" w:hAnsiTheme="minorHAnsi" w:cstheme="minorHAnsi"/>
          <w:sz w:val="22"/>
          <w:szCs w:val="22"/>
        </w:rPr>
      </w:pPr>
      <w:r w:rsidRPr="0029758A">
        <w:rPr>
          <w:rFonts w:asciiTheme="minorHAnsi" w:hAnsiTheme="minorHAnsi" w:cstheme="minorHAnsi"/>
          <w:sz w:val="22"/>
          <w:szCs w:val="22"/>
        </w:rPr>
        <w:t>D</w:t>
      </w:r>
      <w:r w:rsidR="00773344" w:rsidRPr="0029758A">
        <w:rPr>
          <w:rFonts w:asciiTheme="minorHAnsi" w:hAnsiTheme="minorHAnsi" w:cstheme="minorHAnsi"/>
          <w:sz w:val="22"/>
          <w:szCs w:val="22"/>
        </w:rPr>
        <w:t xml:space="preserve">uring the coronavirus (COVID-19) </w:t>
      </w:r>
      <w:r w:rsidR="00A353CB" w:rsidRPr="0029758A">
        <w:rPr>
          <w:rFonts w:asciiTheme="minorHAnsi" w:hAnsiTheme="minorHAnsi" w:cstheme="minorHAnsi"/>
          <w:sz w:val="22"/>
          <w:szCs w:val="22"/>
        </w:rPr>
        <w:t>pandemic</w:t>
      </w:r>
      <w:r w:rsidRPr="0029758A">
        <w:rPr>
          <w:rFonts w:asciiTheme="minorHAnsi" w:hAnsiTheme="minorHAnsi" w:cstheme="minorHAnsi"/>
          <w:sz w:val="22"/>
          <w:szCs w:val="22"/>
        </w:rPr>
        <w:t xml:space="preserve">, </w:t>
      </w:r>
      <w:r w:rsidR="00EC6522" w:rsidRPr="0029758A">
        <w:rPr>
          <w:rFonts w:asciiTheme="minorHAnsi" w:hAnsiTheme="minorHAnsi" w:cstheme="minorHAnsi"/>
          <w:sz w:val="22"/>
          <w:szCs w:val="22"/>
        </w:rPr>
        <w:t>s</w:t>
      </w:r>
      <w:r w:rsidRPr="0029758A">
        <w:rPr>
          <w:rFonts w:asciiTheme="minorHAnsi" w:hAnsiTheme="minorHAnsi" w:cstheme="minorHAnsi"/>
          <w:sz w:val="22"/>
          <w:szCs w:val="22"/>
        </w:rPr>
        <w:t xml:space="preserve">chools </w:t>
      </w:r>
      <w:r w:rsidR="008B0EA4" w:rsidRPr="0029758A">
        <w:rPr>
          <w:rFonts w:asciiTheme="minorHAnsi" w:hAnsiTheme="minorHAnsi" w:cstheme="minorHAnsi"/>
          <w:sz w:val="22"/>
          <w:szCs w:val="22"/>
        </w:rPr>
        <w:t xml:space="preserve">are asked to continue to provide meals for children during term time and the Easter Holidays where settings are open. </w:t>
      </w:r>
    </w:p>
    <w:p w14:paraId="5887ED51" w14:textId="77777777" w:rsidR="008B0EA4" w:rsidRPr="0029758A" w:rsidRDefault="008B0EA4" w:rsidP="00C666D8">
      <w:pPr>
        <w:pStyle w:val="Default"/>
        <w:rPr>
          <w:rFonts w:asciiTheme="minorHAnsi" w:hAnsiTheme="minorHAnsi" w:cstheme="minorHAnsi"/>
          <w:sz w:val="22"/>
          <w:szCs w:val="22"/>
        </w:rPr>
      </w:pPr>
    </w:p>
    <w:p w14:paraId="5250CC36" w14:textId="663CD87A" w:rsidR="00D7181C" w:rsidRPr="0029758A" w:rsidRDefault="008B0EA4" w:rsidP="00C666D8">
      <w:pPr>
        <w:pStyle w:val="Default"/>
        <w:rPr>
          <w:rFonts w:asciiTheme="minorHAnsi" w:hAnsiTheme="minorHAnsi" w:cstheme="minorHAnsi"/>
          <w:sz w:val="22"/>
          <w:szCs w:val="22"/>
        </w:rPr>
      </w:pPr>
      <w:r w:rsidRPr="0029758A">
        <w:rPr>
          <w:rFonts w:asciiTheme="minorHAnsi" w:hAnsiTheme="minorHAnsi" w:cstheme="minorHAnsi"/>
          <w:sz w:val="22"/>
          <w:szCs w:val="22"/>
        </w:rPr>
        <w:t xml:space="preserve">This is a universal offer and we thank all our schools </w:t>
      </w:r>
      <w:r w:rsidR="00286B6A" w:rsidRPr="0029758A">
        <w:rPr>
          <w:rFonts w:asciiTheme="minorHAnsi" w:hAnsiTheme="minorHAnsi" w:cstheme="minorHAnsi"/>
          <w:sz w:val="22"/>
          <w:szCs w:val="22"/>
        </w:rPr>
        <w:t xml:space="preserve">for continuing to provide a </w:t>
      </w:r>
      <w:r w:rsidRPr="0029758A">
        <w:rPr>
          <w:rFonts w:asciiTheme="minorHAnsi" w:hAnsiTheme="minorHAnsi" w:cstheme="minorHAnsi"/>
          <w:sz w:val="22"/>
          <w:szCs w:val="22"/>
        </w:rPr>
        <w:t xml:space="preserve">meal during the pandemic to all children who access childcare in their settings.  </w:t>
      </w:r>
      <w:r w:rsidR="00CB0B2A" w:rsidRPr="0029758A">
        <w:rPr>
          <w:rFonts w:asciiTheme="minorHAnsi" w:hAnsiTheme="minorHAnsi" w:cstheme="minorHAnsi"/>
          <w:sz w:val="22"/>
          <w:szCs w:val="22"/>
        </w:rPr>
        <w:t xml:space="preserve">School </w:t>
      </w:r>
      <w:proofErr w:type="gramStart"/>
      <w:r w:rsidR="00CB0B2A" w:rsidRPr="0029758A">
        <w:rPr>
          <w:rFonts w:asciiTheme="minorHAnsi" w:hAnsiTheme="minorHAnsi" w:cstheme="minorHAnsi"/>
          <w:sz w:val="22"/>
          <w:szCs w:val="22"/>
        </w:rPr>
        <w:t>Catering</w:t>
      </w:r>
      <w:proofErr w:type="gramEnd"/>
      <w:r w:rsidR="00724BD4">
        <w:rPr>
          <w:rFonts w:asciiTheme="minorHAnsi" w:hAnsiTheme="minorHAnsi" w:cstheme="minorHAnsi"/>
          <w:sz w:val="22"/>
          <w:szCs w:val="22"/>
        </w:rPr>
        <w:t xml:space="preserve"> and in- house Catering Teams </w:t>
      </w:r>
      <w:r w:rsidR="00CB0B2A" w:rsidRPr="0029758A">
        <w:rPr>
          <w:rFonts w:asciiTheme="minorHAnsi" w:hAnsiTheme="minorHAnsi" w:cstheme="minorHAnsi"/>
          <w:sz w:val="22"/>
          <w:szCs w:val="22"/>
        </w:rPr>
        <w:t>continue to offer the option of a hot meal or packed lunc</w:t>
      </w:r>
      <w:r w:rsidR="00286B6A" w:rsidRPr="0029758A">
        <w:rPr>
          <w:rFonts w:asciiTheme="minorHAnsi" w:hAnsiTheme="minorHAnsi" w:cstheme="minorHAnsi"/>
          <w:sz w:val="22"/>
          <w:szCs w:val="22"/>
        </w:rPr>
        <w:t>h to schools during this type of</w:t>
      </w:r>
      <w:r w:rsidR="00CB0B2A" w:rsidRPr="0029758A">
        <w:rPr>
          <w:rFonts w:asciiTheme="minorHAnsi" w:hAnsiTheme="minorHAnsi" w:cstheme="minorHAnsi"/>
          <w:sz w:val="22"/>
          <w:szCs w:val="22"/>
        </w:rPr>
        <w:t xml:space="preserve"> provision</w:t>
      </w:r>
      <w:r w:rsidR="00286B6A" w:rsidRPr="0029758A">
        <w:rPr>
          <w:rFonts w:asciiTheme="minorHAnsi" w:hAnsiTheme="minorHAnsi" w:cstheme="minorHAnsi"/>
          <w:sz w:val="22"/>
          <w:szCs w:val="22"/>
        </w:rPr>
        <w:t xml:space="preserve"> including over the Easter holidays</w:t>
      </w:r>
      <w:r w:rsidR="00CB0B2A" w:rsidRPr="0029758A">
        <w:rPr>
          <w:rFonts w:asciiTheme="minorHAnsi" w:hAnsiTheme="minorHAnsi" w:cstheme="minorHAnsi"/>
          <w:sz w:val="22"/>
          <w:szCs w:val="22"/>
        </w:rPr>
        <w:t xml:space="preserve">. </w:t>
      </w:r>
    </w:p>
    <w:p w14:paraId="159E9BF5" w14:textId="00D1D3B5" w:rsidR="008B0EA4" w:rsidRPr="0029758A" w:rsidRDefault="008B0EA4" w:rsidP="00C666D8">
      <w:pPr>
        <w:pStyle w:val="Default"/>
        <w:rPr>
          <w:rFonts w:asciiTheme="minorHAnsi" w:hAnsiTheme="minorHAnsi" w:cstheme="minorHAnsi"/>
          <w:sz w:val="22"/>
          <w:szCs w:val="22"/>
        </w:rPr>
      </w:pPr>
    </w:p>
    <w:p w14:paraId="2DEEE4F8" w14:textId="4759327A" w:rsidR="008B0EA4" w:rsidRPr="0029758A" w:rsidRDefault="008B0EA4" w:rsidP="00C666D8">
      <w:pPr>
        <w:pStyle w:val="Default"/>
        <w:rPr>
          <w:rFonts w:asciiTheme="minorHAnsi" w:hAnsiTheme="minorHAnsi" w:cstheme="minorHAnsi"/>
          <w:sz w:val="22"/>
          <w:szCs w:val="22"/>
        </w:rPr>
      </w:pPr>
      <w:r w:rsidRPr="0029758A">
        <w:rPr>
          <w:rFonts w:asciiTheme="minorHAnsi" w:hAnsiTheme="minorHAnsi" w:cstheme="minorHAnsi"/>
          <w:sz w:val="22"/>
          <w:szCs w:val="22"/>
        </w:rPr>
        <w:t xml:space="preserve">Should schools require additional information on this area of food provision, they can contact their designated </w:t>
      </w:r>
      <w:r w:rsidR="003B7D3B" w:rsidRPr="0029758A">
        <w:rPr>
          <w:rFonts w:asciiTheme="minorHAnsi" w:hAnsiTheme="minorHAnsi" w:cstheme="minorHAnsi"/>
          <w:sz w:val="22"/>
          <w:szCs w:val="22"/>
        </w:rPr>
        <w:t>Strategic S</w:t>
      </w:r>
      <w:r w:rsidRPr="0029758A">
        <w:rPr>
          <w:rFonts w:asciiTheme="minorHAnsi" w:hAnsiTheme="minorHAnsi" w:cstheme="minorHAnsi"/>
          <w:sz w:val="22"/>
          <w:szCs w:val="22"/>
        </w:rPr>
        <w:t>cho</w:t>
      </w:r>
      <w:r w:rsidR="003B7D3B" w:rsidRPr="0029758A">
        <w:rPr>
          <w:rFonts w:asciiTheme="minorHAnsi" w:hAnsiTheme="minorHAnsi" w:cstheme="minorHAnsi"/>
          <w:sz w:val="22"/>
          <w:szCs w:val="22"/>
        </w:rPr>
        <w:t>ol Contact</w:t>
      </w:r>
      <w:r w:rsidR="00773344" w:rsidRPr="0029758A">
        <w:rPr>
          <w:rFonts w:asciiTheme="minorHAnsi" w:hAnsiTheme="minorHAnsi" w:cstheme="minorHAnsi"/>
          <w:sz w:val="22"/>
          <w:szCs w:val="22"/>
        </w:rPr>
        <w:t xml:space="preserve"> for further </w:t>
      </w:r>
      <w:r w:rsidRPr="0029758A">
        <w:rPr>
          <w:rFonts w:asciiTheme="minorHAnsi" w:hAnsiTheme="minorHAnsi" w:cstheme="minorHAnsi"/>
          <w:sz w:val="22"/>
          <w:szCs w:val="22"/>
        </w:rPr>
        <w:t xml:space="preserve">information or guidance. </w:t>
      </w:r>
    </w:p>
    <w:p w14:paraId="5155E2ED" w14:textId="714D0C21" w:rsidR="00477E2E" w:rsidRPr="0029758A" w:rsidRDefault="00477E2E" w:rsidP="00C666D8">
      <w:pPr>
        <w:pStyle w:val="Default"/>
        <w:rPr>
          <w:rFonts w:asciiTheme="minorHAnsi" w:hAnsiTheme="minorHAnsi" w:cstheme="minorHAnsi"/>
          <w:sz w:val="22"/>
          <w:szCs w:val="22"/>
        </w:rPr>
      </w:pPr>
    </w:p>
    <w:p w14:paraId="09F7F0EE" w14:textId="10FD4CC0" w:rsidR="00477E2E" w:rsidRPr="0029758A" w:rsidRDefault="00936FE5" w:rsidP="00C666D8">
      <w:pPr>
        <w:pStyle w:val="Default"/>
        <w:rPr>
          <w:rFonts w:asciiTheme="minorHAnsi" w:hAnsiTheme="minorHAnsi" w:cstheme="minorHAnsi"/>
          <w:b/>
          <w:sz w:val="22"/>
          <w:szCs w:val="22"/>
          <w:u w:val="single"/>
        </w:rPr>
      </w:pPr>
      <w:r w:rsidRPr="0029758A">
        <w:rPr>
          <w:rFonts w:asciiTheme="minorHAnsi" w:hAnsiTheme="minorHAnsi" w:cstheme="minorHAnsi"/>
          <w:b/>
          <w:sz w:val="22"/>
          <w:szCs w:val="22"/>
          <w:u w:val="single"/>
        </w:rPr>
        <w:t xml:space="preserve">2. Take Home Meals and </w:t>
      </w:r>
      <w:r w:rsidR="00425E58" w:rsidRPr="0029758A">
        <w:rPr>
          <w:rFonts w:asciiTheme="minorHAnsi" w:hAnsiTheme="minorHAnsi" w:cstheme="minorHAnsi"/>
          <w:b/>
          <w:sz w:val="22"/>
          <w:szCs w:val="22"/>
          <w:u w:val="single"/>
        </w:rPr>
        <w:t>Gr</w:t>
      </w:r>
      <w:r w:rsidR="003B7D3B" w:rsidRPr="0029758A">
        <w:rPr>
          <w:rFonts w:asciiTheme="minorHAnsi" w:hAnsiTheme="minorHAnsi" w:cstheme="minorHAnsi"/>
          <w:b/>
          <w:sz w:val="22"/>
          <w:szCs w:val="22"/>
          <w:u w:val="single"/>
        </w:rPr>
        <w:t>ab Bag</w:t>
      </w:r>
      <w:r w:rsidRPr="0029758A">
        <w:rPr>
          <w:rFonts w:asciiTheme="minorHAnsi" w:hAnsiTheme="minorHAnsi" w:cstheme="minorHAnsi"/>
          <w:b/>
          <w:sz w:val="22"/>
          <w:szCs w:val="22"/>
          <w:u w:val="single"/>
        </w:rPr>
        <w:t xml:space="preserve"> Provisions  </w:t>
      </w:r>
    </w:p>
    <w:p w14:paraId="17A5D64C" w14:textId="77777777" w:rsidR="00477E2E" w:rsidRPr="0029758A" w:rsidRDefault="00477E2E" w:rsidP="00C666D8">
      <w:pPr>
        <w:pStyle w:val="Default"/>
        <w:rPr>
          <w:rFonts w:asciiTheme="minorHAnsi" w:hAnsiTheme="minorHAnsi" w:cstheme="minorHAnsi"/>
          <w:sz w:val="22"/>
          <w:szCs w:val="22"/>
        </w:rPr>
      </w:pPr>
    </w:p>
    <w:p w14:paraId="02F63B83" w14:textId="77777777" w:rsidR="00286B6A" w:rsidRPr="0029758A" w:rsidRDefault="00936FE5" w:rsidP="00C666D8">
      <w:pPr>
        <w:pStyle w:val="Default"/>
        <w:rPr>
          <w:rFonts w:asciiTheme="minorHAnsi" w:hAnsiTheme="minorHAnsi" w:cstheme="minorHAnsi"/>
          <w:sz w:val="22"/>
          <w:szCs w:val="22"/>
        </w:rPr>
      </w:pPr>
      <w:r w:rsidRPr="0029758A">
        <w:rPr>
          <w:rFonts w:asciiTheme="minorHAnsi" w:hAnsiTheme="minorHAnsi" w:cstheme="minorHAnsi"/>
          <w:sz w:val="22"/>
          <w:szCs w:val="22"/>
        </w:rPr>
        <w:t>Schools</w:t>
      </w:r>
      <w:r w:rsidR="00286B6A" w:rsidRPr="0029758A">
        <w:rPr>
          <w:rFonts w:asciiTheme="minorHAnsi" w:hAnsiTheme="minorHAnsi" w:cstheme="minorHAnsi"/>
          <w:sz w:val="22"/>
          <w:szCs w:val="22"/>
        </w:rPr>
        <w:t xml:space="preserve"> and the School Meals Service </w:t>
      </w:r>
      <w:r w:rsidRPr="0029758A">
        <w:rPr>
          <w:rFonts w:asciiTheme="minorHAnsi" w:hAnsiTheme="minorHAnsi" w:cstheme="minorHAnsi"/>
          <w:sz w:val="22"/>
          <w:szCs w:val="22"/>
        </w:rPr>
        <w:t xml:space="preserve">are providing meals for children to take home as part of their continued support to alleviate food poverty.  </w:t>
      </w:r>
    </w:p>
    <w:p w14:paraId="65552614" w14:textId="77777777" w:rsidR="00286B6A" w:rsidRPr="0029758A" w:rsidRDefault="00286B6A" w:rsidP="00C666D8">
      <w:pPr>
        <w:pStyle w:val="Default"/>
        <w:rPr>
          <w:rFonts w:asciiTheme="minorHAnsi" w:hAnsiTheme="minorHAnsi" w:cstheme="minorHAnsi"/>
          <w:sz w:val="22"/>
          <w:szCs w:val="22"/>
        </w:rPr>
      </w:pPr>
    </w:p>
    <w:p w14:paraId="34C7C0A4" w14:textId="10622FE7" w:rsidR="00CD54C2" w:rsidRPr="0029758A" w:rsidRDefault="00936FE5" w:rsidP="00C666D8">
      <w:pPr>
        <w:pStyle w:val="Default"/>
        <w:rPr>
          <w:rFonts w:asciiTheme="minorHAnsi" w:hAnsiTheme="minorHAnsi" w:cstheme="minorHAnsi"/>
          <w:sz w:val="22"/>
          <w:szCs w:val="22"/>
        </w:rPr>
      </w:pPr>
      <w:r w:rsidRPr="0029758A">
        <w:rPr>
          <w:rFonts w:asciiTheme="minorHAnsi" w:hAnsiTheme="minorHAnsi" w:cstheme="minorHAnsi"/>
          <w:sz w:val="22"/>
          <w:szCs w:val="22"/>
        </w:rPr>
        <w:t>Schools</w:t>
      </w:r>
      <w:r w:rsidR="00773344" w:rsidRPr="0029758A">
        <w:rPr>
          <w:rFonts w:asciiTheme="minorHAnsi" w:hAnsiTheme="minorHAnsi" w:cstheme="minorHAnsi"/>
          <w:sz w:val="22"/>
          <w:szCs w:val="22"/>
        </w:rPr>
        <w:t xml:space="preserve"> and Catering Services </w:t>
      </w:r>
      <w:r w:rsidRPr="0029758A">
        <w:rPr>
          <w:rFonts w:asciiTheme="minorHAnsi" w:hAnsiTheme="minorHAnsi" w:cstheme="minorHAnsi"/>
          <w:sz w:val="22"/>
          <w:szCs w:val="22"/>
        </w:rPr>
        <w:t>a</w:t>
      </w:r>
      <w:r w:rsidR="005223CC" w:rsidRPr="0029758A">
        <w:rPr>
          <w:rFonts w:asciiTheme="minorHAnsi" w:hAnsiTheme="minorHAnsi" w:cstheme="minorHAnsi"/>
          <w:sz w:val="22"/>
          <w:szCs w:val="22"/>
        </w:rPr>
        <w:t>re providing take home</w:t>
      </w:r>
      <w:r w:rsidRPr="0029758A">
        <w:rPr>
          <w:rFonts w:asciiTheme="minorHAnsi" w:hAnsiTheme="minorHAnsi" w:cstheme="minorHAnsi"/>
          <w:sz w:val="22"/>
          <w:szCs w:val="22"/>
        </w:rPr>
        <w:t xml:space="preserve"> packed lunches</w:t>
      </w:r>
      <w:r w:rsidR="005223CC" w:rsidRPr="0029758A">
        <w:rPr>
          <w:rFonts w:asciiTheme="minorHAnsi" w:hAnsiTheme="minorHAnsi" w:cstheme="minorHAnsi"/>
          <w:sz w:val="22"/>
          <w:szCs w:val="22"/>
        </w:rPr>
        <w:t xml:space="preserve"> and provisions</w:t>
      </w:r>
      <w:r w:rsidRPr="0029758A">
        <w:rPr>
          <w:rFonts w:asciiTheme="minorHAnsi" w:hAnsiTheme="minorHAnsi" w:cstheme="minorHAnsi"/>
          <w:sz w:val="22"/>
          <w:szCs w:val="22"/>
        </w:rPr>
        <w:t xml:space="preserve"> to provide food for 1 or 2 days on average to support short term feeding requirements for families</w:t>
      </w:r>
      <w:r w:rsidR="00425E58" w:rsidRPr="0029758A">
        <w:rPr>
          <w:rFonts w:asciiTheme="minorHAnsi" w:hAnsiTheme="minorHAnsi" w:cstheme="minorHAnsi"/>
          <w:sz w:val="22"/>
          <w:szCs w:val="22"/>
        </w:rPr>
        <w:t>.</w:t>
      </w:r>
      <w:r w:rsidRPr="0029758A">
        <w:rPr>
          <w:rFonts w:asciiTheme="minorHAnsi" w:hAnsiTheme="minorHAnsi" w:cstheme="minorHAnsi"/>
          <w:sz w:val="22"/>
          <w:szCs w:val="22"/>
        </w:rPr>
        <w:t xml:space="preserve">  </w:t>
      </w:r>
    </w:p>
    <w:p w14:paraId="19124359" w14:textId="6CAE7470" w:rsidR="00425E58" w:rsidRPr="0029758A" w:rsidRDefault="00425E58" w:rsidP="00C666D8">
      <w:pPr>
        <w:pStyle w:val="Default"/>
        <w:rPr>
          <w:rFonts w:asciiTheme="minorHAnsi" w:hAnsiTheme="minorHAnsi" w:cstheme="minorHAnsi"/>
          <w:sz w:val="22"/>
          <w:szCs w:val="22"/>
        </w:rPr>
      </w:pPr>
    </w:p>
    <w:p w14:paraId="7BB5D4FC" w14:textId="209400D0" w:rsidR="00425E58" w:rsidRPr="0029758A" w:rsidRDefault="00425E58" w:rsidP="00C666D8">
      <w:pPr>
        <w:pStyle w:val="Default"/>
        <w:rPr>
          <w:rFonts w:asciiTheme="minorHAnsi" w:hAnsiTheme="minorHAnsi" w:cstheme="minorHAnsi"/>
          <w:sz w:val="22"/>
          <w:szCs w:val="22"/>
        </w:rPr>
      </w:pPr>
      <w:r w:rsidRPr="0029758A">
        <w:rPr>
          <w:rFonts w:asciiTheme="minorHAnsi" w:hAnsiTheme="minorHAnsi" w:cstheme="minorHAnsi"/>
          <w:sz w:val="22"/>
          <w:szCs w:val="22"/>
        </w:rPr>
        <w:t xml:space="preserve">This model of support should continue where schools feel it to be the most suitable form of support that can be provided to families. </w:t>
      </w:r>
    </w:p>
    <w:p w14:paraId="68EFEA33" w14:textId="56F8A109" w:rsidR="00DB0F39" w:rsidRPr="0029758A" w:rsidRDefault="00DB0F39" w:rsidP="00C666D8">
      <w:pPr>
        <w:pStyle w:val="Default"/>
        <w:rPr>
          <w:rFonts w:asciiTheme="minorHAnsi" w:hAnsiTheme="minorHAnsi" w:cstheme="minorHAnsi"/>
          <w:sz w:val="22"/>
          <w:szCs w:val="22"/>
        </w:rPr>
      </w:pPr>
    </w:p>
    <w:p w14:paraId="1B46AF70" w14:textId="4C8A90A6" w:rsidR="00DB0F39" w:rsidRPr="0029758A" w:rsidRDefault="00DB0F39" w:rsidP="00C666D8">
      <w:pPr>
        <w:pStyle w:val="Default"/>
        <w:rPr>
          <w:rFonts w:asciiTheme="minorHAnsi" w:hAnsiTheme="minorHAnsi" w:cstheme="minorHAnsi"/>
          <w:sz w:val="22"/>
          <w:szCs w:val="22"/>
        </w:rPr>
      </w:pPr>
      <w:r w:rsidRPr="0029758A">
        <w:rPr>
          <w:rFonts w:asciiTheme="minorHAnsi" w:hAnsiTheme="minorHAnsi" w:cstheme="minorHAnsi"/>
          <w:sz w:val="22"/>
          <w:szCs w:val="22"/>
        </w:rPr>
        <w:t xml:space="preserve">Schools can continue to use their own </w:t>
      </w:r>
      <w:proofErr w:type="gramStart"/>
      <w:r w:rsidRPr="0029758A">
        <w:rPr>
          <w:rFonts w:asciiTheme="minorHAnsi" w:hAnsiTheme="minorHAnsi" w:cstheme="minorHAnsi"/>
          <w:sz w:val="22"/>
          <w:szCs w:val="22"/>
        </w:rPr>
        <w:t>provision,</w:t>
      </w:r>
      <w:proofErr w:type="gramEnd"/>
      <w:r w:rsidRPr="0029758A">
        <w:rPr>
          <w:rFonts w:asciiTheme="minorHAnsi" w:hAnsiTheme="minorHAnsi" w:cstheme="minorHAnsi"/>
          <w:sz w:val="22"/>
          <w:szCs w:val="22"/>
        </w:rPr>
        <w:t xml:space="preserve"> </w:t>
      </w:r>
      <w:r w:rsidR="003B7D3B" w:rsidRPr="0029758A">
        <w:rPr>
          <w:rFonts w:asciiTheme="minorHAnsi" w:hAnsiTheme="minorHAnsi" w:cstheme="minorHAnsi"/>
          <w:sz w:val="22"/>
          <w:szCs w:val="22"/>
        </w:rPr>
        <w:t xml:space="preserve">School Meals Service </w:t>
      </w:r>
      <w:r w:rsidRPr="0029758A">
        <w:rPr>
          <w:rFonts w:asciiTheme="minorHAnsi" w:hAnsiTheme="minorHAnsi" w:cstheme="minorHAnsi"/>
          <w:sz w:val="22"/>
          <w:szCs w:val="22"/>
        </w:rPr>
        <w:t>or other external food providers to prov</w:t>
      </w:r>
      <w:r w:rsidR="003B7D3B" w:rsidRPr="0029758A">
        <w:rPr>
          <w:rFonts w:asciiTheme="minorHAnsi" w:hAnsiTheme="minorHAnsi" w:cstheme="minorHAnsi"/>
          <w:sz w:val="22"/>
          <w:szCs w:val="22"/>
        </w:rPr>
        <w:t>ide take home meals and Grab Bag</w:t>
      </w:r>
      <w:r w:rsidRPr="0029758A">
        <w:rPr>
          <w:rFonts w:asciiTheme="minorHAnsi" w:hAnsiTheme="minorHAnsi" w:cstheme="minorHAnsi"/>
          <w:sz w:val="22"/>
          <w:szCs w:val="22"/>
        </w:rPr>
        <w:t xml:space="preserve"> Provisions. </w:t>
      </w:r>
    </w:p>
    <w:p w14:paraId="68625FDC" w14:textId="2E156DF7" w:rsidR="00425E58" w:rsidRPr="0029758A" w:rsidRDefault="00425E58" w:rsidP="00C666D8">
      <w:pPr>
        <w:pStyle w:val="Default"/>
        <w:rPr>
          <w:rFonts w:asciiTheme="minorHAnsi" w:hAnsiTheme="minorHAnsi" w:cstheme="minorHAnsi"/>
          <w:sz w:val="22"/>
          <w:szCs w:val="22"/>
        </w:rPr>
      </w:pPr>
    </w:p>
    <w:p w14:paraId="2BBD114F" w14:textId="2EE71981" w:rsidR="00C666D8" w:rsidRPr="0029758A" w:rsidRDefault="00477E2E" w:rsidP="00C666D8">
      <w:pPr>
        <w:pStyle w:val="Default"/>
        <w:rPr>
          <w:rFonts w:asciiTheme="minorHAnsi" w:hAnsiTheme="minorHAnsi" w:cstheme="minorHAnsi"/>
          <w:sz w:val="22"/>
          <w:szCs w:val="22"/>
          <w:u w:val="single"/>
        </w:rPr>
      </w:pPr>
      <w:r w:rsidRPr="0029758A">
        <w:rPr>
          <w:rFonts w:asciiTheme="minorHAnsi" w:hAnsiTheme="minorHAnsi" w:cstheme="minorHAnsi"/>
          <w:b/>
          <w:bCs/>
          <w:sz w:val="22"/>
          <w:szCs w:val="22"/>
          <w:u w:val="single"/>
        </w:rPr>
        <w:t>3</w:t>
      </w:r>
      <w:r w:rsidR="00C666D8" w:rsidRPr="0029758A">
        <w:rPr>
          <w:rFonts w:asciiTheme="minorHAnsi" w:hAnsiTheme="minorHAnsi" w:cstheme="minorHAnsi"/>
          <w:b/>
          <w:bCs/>
          <w:sz w:val="22"/>
          <w:szCs w:val="22"/>
          <w:u w:val="single"/>
        </w:rPr>
        <w:t xml:space="preserve">. </w:t>
      </w:r>
      <w:r w:rsidR="00425E58" w:rsidRPr="0029758A">
        <w:rPr>
          <w:rFonts w:asciiTheme="minorHAnsi" w:hAnsiTheme="minorHAnsi" w:cstheme="minorHAnsi"/>
          <w:b/>
          <w:bCs/>
          <w:sz w:val="22"/>
          <w:szCs w:val="22"/>
          <w:u w:val="single"/>
        </w:rPr>
        <w:t xml:space="preserve">Free School </w:t>
      </w:r>
      <w:r w:rsidR="00A353CB" w:rsidRPr="0029758A">
        <w:rPr>
          <w:rFonts w:asciiTheme="minorHAnsi" w:hAnsiTheme="minorHAnsi" w:cstheme="minorHAnsi"/>
          <w:b/>
          <w:bCs/>
          <w:sz w:val="22"/>
          <w:szCs w:val="22"/>
          <w:u w:val="single"/>
        </w:rPr>
        <w:t xml:space="preserve">Meal </w:t>
      </w:r>
      <w:r w:rsidR="00425E58" w:rsidRPr="0029758A">
        <w:rPr>
          <w:rFonts w:asciiTheme="minorHAnsi" w:hAnsiTheme="minorHAnsi" w:cstheme="minorHAnsi"/>
          <w:b/>
          <w:bCs/>
          <w:sz w:val="22"/>
          <w:szCs w:val="22"/>
          <w:u w:val="single"/>
        </w:rPr>
        <w:t xml:space="preserve">Provisions  </w:t>
      </w:r>
    </w:p>
    <w:p w14:paraId="3498737F" w14:textId="6A3A0FFE" w:rsidR="00425E58" w:rsidRPr="0029758A" w:rsidRDefault="00425E58" w:rsidP="00425E58">
      <w:p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This guidance follows the DFE approved guidance released on the 31</w:t>
      </w:r>
      <w:r w:rsidRPr="0029758A">
        <w:rPr>
          <w:rFonts w:eastAsia="Times New Roman" w:cstheme="minorHAnsi"/>
          <w:vertAlign w:val="superscript"/>
          <w:lang w:val="en" w:eastAsia="en-GB"/>
        </w:rPr>
        <w:t>st</w:t>
      </w:r>
      <w:r w:rsidRPr="0029758A">
        <w:rPr>
          <w:rFonts w:eastAsia="Times New Roman" w:cstheme="minorHAnsi"/>
          <w:lang w:val="en" w:eastAsia="en-GB"/>
        </w:rPr>
        <w:t xml:space="preserve"> </w:t>
      </w:r>
      <w:r w:rsidR="00EC6522" w:rsidRPr="0029758A">
        <w:rPr>
          <w:rFonts w:eastAsia="Times New Roman" w:cstheme="minorHAnsi"/>
          <w:lang w:val="en" w:eastAsia="en-GB"/>
        </w:rPr>
        <w:t>March</w:t>
      </w:r>
      <w:r w:rsidRPr="0029758A">
        <w:rPr>
          <w:rFonts w:eastAsia="Times New Roman" w:cstheme="minorHAnsi"/>
          <w:lang w:val="en" w:eastAsia="en-GB"/>
        </w:rPr>
        <w:t xml:space="preserve"> 2020. Under normal circumstances, schools are not expected to provide free school meals to eligible children who are not attending due to illness or if the school is closed. However, during the coronavirus (COVID-19) outbreak</w:t>
      </w:r>
      <w:r w:rsidR="00773344" w:rsidRPr="0029758A">
        <w:rPr>
          <w:rFonts w:eastAsia="Times New Roman" w:cstheme="minorHAnsi"/>
          <w:lang w:val="en" w:eastAsia="en-GB"/>
        </w:rPr>
        <w:t xml:space="preserve"> the DFE</w:t>
      </w:r>
      <w:r w:rsidRPr="0029758A">
        <w:rPr>
          <w:rFonts w:eastAsia="Times New Roman" w:cstheme="minorHAnsi"/>
          <w:lang w:val="en" w:eastAsia="en-GB"/>
        </w:rPr>
        <w:t xml:space="preserve"> expect schools to continue to provide support to these pupils if the school is:</w:t>
      </w:r>
    </w:p>
    <w:p w14:paraId="5793A48E" w14:textId="77777777" w:rsidR="00425E58" w:rsidRPr="0029758A" w:rsidRDefault="00425E58" w:rsidP="00425E58">
      <w:pPr>
        <w:numPr>
          <w:ilvl w:val="0"/>
          <w:numId w:val="1"/>
        </w:num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only open for certain groups</w:t>
      </w:r>
    </w:p>
    <w:p w14:paraId="561CB81F" w14:textId="77777777" w:rsidR="00425E58" w:rsidRPr="0029758A" w:rsidRDefault="00425E58" w:rsidP="00425E58">
      <w:pPr>
        <w:numPr>
          <w:ilvl w:val="0"/>
          <w:numId w:val="1"/>
        </w:num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closed</w:t>
      </w:r>
    </w:p>
    <w:p w14:paraId="26D0639E" w14:textId="5CBD38D2" w:rsidR="00425E58" w:rsidRPr="0029758A" w:rsidRDefault="00425E58" w:rsidP="00425E58">
      <w:p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Schools are using a mixture of the approaches outlined in this document to provide free school meals to eligible children. Schools are best placed to determine how they provide Free School Meals to children</w:t>
      </w:r>
      <w:r w:rsidR="00E66A22" w:rsidRPr="0029758A">
        <w:rPr>
          <w:rFonts w:eastAsia="Times New Roman" w:cstheme="minorHAnsi"/>
          <w:lang w:val="en" w:eastAsia="en-GB"/>
        </w:rPr>
        <w:t xml:space="preserve">. This </w:t>
      </w:r>
      <w:r w:rsidRPr="0029758A">
        <w:rPr>
          <w:rFonts w:eastAsia="Times New Roman" w:cstheme="minorHAnsi"/>
          <w:lang w:val="en" w:eastAsia="en-GB"/>
        </w:rPr>
        <w:t xml:space="preserve">can include meals, short term feeding support </w:t>
      </w:r>
      <w:r w:rsidR="00555245" w:rsidRPr="0029758A">
        <w:rPr>
          <w:rFonts w:eastAsia="Times New Roman" w:cstheme="minorHAnsi"/>
          <w:lang w:val="en" w:eastAsia="en-GB"/>
        </w:rPr>
        <w:t>such as Grab Bags</w:t>
      </w:r>
      <w:r w:rsidR="00286B6A" w:rsidRPr="0029758A">
        <w:rPr>
          <w:rFonts w:eastAsia="Times New Roman" w:cstheme="minorHAnsi"/>
          <w:lang w:val="en" w:eastAsia="en-GB"/>
        </w:rPr>
        <w:t>, food deliveries</w:t>
      </w:r>
      <w:r w:rsidRPr="0029758A">
        <w:rPr>
          <w:rFonts w:eastAsia="Times New Roman" w:cstheme="minorHAnsi"/>
          <w:lang w:val="en" w:eastAsia="en-GB"/>
        </w:rPr>
        <w:t xml:space="preserve">, vouchers and other outreach and community support. </w:t>
      </w:r>
    </w:p>
    <w:p w14:paraId="675F25A9" w14:textId="6F174733" w:rsidR="00425E58" w:rsidRPr="0029758A" w:rsidRDefault="00286B6A" w:rsidP="00425E58">
      <w:p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The steps schools can</w:t>
      </w:r>
      <w:r w:rsidR="00425E58" w:rsidRPr="0029758A">
        <w:rPr>
          <w:rFonts w:eastAsia="Times New Roman" w:cstheme="minorHAnsi"/>
          <w:lang w:val="en" w:eastAsia="en-GB"/>
        </w:rPr>
        <w:t xml:space="preserve"> take to support pupils may be different depending on the individual circumstances of the school. </w:t>
      </w:r>
      <w:r w:rsidRPr="0029758A">
        <w:rPr>
          <w:rFonts w:eastAsia="Times New Roman" w:cstheme="minorHAnsi"/>
          <w:lang w:val="en" w:eastAsia="en-GB"/>
        </w:rPr>
        <w:t xml:space="preserve"> </w:t>
      </w:r>
      <w:r w:rsidR="00425E58" w:rsidRPr="0029758A">
        <w:rPr>
          <w:rFonts w:eastAsia="Times New Roman" w:cstheme="minorHAnsi"/>
          <w:lang w:val="en" w:eastAsia="en-GB"/>
        </w:rPr>
        <w:t>Where schools are not able to provide eligible pupils with meals or food parcels through their current food provider, they can provide eligible families with supermarket vouchers in term time weeks.</w:t>
      </w:r>
    </w:p>
    <w:p w14:paraId="27F2539D" w14:textId="652DA8C7" w:rsidR="009F4F99" w:rsidRPr="0029758A" w:rsidRDefault="00AE357C" w:rsidP="00425E58">
      <w:pPr>
        <w:spacing w:before="100" w:beforeAutospacing="1" w:after="100" w:afterAutospacing="1" w:line="240" w:lineRule="auto"/>
        <w:rPr>
          <w:rFonts w:eastAsia="Times New Roman" w:cstheme="minorHAnsi"/>
          <w:lang w:val="en" w:eastAsia="en-GB"/>
        </w:rPr>
      </w:pPr>
      <w:r w:rsidRPr="0029758A">
        <w:rPr>
          <w:rFonts w:eastAsia="Times New Roman" w:cstheme="minorHAnsi"/>
          <w:lang w:val="en" w:eastAsia="en-GB"/>
        </w:rPr>
        <w:t xml:space="preserve">Whilst we await further clarification on the guidance, many schools continue to provide food to children and families who present as hungry, regardless of their FSM entitlement.   We are very keen to support schools to continue to do this but </w:t>
      </w:r>
      <w:r w:rsidR="00E97C83" w:rsidRPr="0029758A">
        <w:rPr>
          <w:rFonts w:eastAsia="Times New Roman" w:cstheme="minorHAnsi"/>
          <w:lang w:val="en" w:eastAsia="en-GB"/>
        </w:rPr>
        <w:t>recognize</w:t>
      </w:r>
      <w:r w:rsidRPr="0029758A">
        <w:rPr>
          <w:rFonts w:eastAsia="Times New Roman" w:cstheme="minorHAnsi"/>
          <w:lang w:val="en" w:eastAsia="en-GB"/>
        </w:rPr>
        <w:t xml:space="preserve"> that this could result in a cost to schools.  Therefore, we have made arrangements for schools to claim the cost of this from the LA.  Further details of how schools can do this will be released in due course.  </w:t>
      </w:r>
    </w:p>
    <w:p w14:paraId="31218D0A" w14:textId="51B297B5" w:rsidR="009F4F99" w:rsidRPr="0029758A" w:rsidRDefault="009F4F99" w:rsidP="00425E58">
      <w:pPr>
        <w:spacing w:before="100" w:beforeAutospacing="1" w:after="100" w:afterAutospacing="1" w:line="240" w:lineRule="auto"/>
        <w:rPr>
          <w:rFonts w:eastAsia="Times New Roman" w:cstheme="minorHAnsi"/>
          <w:b/>
          <w:u w:val="single"/>
          <w:lang w:val="en" w:eastAsia="en-GB"/>
        </w:rPr>
      </w:pPr>
      <w:r w:rsidRPr="0029758A">
        <w:rPr>
          <w:rFonts w:eastAsia="Times New Roman" w:cstheme="minorHAnsi"/>
          <w:b/>
          <w:u w:val="single"/>
          <w:lang w:val="en" w:eastAsia="en-GB"/>
        </w:rPr>
        <w:t>4. Food Boxes</w:t>
      </w:r>
      <w:r w:rsidR="00225404" w:rsidRPr="0029758A">
        <w:rPr>
          <w:rFonts w:eastAsia="Times New Roman" w:cstheme="minorHAnsi"/>
          <w:b/>
          <w:u w:val="single"/>
          <w:lang w:val="en" w:eastAsia="en-GB"/>
        </w:rPr>
        <w:t xml:space="preserve"> / Shopping Support </w:t>
      </w:r>
      <w:r w:rsidRPr="0029758A">
        <w:rPr>
          <w:rFonts w:eastAsia="Times New Roman" w:cstheme="minorHAnsi"/>
          <w:b/>
          <w:u w:val="single"/>
          <w:lang w:val="en" w:eastAsia="en-GB"/>
        </w:rPr>
        <w:t xml:space="preserve">from the LA </w:t>
      </w:r>
    </w:p>
    <w:p w14:paraId="22C693C8" w14:textId="4083B8B6" w:rsidR="00D919F5" w:rsidRPr="0029758A" w:rsidRDefault="00D919F5" w:rsidP="00D919F5">
      <w:pPr>
        <w:rPr>
          <w:rFonts w:cstheme="minorHAnsi"/>
        </w:rPr>
      </w:pPr>
      <w:r w:rsidRPr="0029758A">
        <w:rPr>
          <w:rFonts w:cstheme="minorHAnsi"/>
        </w:rPr>
        <w:t xml:space="preserve">We now have confirmation of the service that Bradford is offering to citizens who need support with food during the COVID crisis.  </w:t>
      </w:r>
    </w:p>
    <w:p w14:paraId="372019BA" w14:textId="77777777" w:rsidR="00D919F5" w:rsidRPr="0029758A" w:rsidRDefault="00D919F5" w:rsidP="00D919F5">
      <w:pPr>
        <w:rPr>
          <w:rFonts w:cstheme="minorHAnsi"/>
        </w:rPr>
      </w:pPr>
      <w:r w:rsidRPr="0029758A">
        <w:rPr>
          <w:rFonts w:cstheme="minorHAnsi"/>
        </w:rPr>
        <w:t> </w:t>
      </w:r>
    </w:p>
    <w:p w14:paraId="7801BD1B" w14:textId="17E9FCA8" w:rsidR="00D919F5" w:rsidRPr="0029758A" w:rsidRDefault="00D919F5" w:rsidP="00D919F5">
      <w:pPr>
        <w:rPr>
          <w:rFonts w:cstheme="minorHAnsi"/>
        </w:rPr>
      </w:pPr>
      <w:r w:rsidRPr="0029758A">
        <w:rPr>
          <w:rFonts w:cstheme="minorHAnsi"/>
        </w:rPr>
        <w:lastRenderedPageBreak/>
        <w:t>For people who cannot leave their house</w:t>
      </w:r>
      <w:r w:rsidR="00DB5775">
        <w:rPr>
          <w:rFonts w:cstheme="minorHAnsi"/>
        </w:rPr>
        <w:t>;</w:t>
      </w:r>
      <w:r w:rsidRPr="0029758A">
        <w:rPr>
          <w:rFonts w:cstheme="minorHAnsi"/>
        </w:rPr>
        <w:t xml:space="preserve"> any new requests</w:t>
      </w:r>
      <w:r w:rsidR="00DB5775">
        <w:rPr>
          <w:rFonts w:cstheme="minorHAnsi"/>
        </w:rPr>
        <w:t xml:space="preserve"> for support should</w:t>
      </w:r>
      <w:r w:rsidRPr="0029758A">
        <w:rPr>
          <w:rFonts w:cstheme="minorHAnsi"/>
        </w:rPr>
        <w:t xml:space="preserve"> be routed through the Council’s Contact Centre on </w:t>
      </w:r>
      <w:r w:rsidRPr="006B0D7E">
        <w:rPr>
          <w:rFonts w:cstheme="minorHAnsi"/>
          <w:b/>
        </w:rPr>
        <w:t>01274 431000.</w:t>
      </w:r>
      <w:r w:rsidR="008557B2">
        <w:rPr>
          <w:rFonts w:cstheme="minorHAnsi"/>
        </w:rPr>
        <w:t xml:space="preserve"> </w:t>
      </w:r>
      <w:r w:rsidRPr="0029758A">
        <w:rPr>
          <w:rFonts w:cstheme="minorHAnsi"/>
        </w:rPr>
        <w:t xml:space="preserve">The Council’s Contact Centre will triage </w:t>
      </w:r>
      <w:r w:rsidR="00DB5775">
        <w:rPr>
          <w:rFonts w:cstheme="minorHAnsi"/>
        </w:rPr>
        <w:t>calls and p</w:t>
      </w:r>
      <w:r w:rsidRPr="0029758A">
        <w:rPr>
          <w:rFonts w:cstheme="minorHAnsi"/>
        </w:rPr>
        <w:t xml:space="preserve">eople with money to pay who cannot leave the house will be offered a shopping service via Neighbourhood Hubs.  </w:t>
      </w:r>
    </w:p>
    <w:p w14:paraId="7A5DA352" w14:textId="020012CA" w:rsidR="00D919F5" w:rsidRPr="0029758A" w:rsidRDefault="00D919F5" w:rsidP="00D919F5">
      <w:pPr>
        <w:rPr>
          <w:rFonts w:cstheme="minorHAnsi"/>
        </w:rPr>
      </w:pPr>
      <w:r w:rsidRPr="0029758A">
        <w:rPr>
          <w:rFonts w:cstheme="minorHAnsi"/>
        </w:rPr>
        <w:t xml:space="preserve">For people that cannot do this and need a food parcel, the call will be routed to the new </w:t>
      </w:r>
      <w:r w:rsidR="00724BD4">
        <w:rPr>
          <w:rFonts w:cstheme="minorHAnsi"/>
        </w:rPr>
        <w:t>food distribution centre.</w:t>
      </w:r>
      <w:r w:rsidR="002139FF" w:rsidRPr="0029758A">
        <w:rPr>
          <w:rFonts w:cstheme="minorHAnsi"/>
        </w:rPr>
        <w:t xml:space="preserve"> Bradford</w:t>
      </w:r>
      <w:r w:rsidRPr="0029758A">
        <w:rPr>
          <w:rFonts w:cstheme="minorHAnsi"/>
        </w:rPr>
        <w:t xml:space="preserve"> is moving to be able to offer three types of food parcels –Traditional, Halal and Vegetarian, these will be offered in 1-2 people sizes boxes or family boxes.  </w:t>
      </w:r>
    </w:p>
    <w:p w14:paraId="0425F845" w14:textId="65F180A5" w:rsidR="00D919F5" w:rsidRPr="0029758A" w:rsidRDefault="00D919F5" w:rsidP="00D919F5">
      <w:pPr>
        <w:rPr>
          <w:rFonts w:cstheme="minorHAnsi"/>
        </w:rPr>
      </w:pPr>
      <w:r w:rsidRPr="0029758A">
        <w:rPr>
          <w:rFonts w:cstheme="minorHAnsi"/>
        </w:rPr>
        <w:t>These boxes will be distrib</w:t>
      </w:r>
      <w:r w:rsidR="00724BD4">
        <w:rPr>
          <w:rFonts w:cstheme="minorHAnsi"/>
        </w:rPr>
        <w:t xml:space="preserve">uted straight from The </w:t>
      </w:r>
      <w:r w:rsidRPr="0029758A">
        <w:rPr>
          <w:rFonts w:cstheme="minorHAnsi"/>
        </w:rPr>
        <w:t>Food Delivery Hub to the doorstep.  For the nex</w:t>
      </w:r>
      <w:r w:rsidR="003F2436">
        <w:rPr>
          <w:rFonts w:cstheme="minorHAnsi"/>
        </w:rPr>
        <w:t xml:space="preserve">t 10 days we will offer boxes </w:t>
      </w:r>
      <w:r w:rsidRPr="0029758A">
        <w:rPr>
          <w:rFonts w:cstheme="minorHAnsi"/>
        </w:rPr>
        <w:t>made of up of essential goods that we can source.  The offer also includes nappies, baby food and sanitary products if needed.</w:t>
      </w:r>
    </w:p>
    <w:p w14:paraId="40562ACC" w14:textId="14AA28A7" w:rsidR="003C474A" w:rsidRPr="0029758A" w:rsidRDefault="00D919F5" w:rsidP="00C666D8">
      <w:pPr>
        <w:pStyle w:val="Default"/>
        <w:rPr>
          <w:rFonts w:asciiTheme="minorHAnsi" w:hAnsiTheme="minorHAnsi" w:cstheme="minorHAnsi"/>
          <w:b/>
          <w:sz w:val="22"/>
          <w:szCs w:val="22"/>
          <w:u w:val="single"/>
        </w:rPr>
      </w:pPr>
      <w:r w:rsidRPr="0029758A">
        <w:rPr>
          <w:rFonts w:asciiTheme="minorHAnsi" w:hAnsiTheme="minorHAnsi" w:cstheme="minorHAnsi"/>
          <w:b/>
          <w:sz w:val="22"/>
          <w:szCs w:val="22"/>
          <w:u w:val="single"/>
        </w:rPr>
        <w:t>5</w:t>
      </w:r>
      <w:r w:rsidR="00425E58" w:rsidRPr="0029758A">
        <w:rPr>
          <w:rFonts w:asciiTheme="minorHAnsi" w:hAnsiTheme="minorHAnsi" w:cstheme="minorHAnsi"/>
          <w:b/>
          <w:sz w:val="22"/>
          <w:szCs w:val="22"/>
          <w:u w:val="single"/>
        </w:rPr>
        <w:t xml:space="preserve">. Voucher Provisions  </w:t>
      </w:r>
    </w:p>
    <w:p w14:paraId="1D55167C" w14:textId="4A37CEA6" w:rsidR="003C474A" w:rsidRPr="0029758A" w:rsidRDefault="003C474A" w:rsidP="00C666D8">
      <w:pPr>
        <w:pStyle w:val="Default"/>
        <w:rPr>
          <w:rFonts w:asciiTheme="minorHAnsi" w:hAnsiTheme="minorHAnsi" w:cstheme="minorHAnsi"/>
          <w:sz w:val="22"/>
          <w:szCs w:val="22"/>
        </w:rPr>
      </w:pPr>
    </w:p>
    <w:p w14:paraId="59A18350" w14:textId="2220E4BB" w:rsidR="00DB0F39" w:rsidRPr="0029758A" w:rsidRDefault="00A353CB" w:rsidP="00DB0F39">
      <w:pPr>
        <w:pStyle w:val="Default"/>
        <w:rPr>
          <w:rFonts w:asciiTheme="minorHAnsi" w:hAnsiTheme="minorHAnsi" w:cstheme="minorHAnsi"/>
          <w:sz w:val="22"/>
          <w:szCs w:val="22"/>
        </w:rPr>
      </w:pPr>
      <w:r w:rsidRPr="0029758A">
        <w:rPr>
          <w:rFonts w:asciiTheme="minorHAnsi" w:hAnsiTheme="minorHAnsi" w:cstheme="minorHAnsi"/>
          <w:sz w:val="22"/>
          <w:szCs w:val="22"/>
        </w:rPr>
        <w:t>The Government has</w:t>
      </w:r>
      <w:r w:rsidR="00DB0F39" w:rsidRPr="0029758A">
        <w:rPr>
          <w:rFonts w:asciiTheme="minorHAnsi" w:hAnsiTheme="minorHAnsi" w:cstheme="minorHAnsi"/>
          <w:sz w:val="22"/>
          <w:szCs w:val="22"/>
        </w:rPr>
        <w:t xml:space="preserve"> update</w:t>
      </w:r>
      <w:r w:rsidRPr="0029758A">
        <w:rPr>
          <w:rFonts w:asciiTheme="minorHAnsi" w:hAnsiTheme="minorHAnsi" w:cstheme="minorHAnsi"/>
          <w:sz w:val="22"/>
          <w:szCs w:val="22"/>
        </w:rPr>
        <w:t>d their guidance on the use of v</w:t>
      </w:r>
      <w:r w:rsidR="00DB0F39" w:rsidRPr="0029758A">
        <w:rPr>
          <w:rFonts w:asciiTheme="minorHAnsi" w:hAnsiTheme="minorHAnsi" w:cstheme="minorHAnsi"/>
          <w:sz w:val="22"/>
          <w:szCs w:val="22"/>
        </w:rPr>
        <w:t>ouchers and the development of a national voucher system</w:t>
      </w:r>
      <w:r w:rsidR="00EE433E">
        <w:rPr>
          <w:rFonts w:asciiTheme="minorHAnsi" w:hAnsiTheme="minorHAnsi" w:cstheme="minorHAnsi"/>
          <w:sz w:val="22"/>
          <w:szCs w:val="22"/>
        </w:rPr>
        <w:t xml:space="preserve"> as provided in the Free School Meals Guidance for Schools</w:t>
      </w:r>
      <w:r w:rsidR="00DB0F39" w:rsidRPr="0029758A">
        <w:rPr>
          <w:rFonts w:asciiTheme="minorHAnsi" w:hAnsiTheme="minorHAnsi" w:cstheme="minorHAnsi"/>
          <w:sz w:val="22"/>
          <w:szCs w:val="22"/>
        </w:rPr>
        <w:t xml:space="preserve">. </w:t>
      </w:r>
    </w:p>
    <w:p w14:paraId="2C5F2BE0" w14:textId="5A22F7B5" w:rsidR="00737127" w:rsidRPr="0029758A" w:rsidRDefault="00737127" w:rsidP="00DB0F39">
      <w:pPr>
        <w:pStyle w:val="Default"/>
        <w:rPr>
          <w:rFonts w:asciiTheme="minorHAnsi" w:hAnsiTheme="minorHAnsi" w:cstheme="minorHAnsi"/>
          <w:sz w:val="22"/>
          <w:szCs w:val="22"/>
        </w:rPr>
      </w:pPr>
    </w:p>
    <w:p w14:paraId="0A85B199" w14:textId="2C3490FF" w:rsidR="00737127" w:rsidRPr="0029758A" w:rsidRDefault="00737127" w:rsidP="00DB0F39">
      <w:pPr>
        <w:pStyle w:val="Default"/>
        <w:rPr>
          <w:rFonts w:asciiTheme="minorHAnsi" w:hAnsiTheme="minorHAnsi" w:cstheme="minorHAnsi"/>
          <w:sz w:val="22"/>
          <w:szCs w:val="22"/>
        </w:rPr>
      </w:pPr>
      <w:r w:rsidRPr="0029758A">
        <w:rPr>
          <w:rFonts w:asciiTheme="minorHAnsi" w:hAnsiTheme="minorHAnsi" w:cstheme="minorHAnsi"/>
          <w:sz w:val="22"/>
          <w:szCs w:val="22"/>
        </w:rPr>
        <w:t>This is separate to existing voucher systems that schools have been usin</w:t>
      </w:r>
      <w:r w:rsidR="00A21399" w:rsidRPr="0029758A">
        <w:rPr>
          <w:rFonts w:asciiTheme="minorHAnsi" w:hAnsiTheme="minorHAnsi" w:cstheme="minorHAnsi"/>
          <w:sz w:val="22"/>
          <w:szCs w:val="22"/>
        </w:rPr>
        <w:t>g</w:t>
      </w:r>
      <w:r w:rsidRPr="0029758A">
        <w:rPr>
          <w:rFonts w:asciiTheme="minorHAnsi" w:hAnsiTheme="minorHAnsi" w:cstheme="minorHAnsi"/>
          <w:sz w:val="22"/>
          <w:szCs w:val="22"/>
        </w:rPr>
        <w:t xml:space="preserve"> to support families to alleviate food poverty.</w:t>
      </w:r>
    </w:p>
    <w:p w14:paraId="15143371" w14:textId="77777777" w:rsidR="00DB0F39" w:rsidRPr="0029758A" w:rsidRDefault="00DB0F39" w:rsidP="00DB0F39">
      <w:pPr>
        <w:pStyle w:val="Default"/>
        <w:rPr>
          <w:rFonts w:asciiTheme="minorHAnsi" w:hAnsiTheme="minorHAnsi" w:cstheme="minorHAnsi"/>
          <w:sz w:val="22"/>
          <w:szCs w:val="22"/>
        </w:rPr>
      </w:pPr>
    </w:p>
    <w:p w14:paraId="4AA5212F" w14:textId="74DD6EC2" w:rsidR="00DB0F39" w:rsidRPr="0029758A" w:rsidRDefault="00DB0F39" w:rsidP="00DB0F39">
      <w:pPr>
        <w:pStyle w:val="Default"/>
        <w:rPr>
          <w:rFonts w:asciiTheme="minorHAnsi" w:hAnsiTheme="minorHAnsi" w:cstheme="minorHAnsi"/>
          <w:sz w:val="22"/>
          <w:szCs w:val="22"/>
          <w:lang w:val="en"/>
        </w:rPr>
      </w:pPr>
      <w:r w:rsidRPr="0029758A">
        <w:rPr>
          <w:rFonts w:asciiTheme="minorHAnsi" w:hAnsiTheme="minorHAnsi" w:cstheme="minorHAnsi"/>
          <w:sz w:val="22"/>
          <w:szCs w:val="22"/>
        </w:rPr>
        <w:t xml:space="preserve">The Government </w:t>
      </w:r>
      <w:r w:rsidR="00A353CB" w:rsidRPr="0029758A">
        <w:rPr>
          <w:rFonts w:asciiTheme="minorHAnsi" w:hAnsiTheme="minorHAnsi" w:cstheme="minorHAnsi"/>
          <w:sz w:val="22"/>
          <w:szCs w:val="22"/>
          <w:lang w:val="en"/>
        </w:rPr>
        <w:t>has</w:t>
      </w:r>
      <w:r w:rsidRPr="0029758A">
        <w:rPr>
          <w:rFonts w:asciiTheme="minorHAnsi" w:hAnsiTheme="minorHAnsi" w:cstheme="minorHAnsi"/>
          <w:sz w:val="22"/>
          <w:szCs w:val="22"/>
          <w:lang w:val="en"/>
        </w:rPr>
        <w:t xml:space="preserve"> developed a national scheme to provide supermarket vouchers via the Edenred online portal. Schools will not have to pay for these vouchers as the costs for this scheme will be picked up centrally by</w:t>
      </w:r>
      <w:r w:rsidR="00EE433E">
        <w:rPr>
          <w:rFonts w:asciiTheme="minorHAnsi" w:hAnsiTheme="minorHAnsi" w:cstheme="minorHAnsi"/>
          <w:sz w:val="22"/>
          <w:szCs w:val="22"/>
          <w:lang w:val="en"/>
        </w:rPr>
        <w:t xml:space="preserve"> the </w:t>
      </w:r>
      <w:r w:rsidRPr="0029758A">
        <w:rPr>
          <w:rFonts w:asciiTheme="minorHAnsi" w:hAnsiTheme="minorHAnsi" w:cstheme="minorHAnsi"/>
          <w:sz w:val="22"/>
          <w:szCs w:val="22"/>
          <w:lang w:val="en"/>
        </w:rPr>
        <w:t>DfE.</w:t>
      </w:r>
    </w:p>
    <w:p w14:paraId="1D2ADC21" w14:textId="77777777" w:rsidR="00EF2DB9" w:rsidRPr="0029758A" w:rsidRDefault="00DB0F39" w:rsidP="00DB0F39">
      <w:pPr>
        <w:pStyle w:val="NormalWeb"/>
        <w:rPr>
          <w:rFonts w:asciiTheme="minorHAnsi" w:hAnsiTheme="minorHAnsi" w:cstheme="minorHAnsi"/>
          <w:sz w:val="22"/>
          <w:szCs w:val="22"/>
          <w:lang w:val="en"/>
        </w:rPr>
      </w:pPr>
      <w:r w:rsidRPr="0029758A">
        <w:rPr>
          <w:rFonts w:asciiTheme="minorHAnsi" w:hAnsiTheme="minorHAnsi" w:cstheme="minorHAnsi"/>
          <w:sz w:val="22"/>
          <w:szCs w:val="22"/>
          <w:lang w:val="en"/>
        </w:rPr>
        <w:t>Before ordering vouchers, schools will need to check which pupils are eligible and currently in receipt of benefits-related free school meals. Vouchers should be made available to the adult with caring responsibility for that child</w:t>
      </w:r>
    </w:p>
    <w:p w14:paraId="186ABB29" w14:textId="4BC64405" w:rsidR="00EF2DB9" w:rsidRPr="0029758A" w:rsidRDefault="00EF2DB9" w:rsidP="00EF2DB9">
      <w:pPr>
        <w:pStyle w:val="NormalWeb"/>
        <w:rPr>
          <w:rFonts w:asciiTheme="minorHAnsi" w:hAnsiTheme="minorHAnsi" w:cstheme="minorHAnsi"/>
          <w:sz w:val="22"/>
          <w:szCs w:val="22"/>
          <w:lang w:val="en"/>
        </w:rPr>
      </w:pPr>
      <w:r w:rsidRPr="0029758A">
        <w:rPr>
          <w:rFonts w:asciiTheme="minorHAnsi" w:hAnsiTheme="minorHAnsi" w:cstheme="minorHAnsi"/>
          <w:sz w:val="22"/>
          <w:szCs w:val="22"/>
          <w:lang w:val="en"/>
        </w:rPr>
        <w:t>Further advice on how to order vouch</w:t>
      </w:r>
      <w:r w:rsidR="002139FF" w:rsidRPr="0029758A">
        <w:rPr>
          <w:rFonts w:asciiTheme="minorHAnsi" w:hAnsiTheme="minorHAnsi" w:cstheme="minorHAnsi"/>
          <w:sz w:val="22"/>
          <w:szCs w:val="22"/>
          <w:lang w:val="en"/>
        </w:rPr>
        <w:t xml:space="preserve">ers through the Edenred portal </w:t>
      </w:r>
      <w:r w:rsidRPr="0029758A">
        <w:rPr>
          <w:rFonts w:asciiTheme="minorHAnsi" w:hAnsiTheme="minorHAnsi" w:cstheme="minorHAnsi"/>
          <w:sz w:val="22"/>
          <w:szCs w:val="22"/>
          <w:lang w:val="en"/>
        </w:rPr>
        <w:t xml:space="preserve">and the eligibility criteria is listed in the Governments advice. The link to the national guidance is at: </w:t>
      </w:r>
    </w:p>
    <w:p w14:paraId="519ADC0D" w14:textId="625A0586" w:rsidR="00EF2DB9" w:rsidRPr="0029758A" w:rsidRDefault="00994FCB" w:rsidP="00EF2DB9">
      <w:pPr>
        <w:pStyle w:val="NormalWeb"/>
        <w:rPr>
          <w:rFonts w:asciiTheme="minorHAnsi" w:hAnsiTheme="minorHAnsi" w:cstheme="minorHAnsi"/>
          <w:sz w:val="22"/>
          <w:szCs w:val="22"/>
          <w:lang w:val="en"/>
        </w:rPr>
      </w:pPr>
      <w:hyperlink r:id="rId16" w:history="1">
        <w:r w:rsidR="00EF2DB9" w:rsidRPr="0029758A">
          <w:rPr>
            <w:rStyle w:val="Hyperlink"/>
            <w:rFonts w:asciiTheme="minorHAnsi" w:hAnsiTheme="minorHAnsi" w:cstheme="minorHAnsi"/>
            <w:sz w:val="22"/>
            <w:szCs w:val="22"/>
            <w:lang w:val="en"/>
          </w:rPr>
          <w:t>https://www.gov.uk/government/publications/covid-19-free-school-meals-guidance</w:t>
        </w:r>
      </w:hyperlink>
    </w:p>
    <w:p w14:paraId="1E8E905F" w14:textId="00487671" w:rsidR="002139FF" w:rsidRPr="0029758A" w:rsidRDefault="00EF2DB9" w:rsidP="002139FF">
      <w:pPr>
        <w:pStyle w:val="NormalWeb"/>
        <w:rPr>
          <w:rFonts w:asciiTheme="minorHAnsi" w:hAnsiTheme="minorHAnsi" w:cstheme="minorHAnsi"/>
          <w:sz w:val="22"/>
          <w:szCs w:val="22"/>
          <w:lang w:val="en"/>
        </w:rPr>
      </w:pPr>
      <w:r w:rsidRPr="0029758A">
        <w:rPr>
          <w:rFonts w:asciiTheme="minorHAnsi" w:hAnsiTheme="minorHAnsi" w:cstheme="minorHAnsi"/>
          <w:sz w:val="22"/>
          <w:szCs w:val="22"/>
          <w:lang w:val="en"/>
        </w:rPr>
        <w:t>We have fed back to the DFE on the challenges being faced in regards to accessing the Edenred portal and that some schools have not been provided with their logon deta</w:t>
      </w:r>
      <w:r w:rsidR="0029758A" w:rsidRPr="0029758A">
        <w:rPr>
          <w:rFonts w:asciiTheme="minorHAnsi" w:hAnsiTheme="minorHAnsi" w:cstheme="minorHAnsi"/>
          <w:sz w:val="22"/>
          <w:szCs w:val="22"/>
          <w:lang w:val="en"/>
        </w:rPr>
        <w:t>ils. We will update you once we</w:t>
      </w:r>
      <w:r w:rsidR="008557B2">
        <w:rPr>
          <w:rFonts w:asciiTheme="minorHAnsi" w:hAnsiTheme="minorHAnsi" w:cstheme="minorHAnsi"/>
          <w:sz w:val="22"/>
          <w:szCs w:val="22"/>
          <w:lang w:val="en"/>
        </w:rPr>
        <w:t xml:space="preserve"> receive further information on this issue. </w:t>
      </w:r>
    </w:p>
    <w:p w14:paraId="00FB264F" w14:textId="7D3CBF94" w:rsidR="00CD54C2" w:rsidRPr="0029758A" w:rsidRDefault="00D919F5" w:rsidP="002139FF">
      <w:pPr>
        <w:pStyle w:val="NormalWeb"/>
        <w:rPr>
          <w:rFonts w:asciiTheme="minorHAnsi" w:hAnsiTheme="minorHAnsi" w:cstheme="minorHAnsi"/>
          <w:b/>
          <w:bCs/>
          <w:sz w:val="22"/>
          <w:szCs w:val="22"/>
          <w:u w:val="single"/>
        </w:rPr>
      </w:pPr>
      <w:r w:rsidRPr="0029758A">
        <w:rPr>
          <w:rFonts w:asciiTheme="minorHAnsi" w:hAnsiTheme="minorHAnsi" w:cstheme="minorHAnsi"/>
          <w:b/>
          <w:bCs/>
          <w:sz w:val="22"/>
          <w:szCs w:val="22"/>
          <w:u w:val="single"/>
        </w:rPr>
        <w:t>6</w:t>
      </w:r>
      <w:r w:rsidR="00CD54C2" w:rsidRPr="0029758A">
        <w:rPr>
          <w:rFonts w:asciiTheme="minorHAnsi" w:hAnsiTheme="minorHAnsi" w:cstheme="minorHAnsi"/>
          <w:b/>
          <w:bCs/>
          <w:sz w:val="22"/>
          <w:szCs w:val="22"/>
          <w:u w:val="single"/>
        </w:rPr>
        <w:t xml:space="preserve">. </w:t>
      </w:r>
      <w:r w:rsidR="009E1E23" w:rsidRPr="0029758A">
        <w:rPr>
          <w:rFonts w:asciiTheme="minorHAnsi" w:hAnsiTheme="minorHAnsi" w:cstheme="minorHAnsi"/>
          <w:b/>
          <w:bCs/>
          <w:sz w:val="22"/>
          <w:szCs w:val="22"/>
          <w:u w:val="single"/>
        </w:rPr>
        <w:t>Outr</w:t>
      </w:r>
      <w:r w:rsidR="00954705" w:rsidRPr="0029758A">
        <w:rPr>
          <w:rFonts w:asciiTheme="minorHAnsi" w:hAnsiTheme="minorHAnsi" w:cstheme="minorHAnsi"/>
          <w:b/>
          <w:bCs/>
          <w:sz w:val="22"/>
          <w:szCs w:val="22"/>
          <w:u w:val="single"/>
        </w:rPr>
        <w:t>each Support</w:t>
      </w:r>
      <w:r w:rsidR="009E1E23" w:rsidRPr="0029758A">
        <w:rPr>
          <w:rFonts w:asciiTheme="minorHAnsi" w:hAnsiTheme="minorHAnsi" w:cstheme="minorHAnsi"/>
          <w:b/>
          <w:bCs/>
          <w:sz w:val="22"/>
          <w:szCs w:val="22"/>
          <w:u w:val="single"/>
        </w:rPr>
        <w:t xml:space="preserve"> </w:t>
      </w:r>
      <w:r w:rsidR="00286B6A" w:rsidRPr="0029758A">
        <w:rPr>
          <w:rFonts w:asciiTheme="minorHAnsi" w:hAnsiTheme="minorHAnsi" w:cstheme="minorHAnsi"/>
          <w:b/>
          <w:bCs/>
          <w:sz w:val="22"/>
          <w:szCs w:val="22"/>
          <w:u w:val="single"/>
        </w:rPr>
        <w:t xml:space="preserve">/ </w:t>
      </w:r>
      <w:r w:rsidR="00954705" w:rsidRPr="0029758A">
        <w:rPr>
          <w:rFonts w:asciiTheme="minorHAnsi" w:hAnsiTheme="minorHAnsi" w:cstheme="minorHAnsi"/>
          <w:b/>
          <w:bCs/>
          <w:sz w:val="22"/>
          <w:szCs w:val="22"/>
          <w:u w:val="single"/>
        </w:rPr>
        <w:t>Vulnerable</w:t>
      </w:r>
      <w:r w:rsidR="009E1E23" w:rsidRPr="0029758A">
        <w:rPr>
          <w:rFonts w:asciiTheme="minorHAnsi" w:hAnsiTheme="minorHAnsi" w:cstheme="minorHAnsi"/>
          <w:b/>
          <w:bCs/>
          <w:sz w:val="22"/>
          <w:szCs w:val="22"/>
          <w:u w:val="single"/>
        </w:rPr>
        <w:t xml:space="preserve"> Groups  </w:t>
      </w:r>
    </w:p>
    <w:p w14:paraId="35266CE2" w14:textId="44FAA9C8" w:rsidR="00E20043" w:rsidRPr="0029758A" w:rsidRDefault="00A353CB" w:rsidP="002139FF">
      <w:pPr>
        <w:pStyle w:val="Default"/>
        <w:rPr>
          <w:rFonts w:asciiTheme="minorHAnsi" w:hAnsiTheme="minorHAnsi" w:cstheme="minorHAnsi"/>
          <w:bCs/>
          <w:sz w:val="22"/>
          <w:szCs w:val="22"/>
        </w:rPr>
      </w:pPr>
      <w:r w:rsidRPr="0029758A">
        <w:rPr>
          <w:rFonts w:asciiTheme="minorHAnsi" w:hAnsiTheme="minorHAnsi" w:cstheme="minorHAnsi"/>
          <w:bCs/>
          <w:sz w:val="22"/>
          <w:szCs w:val="22"/>
        </w:rPr>
        <w:t>The Government has</w:t>
      </w:r>
      <w:r w:rsidR="009E1E23" w:rsidRPr="0029758A">
        <w:rPr>
          <w:rFonts w:asciiTheme="minorHAnsi" w:hAnsiTheme="minorHAnsi" w:cstheme="minorHAnsi"/>
          <w:bCs/>
          <w:sz w:val="22"/>
          <w:szCs w:val="22"/>
        </w:rPr>
        <w:t xml:space="preserve"> outlined support to vulnerable families and persons</w:t>
      </w:r>
      <w:r w:rsidR="00A21399" w:rsidRPr="0029758A">
        <w:rPr>
          <w:rFonts w:asciiTheme="minorHAnsi" w:hAnsiTheme="minorHAnsi" w:cstheme="minorHAnsi"/>
          <w:bCs/>
          <w:sz w:val="22"/>
          <w:szCs w:val="22"/>
        </w:rPr>
        <w:t>. This covers individuals who are</w:t>
      </w:r>
      <w:r w:rsidR="009E1E23" w:rsidRPr="0029758A">
        <w:rPr>
          <w:rFonts w:asciiTheme="minorHAnsi" w:hAnsiTheme="minorHAnsi" w:cstheme="minorHAnsi"/>
          <w:bCs/>
          <w:sz w:val="22"/>
          <w:szCs w:val="22"/>
        </w:rPr>
        <w:t xml:space="preserve"> currently</w:t>
      </w:r>
      <w:r w:rsidR="00A21399" w:rsidRPr="0029758A">
        <w:rPr>
          <w:rFonts w:asciiTheme="minorHAnsi" w:hAnsiTheme="minorHAnsi" w:cstheme="minorHAnsi"/>
          <w:bCs/>
          <w:sz w:val="22"/>
          <w:szCs w:val="22"/>
        </w:rPr>
        <w:t xml:space="preserve"> </w:t>
      </w:r>
      <w:r w:rsidR="009E1E23" w:rsidRPr="0029758A">
        <w:rPr>
          <w:rFonts w:asciiTheme="minorHAnsi" w:hAnsiTheme="minorHAnsi" w:cstheme="minorHAnsi"/>
          <w:bCs/>
          <w:sz w:val="22"/>
          <w:szCs w:val="22"/>
        </w:rPr>
        <w:t>being advised to stay indoors as part of shieldin</w:t>
      </w:r>
      <w:r w:rsidR="00A21399" w:rsidRPr="0029758A">
        <w:rPr>
          <w:rFonts w:asciiTheme="minorHAnsi" w:hAnsiTheme="minorHAnsi" w:cstheme="minorHAnsi"/>
          <w:bCs/>
          <w:sz w:val="22"/>
          <w:szCs w:val="22"/>
        </w:rPr>
        <w:t>g recommendations for people</w:t>
      </w:r>
      <w:r w:rsidR="00286B6A" w:rsidRPr="0029758A">
        <w:rPr>
          <w:rFonts w:asciiTheme="minorHAnsi" w:hAnsiTheme="minorHAnsi" w:cstheme="minorHAnsi"/>
          <w:bCs/>
          <w:sz w:val="22"/>
          <w:szCs w:val="22"/>
        </w:rPr>
        <w:t xml:space="preserve"> with medical vulnerabilities.</w:t>
      </w:r>
      <w:r w:rsidR="006628CA" w:rsidRPr="0029758A">
        <w:rPr>
          <w:rFonts w:asciiTheme="minorHAnsi" w:hAnsiTheme="minorHAnsi" w:cstheme="minorHAnsi"/>
          <w:bCs/>
          <w:sz w:val="22"/>
          <w:szCs w:val="22"/>
        </w:rPr>
        <w:t xml:space="preserve"> The Local Authority is co-ordinating this service</w:t>
      </w:r>
      <w:r w:rsidR="008557B2">
        <w:rPr>
          <w:rFonts w:asciiTheme="minorHAnsi" w:hAnsiTheme="minorHAnsi" w:cstheme="minorHAnsi"/>
          <w:bCs/>
          <w:sz w:val="22"/>
          <w:szCs w:val="22"/>
        </w:rPr>
        <w:t xml:space="preserve"> via the </w:t>
      </w:r>
      <w:r w:rsidR="008557B2" w:rsidRPr="0029758A">
        <w:rPr>
          <w:rFonts w:asciiTheme="minorHAnsi" w:hAnsiTheme="minorHAnsi" w:cstheme="minorHAnsi"/>
          <w:bCs/>
          <w:sz w:val="22"/>
          <w:szCs w:val="22"/>
        </w:rPr>
        <w:t>Hub</w:t>
      </w:r>
      <w:r w:rsidR="00A21399" w:rsidRPr="0029758A">
        <w:rPr>
          <w:rFonts w:asciiTheme="minorHAnsi" w:hAnsiTheme="minorHAnsi" w:cstheme="minorHAnsi"/>
          <w:bCs/>
          <w:sz w:val="22"/>
          <w:szCs w:val="22"/>
        </w:rPr>
        <w:t xml:space="preserve"> with deliveries</w:t>
      </w:r>
      <w:r w:rsidR="006628CA" w:rsidRPr="0029758A">
        <w:rPr>
          <w:rFonts w:asciiTheme="minorHAnsi" w:hAnsiTheme="minorHAnsi" w:cstheme="minorHAnsi"/>
          <w:bCs/>
          <w:sz w:val="22"/>
          <w:szCs w:val="22"/>
        </w:rPr>
        <w:t xml:space="preserve"> being </w:t>
      </w:r>
      <w:r w:rsidR="00A21399" w:rsidRPr="0029758A">
        <w:rPr>
          <w:rFonts w:asciiTheme="minorHAnsi" w:hAnsiTheme="minorHAnsi" w:cstheme="minorHAnsi"/>
          <w:bCs/>
          <w:sz w:val="22"/>
          <w:szCs w:val="22"/>
        </w:rPr>
        <w:t>made to</w:t>
      </w:r>
      <w:r w:rsidR="006628CA" w:rsidRPr="0029758A">
        <w:rPr>
          <w:rFonts w:asciiTheme="minorHAnsi" w:hAnsiTheme="minorHAnsi" w:cstheme="minorHAnsi"/>
          <w:bCs/>
          <w:sz w:val="22"/>
          <w:szCs w:val="22"/>
        </w:rPr>
        <w:t xml:space="preserve"> people in this group. </w:t>
      </w:r>
      <w:r w:rsidR="00286B6A" w:rsidRPr="0029758A">
        <w:rPr>
          <w:rFonts w:asciiTheme="minorHAnsi" w:hAnsiTheme="minorHAnsi" w:cstheme="minorHAnsi"/>
          <w:bCs/>
          <w:sz w:val="22"/>
          <w:szCs w:val="22"/>
        </w:rPr>
        <w:t xml:space="preserve"> </w:t>
      </w:r>
      <w:r w:rsidR="002139FF" w:rsidRPr="0029758A">
        <w:rPr>
          <w:rFonts w:asciiTheme="minorHAnsi" w:hAnsiTheme="minorHAnsi" w:cstheme="minorHAnsi"/>
          <w:bCs/>
          <w:sz w:val="22"/>
          <w:szCs w:val="22"/>
        </w:rPr>
        <w:t>The shielding group have now all received their parcels and will get further parcels directly from government.</w:t>
      </w:r>
    </w:p>
    <w:p w14:paraId="5A5845C1" w14:textId="77777777" w:rsidR="00165971" w:rsidRPr="0029758A" w:rsidRDefault="00165971" w:rsidP="00286B6A">
      <w:pPr>
        <w:pStyle w:val="Default"/>
        <w:rPr>
          <w:rFonts w:asciiTheme="minorHAnsi" w:hAnsiTheme="minorHAnsi" w:cstheme="minorHAnsi"/>
          <w:bCs/>
          <w:sz w:val="22"/>
          <w:szCs w:val="22"/>
        </w:rPr>
      </w:pPr>
    </w:p>
    <w:p w14:paraId="3DBF2A80" w14:textId="3D25486D" w:rsidR="00286B6A" w:rsidRPr="0029758A" w:rsidRDefault="00286B6A" w:rsidP="00286B6A">
      <w:pPr>
        <w:pStyle w:val="Default"/>
        <w:rPr>
          <w:rFonts w:asciiTheme="minorHAnsi" w:hAnsiTheme="minorHAnsi" w:cstheme="minorHAnsi"/>
          <w:bCs/>
          <w:sz w:val="22"/>
          <w:szCs w:val="22"/>
        </w:rPr>
      </w:pPr>
      <w:r w:rsidRPr="0029758A">
        <w:rPr>
          <w:rFonts w:asciiTheme="minorHAnsi" w:hAnsiTheme="minorHAnsi" w:cstheme="minorHAnsi"/>
          <w:bCs/>
          <w:sz w:val="22"/>
          <w:szCs w:val="22"/>
        </w:rPr>
        <w:t xml:space="preserve">Social Workers in addition are liaising with families and will provide support where possible to vulnerable children who are open to Social Care where needs are identified. </w:t>
      </w:r>
    </w:p>
    <w:p w14:paraId="1988B1C8" w14:textId="5E75CA7C" w:rsidR="00E66A22" w:rsidRDefault="00E66A22" w:rsidP="00262296">
      <w:pPr>
        <w:pStyle w:val="Default"/>
        <w:rPr>
          <w:rFonts w:asciiTheme="minorHAnsi" w:hAnsiTheme="minorHAnsi" w:cstheme="minorHAnsi"/>
          <w:bCs/>
          <w:sz w:val="22"/>
          <w:szCs w:val="22"/>
        </w:rPr>
      </w:pPr>
    </w:p>
    <w:p w14:paraId="67E5D4B5" w14:textId="77777777" w:rsidR="00F51568" w:rsidRPr="0029758A" w:rsidRDefault="00F51568" w:rsidP="00262296">
      <w:pPr>
        <w:pStyle w:val="Default"/>
        <w:rPr>
          <w:rFonts w:asciiTheme="minorHAnsi" w:hAnsiTheme="minorHAnsi" w:cstheme="minorHAnsi"/>
          <w:bCs/>
          <w:sz w:val="22"/>
          <w:szCs w:val="22"/>
        </w:rPr>
      </w:pPr>
    </w:p>
    <w:p w14:paraId="2EDA84EB" w14:textId="11F76593" w:rsidR="00262296" w:rsidRPr="0029758A" w:rsidRDefault="00D919F5" w:rsidP="00262296">
      <w:pPr>
        <w:pStyle w:val="Default"/>
        <w:rPr>
          <w:rFonts w:asciiTheme="minorHAnsi" w:hAnsiTheme="minorHAnsi" w:cstheme="minorHAnsi"/>
          <w:b/>
          <w:bCs/>
          <w:sz w:val="22"/>
          <w:szCs w:val="22"/>
          <w:u w:val="single"/>
        </w:rPr>
      </w:pPr>
      <w:r w:rsidRPr="0029758A">
        <w:rPr>
          <w:rFonts w:asciiTheme="minorHAnsi" w:hAnsiTheme="minorHAnsi" w:cstheme="minorHAnsi"/>
          <w:b/>
          <w:bCs/>
          <w:sz w:val="22"/>
          <w:szCs w:val="22"/>
          <w:u w:val="single"/>
        </w:rPr>
        <w:lastRenderedPageBreak/>
        <w:t>7</w:t>
      </w:r>
      <w:r w:rsidR="009E1E23" w:rsidRPr="0029758A">
        <w:rPr>
          <w:rFonts w:asciiTheme="minorHAnsi" w:hAnsiTheme="minorHAnsi" w:cstheme="minorHAnsi"/>
          <w:b/>
          <w:bCs/>
          <w:sz w:val="22"/>
          <w:szCs w:val="22"/>
          <w:u w:val="single"/>
        </w:rPr>
        <w:t xml:space="preserve">. Foodbanks and Other Support </w:t>
      </w:r>
    </w:p>
    <w:p w14:paraId="7864DC87" w14:textId="77777777" w:rsidR="009E1E23" w:rsidRPr="0029758A" w:rsidRDefault="009E1E23" w:rsidP="00262296">
      <w:pPr>
        <w:pStyle w:val="Default"/>
        <w:rPr>
          <w:rFonts w:asciiTheme="minorHAnsi" w:hAnsiTheme="minorHAnsi" w:cstheme="minorHAnsi"/>
          <w:b/>
          <w:bCs/>
          <w:sz w:val="22"/>
          <w:szCs w:val="22"/>
        </w:rPr>
      </w:pPr>
    </w:p>
    <w:p w14:paraId="327C489C" w14:textId="6D7D5954" w:rsidR="009E1E23" w:rsidRPr="0029758A" w:rsidRDefault="009E1E23" w:rsidP="00262296">
      <w:pPr>
        <w:pStyle w:val="Default"/>
        <w:rPr>
          <w:rFonts w:asciiTheme="minorHAnsi" w:hAnsiTheme="minorHAnsi" w:cstheme="minorHAnsi"/>
          <w:bCs/>
          <w:color w:val="FF0000"/>
          <w:sz w:val="22"/>
          <w:szCs w:val="22"/>
        </w:rPr>
      </w:pPr>
      <w:r w:rsidRPr="0029758A">
        <w:rPr>
          <w:rFonts w:asciiTheme="minorHAnsi" w:hAnsiTheme="minorHAnsi" w:cstheme="minorHAnsi"/>
          <w:bCs/>
          <w:sz w:val="22"/>
          <w:szCs w:val="22"/>
        </w:rPr>
        <w:t xml:space="preserve">Some families are currently receiving support through community feeding and foodbanks within Bradford. Foodbanks in Bradford will support families through the existing appropriate </w:t>
      </w:r>
      <w:r w:rsidR="00E66A22" w:rsidRPr="0029758A">
        <w:rPr>
          <w:rFonts w:asciiTheme="minorHAnsi" w:hAnsiTheme="minorHAnsi" w:cstheme="minorHAnsi"/>
          <w:bCs/>
          <w:sz w:val="22"/>
          <w:szCs w:val="22"/>
        </w:rPr>
        <w:t xml:space="preserve">referral methods and routes that are currently in place. </w:t>
      </w:r>
      <w:r w:rsidR="00286B6A" w:rsidRPr="0029758A">
        <w:rPr>
          <w:rFonts w:asciiTheme="minorHAnsi" w:hAnsiTheme="minorHAnsi" w:cstheme="minorHAnsi"/>
          <w:bCs/>
          <w:sz w:val="22"/>
          <w:szCs w:val="22"/>
        </w:rPr>
        <w:t xml:space="preserve"> </w:t>
      </w:r>
    </w:p>
    <w:p w14:paraId="72380910" w14:textId="77777777" w:rsidR="009E1E23" w:rsidRPr="0029758A" w:rsidRDefault="009E1E23" w:rsidP="00262296">
      <w:pPr>
        <w:pStyle w:val="Default"/>
        <w:rPr>
          <w:rFonts w:asciiTheme="minorHAnsi" w:hAnsiTheme="minorHAnsi" w:cstheme="minorHAnsi"/>
          <w:bCs/>
          <w:sz w:val="22"/>
          <w:szCs w:val="22"/>
        </w:rPr>
      </w:pPr>
    </w:p>
    <w:p w14:paraId="755F0E5E" w14:textId="0686FA61" w:rsidR="004E44A2" w:rsidRPr="0029758A" w:rsidRDefault="009E1E23" w:rsidP="00262296">
      <w:pPr>
        <w:pStyle w:val="Default"/>
        <w:rPr>
          <w:rFonts w:asciiTheme="minorHAnsi" w:hAnsiTheme="minorHAnsi" w:cstheme="minorHAnsi"/>
          <w:bCs/>
          <w:sz w:val="22"/>
          <w:szCs w:val="22"/>
        </w:rPr>
      </w:pPr>
      <w:r w:rsidRPr="0029758A">
        <w:rPr>
          <w:rFonts w:asciiTheme="minorHAnsi" w:hAnsiTheme="minorHAnsi" w:cstheme="minorHAnsi"/>
          <w:bCs/>
          <w:sz w:val="22"/>
          <w:szCs w:val="22"/>
        </w:rPr>
        <w:t xml:space="preserve">Where families have a change of </w:t>
      </w:r>
      <w:r w:rsidR="00954705" w:rsidRPr="0029758A">
        <w:rPr>
          <w:rFonts w:asciiTheme="minorHAnsi" w:hAnsiTheme="minorHAnsi" w:cstheme="minorHAnsi"/>
          <w:bCs/>
          <w:sz w:val="22"/>
          <w:szCs w:val="22"/>
        </w:rPr>
        <w:t>economic circumstances</w:t>
      </w:r>
      <w:r w:rsidRPr="0029758A">
        <w:rPr>
          <w:rFonts w:asciiTheme="minorHAnsi" w:hAnsiTheme="minorHAnsi" w:cstheme="minorHAnsi"/>
          <w:bCs/>
          <w:sz w:val="22"/>
          <w:szCs w:val="22"/>
        </w:rPr>
        <w:t>, schools are well placed to signpost parents t</w:t>
      </w:r>
      <w:r w:rsidR="004E44A2" w:rsidRPr="0029758A">
        <w:rPr>
          <w:rFonts w:asciiTheme="minorHAnsi" w:hAnsiTheme="minorHAnsi" w:cstheme="minorHAnsi"/>
          <w:bCs/>
          <w:sz w:val="22"/>
          <w:szCs w:val="22"/>
        </w:rPr>
        <w:t xml:space="preserve">o the Council who can provide </w:t>
      </w:r>
      <w:r w:rsidRPr="0029758A">
        <w:rPr>
          <w:rFonts w:asciiTheme="minorHAnsi" w:hAnsiTheme="minorHAnsi" w:cstheme="minorHAnsi"/>
          <w:bCs/>
          <w:sz w:val="22"/>
          <w:szCs w:val="22"/>
        </w:rPr>
        <w:t>additional support relating to benefits, housi</w:t>
      </w:r>
      <w:r w:rsidR="00954705" w:rsidRPr="0029758A">
        <w:rPr>
          <w:rFonts w:asciiTheme="minorHAnsi" w:hAnsiTheme="minorHAnsi" w:cstheme="minorHAnsi"/>
          <w:bCs/>
          <w:sz w:val="22"/>
          <w:szCs w:val="22"/>
        </w:rPr>
        <w:t>ng s</w:t>
      </w:r>
      <w:r w:rsidR="00DC2415" w:rsidRPr="0029758A">
        <w:rPr>
          <w:rFonts w:asciiTheme="minorHAnsi" w:hAnsiTheme="minorHAnsi" w:cstheme="minorHAnsi"/>
          <w:bCs/>
          <w:sz w:val="22"/>
          <w:szCs w:val="22"/>
        </w:rPr>
        <w:t xml:space="preserve">upport and applications for free school meals. </w:t>
      </w:r>
      <w:r w:rsidR="004E44A2" w:rsidRPr="0029758A">
        <w:rPr>
          <w:rFonts w:asciiTheme="minorHAnsi" w:hAnsiTheme="minorHAnsi" w:cstheme="minorHAnsi"/>
          <w:bCs/>
          <w:sz w:val="22"/>
          <w:szCs w:val="22"/>
        </w:rPr>
        <w:t xml:space="preserve"> </w:t>
      </w:r>
    </w:p>
    <w:p w14:paraId="3E962889" w14:textId="77777777" w:rsidR="004E44A2" w:rsidRPr="0029758A" w:rsidRDefault="004E44A2" w:rsidP="00262296">
      <w:pPr>
        <w:pStyle w:val="Default"/>
        <w:rPr>
          <w:rFonts w:asciiTheme="minorHAnsi" w:hAnsiTheme="minorHAnsi" w:cstheme="minorHAnsi"/>
          <w:bCs/>
          <w:sz w:val="22"/>
          <w:szCs w:val="22"/>
        </w:rPr>
      </w:pPr>
    </w:p>
    <w:p w14:paraId="0E3D063C" w14:textId="564E1757" w:rsidR="00E4737F" w:rsidRPr="0029758A" w:rsidRDefault="004E44A2" w:rsidP="00262296">
      <w:pPr>
        <w:pStyle w:val="Default"/>
        <w:rPr>
          <w:rFonts w:asciiTheme="minorHAnsi" w:hAnsiTheme="minorHAnsi" w:cstheme="minorHAnsi"/>
          <w:bCs/>
          <w:sz w:val="22"/>
          <w:szCs w:val="22"/>
        </w:rPr>
      </w:pPr>
      <w:r w:rsidRPr="0029758A">
        <w:rPr>
          <w:rFonts w:asciiTheme="minorHAnsi" w:hAnsiTheme="minorHAnsi" w:cstheme="minorHAnsi"/>
          <w:bCs/>
          <w:sz w:val="22"/>
          <w:szCs w:val="22"/>
        </w:rPr>
        <w:t>The Council</w:t>
      </w:r>
      <w:r w:rsidR="003E4A69" w:rsidRPr="0029758A">
        <w:rPr>
          <w:rFonts w:asciiTheme="minorHAnsi" w:hAnsiTheme="minorHAnsi" w:cstheme="minorHAnsi"/>
          <w:bCs/>
          <w:sz w:val="22"/>
          <w:szCs w:val="22"/>
        </w:rPr>
        <w:t>’</w:t>
      </w:r>
      <w:r w:rsidR="00555245" w:rsidRPr="0029758A">
        <w:rPr>
          <w:rFonts w:asciiTheme="minorHAnsi" w:hAnsiTheme="minorHAnsi" w:cstheme="minorHAnsi"/>
          <w:bCs/>
          <w:sz w:val="22"/>
          <w:szCs w:val="22"/>
        </w:rPr>
        <w:t>s website</w:t>
      </w:r>
      <w:r w:rsidRPr="0029758A">
        <w:rPr>
          <w:rFonts w:asciiTheme="minorHAnsi" w:hAnsiTheme="minorHAnsi" w:cstheme="minorHAnsi"/>
          <w:bCs/>
          <w:sz w:val="22"/>
          <w:szCs w:val="22"/>
        </w:rPr>
        <w:t xml:space="preserve"> is the first point of contact for families who need to access our services and information can be found at </w:t>
      </w:r>
      <w:hyperlink r:id="rId17" w:history="1">
        <w:r w:rsidRPr="0029758A">
          <w:rPr>
            <w:rStyle w:val="Hyperlink"/>
            <w:rFonts w:asciiTheme="minorHAnsi" w:hAnsiTheme="minorHAnsi" w:cstheme="minorHAnsi"/>
            <w:bCs/>
            <w:sz w:val="22"/>
            <w:szCs w:val="22"/>
          </w:rPr>
          <w:t>www.bradford.gov.uk</w:t>
        </w:r>
      </w:hyperlink>
    </w:p>
    <w:p w14:paraId="3813E39E" w14:textId="017D056D" w:rsidR="00286B6A" w:rsidRPr="0029758A" w:rsidRDefault="00286B6A" w:rsidP="00C666D8">
      <w:pPr>
        <w:pStyle w:val="Default"/>
        <w:rPr>
          <w:rFonts w:asciiTheme="minorHAnsi" w:hAnsiTheme="minorHAnsi" w:cstheme="minorHAnsi"/>
          <w:b/>
          <w:bCs/>
          <w:sz w:val="22"/>
          <w:szCs w:val="22"/>
          <w:u w:val="single"/>
        </w:rPr>
      </w:pPr>
    </w:p>
    <w:p w14:paraId="63E80BA3" w14:textId="4F7F83F4" w:rsidR="00E66A22" w:rsidRPr="0029758A" w:rsidRDefault="00D919F5" w:rsidP="00C666D8">
      <w:pPr>
        <w:pStyle w:val="Default"/>
        <w:rPr>
          <w:rFonts w:asciiTheme="minorHAnsi" w:hAnsiTheme="minorHAnsi" w:cstheme="minorHAnsi"/>
          <w:b/>
          <w:bCs/>
          <w:sz w:val="22"/>
          <w:szCs w:val="22"/>
          <w:u w:val="single"/>
        </w:rPr>
      </w:pPr>
      <w:r w:rsidRPr="0029758A">
        <w:rPr>
          <w:rFonts w:asciiTheme="minorHAnsi" w:hAnsiTheme="minorHAnsi" w:cstheme="minorHAnsi"/>
          <w:b/>
          <w:bCs/>
          <w:sz w:val="22"/>
          <w:szCs w:val="22"/>
          <w:u w:val="single"/>
        </w:rPr>
        <w:t>8</w:t>
      </w:r>
      <w:r w:rsidR="00CB0B2A" w:rsidRPr="0029758A">
        <w:rPr>
          <w:rFonts w:asciiTheme="minorHAnsi" w:hAnsiTheme="minorHAnsi" w:cstheme="minorHAnsi"/>
          <w:b/>
          <w:bCs/>
          <w:sz w:val="22"/>
          <w:szCs w:val="22"/>
          <w:u w:val="single"/>
        </w:rPr>
        <w:t xml:space="preserve">. </w:t>
      </w:r>
      <w:r w:rsidR="00E66A22" w:rsidRPr="0029758A">
        <w:rPr>
          <w:rFonts w:asciiTheme="minorHAnsi" w:hAnsiTheme="minorHAnsi" w:cstheme="minorHAnsi"/>
          <w:b/>
          <w:bCs/>
          <w:sz w:val="22"/>
          <w:szCs w:val="22"/>
          <w:u w:val="single"/>
        </w:rPr>
        <w:t xml:space="preserve"> Further information</w:t>
      </w:r>
    </w:p>
    <w:p w14:paraId="796476DF" w14:textId="77777777" w:rsidR="00E66A22" w:rsidRPr="0029758A" w:rsidRDefault="00E66A22" w:rsidP="00C666D8">
      <w:pPr>
        <w:pStyle w:val="Default"/>
        <w:rPr>
          <w:rFonts w:asciiTheme="minorHAnsi" w:hAnsiTheme="minorHAnsi" w:cstheme="minorHAnsi"/>
          <w:b/>
          <w:bCs/>
          <w:sz w:val="22"/>
          <w:szCs w:val="22"/>
        </w:rPr>
      </w:pPr>
    </w:p>
    <w:p w14:paraId="578184FA" w14:textId="49665E01" w:rsidR="00E028C7" w:rsidRPr="0029758A" w:rsidRDefault="00954705" w:rsidP="00C666D8">
      <w:pPr>
        <w:pStyle w:val="Default"/>
        <w:rPr>
          <w:rFonts w:asciiTheme="minorHAnsi" w:hAnsiTheme="minorHAnsi" w:cstheme="minorHAnsi"/>
          <w:bCs/>
          <w:sz w:val="22"/>
          <w:szCs w:val="22"/>
        </w:rPr>
      </w:pPr>
      <w:r w:rsidRPr="0029758A">
        <w:rPr>
          <w:rFonts w:asciiTheme="minorHAnsi" w:hAnsiTheme="minorHAnsi" w:cstheme="minorHAnsi"/>
          <w:bCs/>
          <w:sz w:val="22"/>
          <w:szCs w:val="22"/>
        </w:rPr>
        <w:t>Overall</w:t>
      </w:r>
      <w:r w:rsidR="003E4A69" w:rsidRPr="0029758A">
        <w:rPr>
          <w:rFonts w:asciiTheme="minorHAnsi" w:hAnsiTheme="minorHAnsi" w:cstheme="minorHAnsi"/>
          <w:bCs/>
          <w:sz w:val="22"/>
          <w:szCs w:val="22"/>
        </w:rPr>
        <w:t>, s</w:t>
      </w:r>
      <w:r w:rsidRPr="0029758A">
        <w:rPr>
          <w:rFonts w:asciiTheme="minorHAnsi" w:hAnsiTheme="minorHAnsi" w:cstheme="minorHAnsi"/>
          <w:bCs/>
          <w:sz w:val="22"/>
          <w:szCs w:val="22"/>
        </w:rPr>
        <w:t xml:space="preserve">chools are well placed to support our children and most </w:t>
      </w:r>
      <w:r w:rsidR="00442F15" w:rsidRPr="0029758A">
        <w:rPr>
          <w:rFonts w:asciiTheme="minorHAnsi" w:hAnsiTheme="minorHAnsi" w:cstheme="minorHAnsi"/>
          <w:bCs/>
          <w:sz w:val="22"/>
          <w:szCs w:val="22"/>
        </w:rPr>
        <w:t>vulnerable</w:t>
      </w:r>
      <w:r w:rsidRPr="0029758A">
        <w:rPr>
          <w:rFonts w:asciiTheme="minorHAnsi" w:hAnsiTheme="minorHAnsi" w:cstheme="minorHAnsi"/>
          <w:bCs/>
          <w:sz w:val="22"/>
          <w:szCs w:val="22"/>
        </w:rPr>
        <w:t xml:space="preserve"> residents </w:t>
      </w:r>
      <w:r w:rsidR="00442F15" w:rsidRPr="0029758A">
        <w:rPr>
          <w:rFonts w:asciiTheme="minorHAnsi" w:hAnsiTheme="minorHAnsi" w:cstheme="minorHAnsi"/>
          <w:bCs/>
          <w:sz w:val="22"/>
          <w:szCs w:val="22"/>
        </w:rPr>
        <w:t>through</w:t>
      </w:r>
      <w:r w:rsidR="008477E2" w:rsidRPr="0029758A">
        <w:rPr>
          <w:rFonts w:asciiTheme="minorHAnsi" w:hAnsiTheme="minorHAnsi" w:cstheme="minorHAnsi"/>
          <w:bCs/>
          <w:sz w:val="22"/>
          <w:szCs w:val="22"/>
        </w:rPr>
        <w:t xml:space="preserve"> access </w:t>
      </w:r>
      <w:r w:rsidR="00442F15" w:rsidRPr="0029758A">
        <w:rPr>
          <w:rFonts w:asciiTheme="minorHAnsi" w:hAnsiTheme="minorHAnsi" w:cstheme="minorHAnsi"/>
          <w:bCs/>
          <w:sz w:val="22"/>
          <w:szCs w:val="22"/>
        </w:rPr>
        <w:t xml:space="preserve">to food provision using a mixed model of services and approaches </w:t>
      </w:r>
      <w:r w:rsidR="008477E2" w:rsidRPr="0029758A">
        <w:rPr>
          <w:rFonts w:asciiTheme="minorHAnsi" w:hAnsiTheme="minorHAnsi" w:cstheme="minorHAnsi"/>
          <w:bCs/>
          <w:sz w:val="22"/>
          <w:szCs w:val="22"/>
        </w:rPr>
        <w:t>to support children and fam</w:t>
      </w:r>
      <w:r w:rsidR="00442F15" w:rsidRPr="0029758A">
        <w:rPr>
          <w:rFonts w:asciiTheme="minorHAnsi" w:hAnsiTheme="minorHAnsi" w:cstheme="minorHAnsi"/>
          <w:bCs/>
          <w:sz w:val="22"/>
          <w:szCs w:val="22"/>
        </w:rPr>
        <w:t xml:space="preserve">ilies in this Coronavirus crisis. </w:t>
      </w:r>
    </w:p>
    <w:p w14:paraId="56A6C5DD" w14:textId="57018886" w:rsidR="00E66A22" w:rsidRPr="0029758A" w:rsidRDefault="00E66A22" w:rsidP="00C666D8">
      <w:pPr>
        <w:pStyle w:val="Default"/>
        <w:rPr>
          <w:rFonts w:asciiTheme="minorHAnsi" w:hAnsiTheme="minorHAnsi" w:cstheme="minorHAnsi"/>
          <w:bCs/>
          <w:sz w:val="22"/>
          <w:szCs w:val="22"/>
        </w:rPr>
      </w:pPr>
    </w:p>
    <w:p w14:paraId="0E700725" w14:textId="5F503180" w:rsidR="00E66A22" w:rsidRPr="0029758A" w:rsidRDefault="00CB0B2A" w:rsidP="00C666D8">
      <w:pPr>
        <w:pStyle w:val="Default"/>
        <w:rPr>
          <w:rFonts w:asciiTheme="minorHAnsi" w:hAnsiTheme="minorHAnsi" w:cstheme="minorHAnsi"/>
          <w:bCs/>
          <w:sz w:val="22"/>
          <w:szCs w:val="22"/>
        </w:rPr>
      </w:pPr>
      <w:r w:rsidRPr="0029758A">
        <w:rPr>
          <w:rFonts w:asciiTheme="minorHAnsi" w:hAnsiTheme="minorHAnsi" w:cstheme="minorHAnsi"/>
          <w:bCs/>
          <w:sz w:val="22"/>
          <w:szCs w:val="22"/>
        </w:rPr>
        <w:t xml:space="preserve">We will continue to work with </w:t>
      </w:r>
      <w:r w:rsidR="003E4A69" w:rsidRPr="0029758A">
        <w:rPr>
          <w:rFonts w:asciiTheme="minorHAnsi" w:hAnsiTheme="minorHAnsi" w:cstheme="minorHAnsi"/>
          <w:bCs/>
          <w:sz w:val="22"/>
          <w:szCs w:val="22"/>
        </w:rPr>
        <w:t>schools during the Coronavirus</w:t>
      </w:r>
      <w:r w:rsidRPr="0029758A">
        <w:rPr>
          <w:rFonts w:asciiTheme="minorHAnsi" w:hAnsiTheme="minorHAnsi" w:cstheme="minorHAnsi"/>
          <w:bCs/>
          <w:sz w:val="22"/>
          <w:szCs w:val="22"/>
        </w:rPr>
        <w:t xml:space="preserve"> Pandemic and will provide further information </w:t>
      </w:r>
      <w:r w:rsidR="00EF2DB9" w:rsidRPr="0029758A">
        <w:rPr>
          <w:rFonts w:asciiTheme="minorHAnsi" w:hAnsiTheme="minorHAnsi" w:cstheme="minorHAnsi"/>
          <w:bCs/>
          <w:sz w:val="22"/>
          <w:szCs w:val="22"/>
        </w:rPr>
        <w:t>as it is published to schools</w:t>
      </w:r>
      <w:r w:rsidR="008557B2">
        <w:rPr>
          <w:rFonts w:asciiTheme="minorHAnsi" w:hAnsiTheme="minorHAnsi" w:cstheme="minorHAnsi"/>
          <w:bCs/>
          <w:sz w:val="22"/>
          <w:szCs w:val="22"/>
        </w:rPr>
        <w:t>.</w:t>
      </w:r>
    </w:p>
    <w:p w14:paraId="6B2D8225" w14:textId="4BE6A37A" w:rsidR="00E66A22" w:rsidRPr="0029758A" w:rsidRDefault="00E66A22" w:rsidP="00C666D8">
      <w:pPr>
        <w:pStyle w:val="Default"/>
        <w:rPr>
          <w:rFonts w:asciiTheme="minorHAnsi" w:hAnsiTheme="minorHAnsi" w:cstheme="minorHAnsi"/>
          <w:bCs/>
          <w:sz w:val="22"/>
          <w:szCs w:val="22"/>
        </w:rPr>
      </w:pPr>
    </w:p>
    <w:p w14:paraId="6A1A57A9" w14:textId="0FA1CE28" w:rsidR="00E66A22" w:rsidRPr="0029758A" w:rsidRDefault="00E66A22" w:rsidP="00C666D8">
      <w:pPr>
        <w:pStyle w:val="Default"/>
        <w:rPr>
          <w:rFonts w:asciiTheme="minorHAnsi" w:hAnsiTheme="minorHAnsi" w:cstheme="minorHAnsi"/>
          <w:bCs/>
          <w:sz w:val="22"/>
          <w:szCs w:val="22"/>
        </w:rPr>
      </w:pPr>
    </w:p>
    <w:p w14:paraId="4D6E8D40" w14:textId="77777777" w:rsidR="00E66A22" w:rsidRPr="0029758A" w:rsidRDefault="00E66A22" w:rsidP="00C666D8">
      <w:pPr>
        <w:pStyle w:val="Default"/>
        <w:rPr>
          <w:rFonts w:asciiTheme="minorHAnsi" w:hAnsiTheme="minorHAnsi" w:cstheme="minorHAnsi"/>
          <w:bCs/>
          <w:sz w:val="22"/>
          <w:szCs w:val="22"/>
        </w:rPr>
      </w:pPr>
    </w:p>
    <w:p w14:paraId="557E5F1F" w14:textId="23BACD14" w:rsidR="005265FD" w:rsidRPr="0029758A" w:rsidRDefault="005265FD" w:rsidP="00C666D8">
      <w:pPr>
        <w:pStyle w:val="Default"/>
        <w:rPr>
          <w:rFonts w:asciiTheme="minorHAnsi" w:hAnsiTheme="minorHAnsi" w:cstheme="minorHAnsi"/>
          <w:bCs/>
          <w:sz w:val="22"/>
          <w:szCs w:val="22"/>
        </w:rPr>
      </w:pPr>
      <w:r w:rsidRPr="0029758A">
        <w:rPr>
          <w:rFonts w:asciiTheme="minorHAnsi" w:hAnsiTheme="minorHAnsi" w:cstheme="minorHAnsi"/>
          <w:bCs/>
          <w:sz w:val="22"/>
          <w:szCs w:val="22"/>
        </w:rPr>
        <w:t xml:space="preserve"> </w:t>
      </w:r>
    </w:p>
    <w:sectPr w:rsidR="005265FD" w:rsidRPr="0029758A" w:rsidSect="00FD4A60">
      <w:headerReference w:type="even" r:id="rId18"/>
      <w:headerReference w:type="default" r:id="rId19"/>
      <w:head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EC66" w14:textId="77777777" w:rsidR="00BC3A3E" w:rsidRDefault="00BC3A3E" w:rsidP="000A72B8">
      <w:pPr>
        <w:spacing w:after="0" w:line="240" w:lineRule="auto"/>
      </w:pPr>
      <w:r>
        <w:separator/>
      </w:r>
    </w:p>
  </w:endnote>
  <w:endnote w:type="continuationSeparator" w:id="0">
    <w:p w14:paraId="11F19514" w14:textId="77777777" w:rsidR="00BC3A3E" w:rsidRDefault="00BC3A3E" w:rsidP="000A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E1FB" w14:textId="77777777" w:rsidR="00BC3A3E" w:rsidRDefault="00BC3A3E" w:rsidP="000A72B8">
      <w:pPr>
        <w:spacing w:after="0" w:line="240" w:lineRule="auto"/>
      </w:pPr>
      <w:r>
        <w:separator/>
      </w:r>
    </w:p>
  </w:footnote>
  <w:footnote w:type="continuationSeparator" w:id="0">
    <w:p w14:paraId="6D41EFA7" w14:textId="77777777" w:rsidR="00BC3A3E" w:rsidRDefault="00BC3A3E" w:rsidP="000A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E668" w14:textId="3337D6CE" w:rsidR="000A72B8" w:rsidRDefault="000A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4A0A" w14:textId="003862C0" w:rsidR="000A72B8" w:rsidRDefault="000A7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03E8" w14:textId="73B99FE4" w:rsidR="000A72B8" w:rsidRDefault="000A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552"/>
    <w:multiLevelType w:val="multilevel"/>
    <w:tmpl w:val="8946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34C94"/>
    <w:multiLevelType w:val="hybridMultilevel"/>
    <w:tmpl w:val="212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4788C"/>
    <w:multiLevelType w:val="multilevel"/>
    <w:tmpl w:val="DEC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D8"/>
    <w:rsid w:val="00021EC9"/>
    <w:rsid w:val="00043B39"/>
    <w:rsid w:val="00071F59"/>
    <w:rsid w:val="00081406"/>
    <w:rsid w:val="00095AEB"/>
    <w:rsid w:val="000A72B8"/>
    <w:rsid w:val="000C0CB4"/>
    <w:rsid w:val="000E3178"/>
    <w:rsid w:val="00165971"/>
    <w:rsid w:val="00170721"/>
    <w:rsid w:val="0018101D"/>
    <w:rsid w:val="001B4F84"/>
    <w:rsid w:val="002139FF"/>
    <w:rsid w:val="00225404"/>
    <w:rsid w:val="00262296"/>
    <w:rsid w:val="00264CDE"/>
    <w:rsid w:val="00286B6A"/>
    <w:rsid w:val="0029758A"/>
    <w:rsid w:val="002A0117"/>
    <w:rsid w:val="002C1791"/>
    <w:rsid w:val="002D71F5"/>
    <w:rsid w:val="003501A4"/>
    <w:rsid w:val="00350D51"/>
    <w:rsid w:val="0037475B"/>
    <w:rsid w:val="00397BD4"/>
    <w:rsid w:val="003B1DF2"/>
    <w:rsid w:val="003B7977"/>
    <w:rsid w:val="003B7D3B"/>
    <w:rsid w:val="003C474A"/>
    <w:rsid w:val="003D4DA9"/>
    <w:rsid w:val="003E4A69"/>
    <w:rsid w:val="003F2436"/>
    <w:rsid w:val="003F6A55"/>
    <w:rsid w:val="00411BF3"/>
    <w:rsid w:val="00425E58"/>
    <w:rsid w:val="00427BF3"/>
    <w:rsid w:val="004364F9"/>
    <w:rsid w:val="00442F15"/>
    <w:rsid w:val="004667F2"/>
    <w:rsid w:val="00477E2E"/>
    <w:rsid w:val="004C3948"/>
    <w:rsid w:val="004D506D"/>
    <w:rsid w:val="004E2F0C"/>
    <w:rsid w:val="004E44A2"/>
    <w:rsid w:val="004F006E"/>
    <w:rsid w:val="004F268B"/>
    <w:rsid w:val="0051029C"/>
    <w:rsid w:val="005223CC"/>
    <w:rsid w:val="005265FD"/>
    <w:rsid w:val="00531F50"/>
    <w:rsid w:val="005420C1"/>
    <w:rsid w:val="00555245"/>
    <w:rsid w:val="00565BB7"/>
    <w:rsid w:val="005B534A"/>
    <w:rsid w:val="006029D8"/>
    <w:rsid w:val="00605705"/>
    <w:rsid w:val="00646058"/>
    <w:rsid w:val="006628CA"/>
    <w:rsid w:val="006B0D7E"/>
    <w:rsid w:val="006C0F3D"/>
    <w:rsid w:val="00724BD4"/>
    <w:rsid w:val="0073469E"/>
    <w:rsid w:val="00737127"/>
    <w:rsid w:val="00773344"/>
    <w:rsid w:val="007B59B2"/>
    <w:rsid w:val="00804A01"/>
    <w:rsid w:val="00831742"/>
    <w:rsid w:val="00842215"/>
    <w:rsid w:val="008477E2"/>
    <w:rsid w:val="008557B2"/>
    <w:rsid w:val="00875736"/>
    <w:rsid w:val="0089463C"/>
    <w:rsid w:val="008B0EA4"/>
    <w:rsid w:val="008B7270"/>
    <w:rsid w:val="008C77B9"/>
    <w:rsid w:val="008E0F3A"/>
    <w:rsid w:val="009027D6"/>
    <w:rsid w:val="00936FE5"/>
    <w:rsid w:val="00954705"/>
    <w:rsid w:val="00985E42"/>
    <w:rsid w:val="00994FCB"/>
    <w:rsid w:val="009A6E8F"/>
    <w:rsid w:val="009E1E23"/>
    <w:rsid w:val="009F4F99"/>
    <w:rsid w:val="00A2002E"/>
    <w:rsid w:val="00A21399"/>
    <w:rsid w:val="00A353CB"/>
    <w:rsid w:val="00A62778"/>
    <w:rsid w:val="00A807AF"/>
    <w:rsid w:val="00A82B15"/>
    <w:rsid w:val="00AC0B8D"/>
    <w:rsid w:val="00AC1C61"/>
    <w:rsid w:val="00AE357C"/>
    <w:rsid w:val="00AF730D"/>
    <w:rsid w:val="00B25522"/>
    <w:rsid w:val="00B4585F"/>
    <w:rsid w:val="00BB4604"/>
    <w:rsid w:val="00BC3A3E"/>
    <w:rsid w:val="00BC6FFB"/>
    <w:rsid w:val="00C012FB"/>
    <w:rsid w:val="00C11B13"/>
    <w:rsid w:val="00C364BC"/>
    <w:rsid w:val="00C50EBB"/>
    <w:rsid w:val="00C65C4B"/>
    <w:rsid w:val="00C666D8"/>
    <w:rsid w:val="00C76456"/>
    <w:rsid w:val="00C80B01"/>
    <w:rsid w:val="00C944DB"/>
    <w:rsid w:val="00CB0B2A"/>
    <w:rsid w:val="00CC7DFB"/>
    <w:rsid w:val="00CD54C2"/>
    <w:rsid w:val="00CD6EEF"/>
    <w:rsid w:val="00D03692"/>
    <w:rsid w:val="00D52257"/>
    <w:rsid w:val="00D7181C"/>
    <w:rsid w:val="00D919F5"/>
    <w:rsid w:val="00D922E6"/>
    <w:rsid w:val="00DB0F39"/>
    <w:rsid w:val="00DB196F"/>
    <w:rsid w:val="00DB5775"/>
    <w:rsid w:val="00DC2415"/>
    <w:rsid w:val="00DC2F64"/>
    <w:rsid w:val="00DD7B82"/>
    <w:rsid w:val="00DE7D5F"/>
    <w:rsid w:val="00E028C7"/>
    <w:rsid w:val="00E20043"/>
    <w:rsid w:val="00E44668"/>
    <w:rsid w:val="00E4737F"/>
    <w:rsid w:val="00E562B7"/>
    <w:rsid w:val="00E66A22"/>
    <w:rsid w:val="00E975CD"/>
    <w:rsid w:val="00E97C83"/>
    <w:rsid w:val="00EA4533"/>
    <w:rsid w:val="00EA72C2"/>
    <w:rsid w:val="00EA7721"/>
    <w:rsid w:val="00EC6522"/>
    <w:rsid w:val="00EC79F6"/>
    <w:rsid w:val="00ED16FC"/>
    <w:rsid w:val="00EE433E"/>
    <w:rsid w:val="00EF2DB9"/>
    <w:rsid w:val="00F258BA"/>
    <w:rsid w:val="00F35BC5"/>
    <w:rsid w:val="00F43D63"/>
    <w:rsid w:val="00F51568"/>
    <w:rsid w:val="00F53179"/>
    <w:rsid w:val="00F6605F"/>
    <w:rsid w:val="00F96B47"/>
    <w:rsid w:val="00FB0D6D"/>
    <w:rsid w:val="00FD4A60"/>
    <w:rsid w:val="00FE7364"/>
    <w:rsid w:val="00FF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62778"/>
    <w:pPr>
      <w:spacing w:after="0" w:line="240" w:lineRule="auto"/>
    </w:pPr>
  </w:style>
  <w:style w:type="paragraph" w:styleId="BalloonText">
    <w:name w:val="Balloon Text"/>
    <w:basedOn w:val="Normal"/>
    <w:link w:val="BalloonTextChar"/>
    <w:uiPriority w:val="99"/>
    <w:semiHidden/>
    <w:unhideWhenUsed/>
    <w:rsid w:val="00A6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78"/>
    <w:rPr>
      <w:rFonts w:ascii="Segoe UI" w:hAnsi="Segoe UI" w:cs="Segoe UI"/>
      <w:sz w:val="18"/>
      <w:szCs w:val="18"/>
    </w:rPr>
  </w:style>
  <w:style w:type="paragraph" w:styleId="NormalWeb">
    <w:name w:val="Normal (Web)"/>
    <w:basedOn w:val="Normal"/>
    <w:uiPriority w:val="99"/>
    <w:unhideWhenUsed/>
    <w:rsid w:val="00DB0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6B6A"/>
    <w:rPr>
      <w:color w:val="0000FF" w:themeColor="hyperlink"/>
      <w:u w:val="single"/>
    </w:rPr>
  </w:style>
  <w:style w:type="character" w:styleId="FollowedHyperlink">
    <w:name w:val="FollowedHyperlink"/>
    <w:basedOn w:val="DefaultParagraphFont"/>
    <w:uiPriority w:val="99"/>
    <w:semiHidden/>
    <w:unhideWhenUsed/>
    <w:rsid w:val="00C80B01"/>
    <w:rPr>
      <w:color w:val="800080" w:themeColor="followedHyperlink"/>
      <w:u w:val="single"/>
    </w:rPr>
  </w:style>
  <w:style w:type="paragraph" w:styleId="Header">
    <w:name w:val="header"/>
    <w:basedOn w:val="Normal"/>
    <w:link w:val="HeaderChar"/>
    <w:uiPriority w:val="99"/>
    <w:unhideWhenUsed/>
    <w:rsid w:val="000A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B8"/>
  </w:style>
  <w:style w:type="paragraph" w:styleId="Footer">
    <w:name w:val="footer"/>
    <w:basedOn w:val="Normal"/>
    <w:link w:val="FooterChar"/>
    <w:uiPriority w:val="99"/>
    <w:unhideWhenUsed/>
    <w:rsid w:val="000A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62778"/>
    <w:pPr>
      <w:spacing w:after="0" w:line="240" w:lineRule="auto"/>
    </w:pPr>
  </w:style>
  <w:style w:type="paragraph" w:styleId="BalloonText">
    <w:name w:val="Balloon Text"/>
    <w:basedOn w:val="Normal"/>
    <w:link w:val="BalloonTextChar"/>
    <w:uiPriority w:val="99"/>
    <w:semiHidden/>
    <w:unhideWhenUsed/>
    <w:rsid w:val="00A6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78"/>
    <w:rPr>
      <w:rFonts w:ascii="Segoe UI" w:hAnsi="Segoe UI" w:cs="Segoe UI"/>
      <w:sz w:val="18"/>
      <w:szCs w:val="18"/>
    </w:rPr>
  </w:style>
  <w:style w:type="paragraph" w:styleId="NormalWeb">
    <w:name w:val="Normal (Web)"/>
    <w:basedOn w:val="Normal"/>
    <w:uiPriority w:val="99"/>
    <w:unhideWhenUsed/>
    <w:rsid w:val="00DB0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6B6A"/>
    <w:rPr>
      <w:color w:val="0000FF" w:themeColor="hyperlink"/>
      <w:u w:val="single"/>
    </w:rPr>
  </w:style>
  <w:style w:type="character" w:styleId="FollowedHyperlink">
    <w:name w:val="FollowedHyperlink"/>
    <w:basedOn w:val="DefaultParagraphFont"/>
    <w:uiPriority w:val="99"/>
    <w:semiHidden/>
    <w:unhideWhenUsed/>
    <w:rsid w:val="00C80B01"/>
    <w:rPr>
      <w:color w:val="800080" w:themeColor="followedHyperlink"/>
      <w:u w:val="single"/>
    </w:rPr>
  </w:style>
  <w:style w:type="paragraph" w:styleId="Header">
    <w:name w:val="header"/>
    <w:basedOn w:val="Normal"/>
    <w:link w:val="HeaderChar"/>
    <w:uiPriority w:val="99"/>
    <w:unhideWhenUsed/>
    <w:rsid w:val="000A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B8"/>
  </w:style>
  <w:style w:type="paragraph" w:styleId="Footer">
    <w:name w:val="footer"/>
    <w:basedOn w:val="Normal"/>
    <w:link w:val="FooterChar"/>
    <w:uiPriority w:val="99"/>
    <w:unhideWhenUsed/>
    <w:rsid w:val="000A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4367">
      <w:bodyDiv w:val="1"/>
      <w:marLeft w:val="0"/>
      <w:marRight w:val="0"/>
      <w:marTop w:val="0"/>
      <w:marBottom w:val="0"/>
      <w:divBdr>
        <w:top w:val="none" w:sz="0" w:space="0" w:color="auto"/>
        <w:left w:val="none" w:sz="0" w:space="0" w:color="auto"/>
        <w:bottom w:val="none" w:sz="0" w:space="0" w:color="auto"/>
        <w:right w:val="none" w:sz="0" w:space="0" w:color="auto"/>
      </w:divBdr>
      <w:divsChild>
        <w:div w:id="1631403847">
          <w:marLeft w:val="0"/>
          <w:marRight w:val="0"/>
          <w:marTop w:val="0"/>
          <w:marBottom w:val="0"/>
          <w:divBdr>
            <w:top w:val="none" w:sz="0" w:space="0" w:color="auto"/>
            <w:left w:val="none" w:sz="0" w:space="0" w:color="auto"/>
            <w:bottom w:val="none" w:sz="0" w:space="0" w:color="auto"/>
            <w:right w:val="none" w:sz="0" w:space="0" w:color="auto"/>
          </w:divBdr>
          <w:divsChild>
            <w:div w:id="1391659204">
              <w:marLeft w:val="0"/>
              <w:marRight w:val="0"/>
              <w:marTop w:val="0"/>
              <w:marBottom w:val="0"/>
              <w:divBdr>
                <w:top w:val="none" w:sz="0" w:space="0" w:color="auto"/>
                <w:left w:val="none" w:sz="0" w:space="0" w:color="auto"/>
                <w:bottom w:val="none" w:sz="0" w:space="0" w:color="auto"/>
                <w:right w:val="none" w:sz="0" w:space="0" w:color="auto"/>
              </w:divBdr>
              <w:divsChild>
                <w:div w:id="2030250399">
                  <w:marLeft w:val="0"/>
                  <w:marRight w:val="0"/>
                  <w:marTop w:val="0"/>
                  <w:marBottom w:val="0"/>
                  <w:divBdr>
                    <w:top w:val="none" w:sz="0" w:space="0" w:color="auto"/>
                    <w:left w:val="none" w:sz="0" w:space="0" w:color="auto"/>
                    <w:bottom w:val="none" w:sz="0" w:space="0" w:color="auto"/>
                    <w:right w:val="none" w:sz="0" w:space="0" w:color="auto"/>
                  </w:divBdr>
                  <w:divsChild>
                    <w:div w:id="1486622674">
                      <w:marLeft w:val="0"/>
                      <w:marRight w:val="0"/>
                      <w:marTop w:val="0"/>
                      <w:marBottom w:val="0"/>
                      <w:divBdr>
                        <w:top w:val="none" w:sz="0" w:space="0" w:color="auto"/>
                        <w:left w:val="none" w:sz="0" w:space="0" w:color="auto"/>
                        <w:bottom w:val="none" w:sz="0" w:space="0" w:color="auto"/>
                        <w:right w:val="none" w:sz="0" w:space="0" w:color="auto"/>
                      </w:divBdr>
                      <w:divsChild>
                        <w:div w:id="866262384">
                          <w:marLeft w:val="0"/>
                          <w:marRight w:val="0"/>
                          <w:marTop w:val="0"/>
                          <w:marBottom w:val="0"/>
                          <w:divBdr>
                            <w:top w:val="none" w:sz="0" w:space="0" w:color="auto"/>
                            <w:left w:val="none" w:sz="0" w:space="0" w:color="auto"/>
                            <w:bottom w:val="none" w:sz="0" w:space="0" w:color="auto"/>
                            <w:right w:val="none" w:sz="0" w:space="0" w:color="auto"/>
                          </w:divBdr>
                          <w:divsChild>
                            <w:div w:id="20234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548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770">
          <w:marLeft w:val="0"/>
          <w:marRight w:val="0"/>
          <w:marTop w:val="0"/>
          <w:marBottom w:val="0"/>
          <w:divBdr>
            <w:top w:val="none" w:sz="0" w:space="0" w:color="auto"/>
            <w:left w:val="none" w:sz="0" w:space="0" w:color="auto"/>
            <w:bottom w:val="none" w:sz="0" w:space="0" w:color="auto"/>
            <w:right w:val="none" w:sz="0" w:space="0" w:color="auto"/>
          </w:divBdr>
          <w:divsChild>
            <w:div w:id="974607846">
              <w:marLeft w:val="0"/>
              <w:marRight w:val="0"/>
              <w:marTop w:val="0"/>
              <w:marBottom w:val="0"/>
              <w:divBdr>
                <w:top w:val="none" w:sz="0" w:space="0" w:color="auto"/>
                <w:left w:val="none" w:sz="0" w:space="0" w:color="auto"/>
                <w:bottom w:val="none" w:sz="0" w:space="0" w:color="auto"/>
                <w:right w:val="none" w:sz="0" w:space="0" w:color="auto"/>
              </w:divBdr>
              <w:divsChild>
                <w:div w:id="2089187231">
                  <w:marLeft w:val="0"/>
                  <w:marRight w:val="0"/>
                  <w:marTop w:val="0"/>
                  <w:marBottom w:val="0"/>
                  <w:divBdr>
                    <w:top w:val="none" w:sz="0" w:space="0" w:color="auto"/>
                    <w:left w:val="none" w:sz="0" w:space="0" w:color="auto"/>
                    <w:bottom w:val="none" w:sz="0" w:space="0" w:color="auto"/>
                    <w:right w:val="none" w:sz="0" w:space="0" w:color="auto"/>
                  </w:divBdr>
                  <w:divsChild>
                    <w:div w:id="1233465584">
                      <w:marLeft w:val="0"/>
                      <w:marRight w:val="0"/>
                      <w:marTop w:val="0"/>
                      <w:marBottom w:val="0"/>
                      <w:divBdr>
                        <w:top w:val="none" w:sz="0" w:space="0" w:color="auto"/>
                        <w:left w:val="none" w:sz="0" w:space="0" w:color="auto"/>
                        <w:bottom w:val="none" w:sz="0" w:space="0" w:color="auto"/>
                        <w:right w:val="none" w:sz="0" w:space="0" w:color="auto"/>
                      </w:divBdr>
                      <w:divsChild>
                        <w:div w:id="1327519275">
                          <w:marLeft w:val="0"/>
                          <w:marRight w:val="0"/>
                          <w:marTop w:val="0"/>
                          <w:marBottom w:val="0"/>
                          <w:divBdr>
                            <w:top w:val="none" w:sz="0" w:space="0" w:color="auto"/>
                            <w:left w:val="none" w:sz="0" w:space="0" w:color="auto"/>
                            <w:bottom w:val="none" w:sz="0" w:space="0" w:color="auto"/>
                            <w:right w:val="none" w:sz="0" w:space="0" w:color="auto"/>
                          </w:divBdr>
                          <w:divsChild>
                            <w:div w:id="13906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62084">
      <w:bodyDiv w:val="1"/>
      <w:marLeft w:val="0"/>
      <w:marRight w:val="0"/>
      <w:marTop w:val="0"/>
      <w:marBottom w:val="0"/>
      <w:divBdr>
        <w:top w:val="none" w:sz="0" w:space="0" w:color="auto"/>
        <w:left w:val="none" w:sz="0" w:space="0" w:color="auto"/>
        <w:bottom w:val="none" w:sz="0" w:space="0" w:color="auto"/>
        <w:right w:val="none" w:sz="0" w:space="0" w:color="auto"/>
      </w:divBdr>
    </w:div>
    <w:div w:id="17734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bradford.gov.uk" TargetMode="External"/><Relationship Id="rId2" Type="http://schemas.openxmlformats.org/officeDocument/2006/relationships/customXml" Target="../customXml/item2.xml"/><Relationship Id="rId16" Type="http://schemas.openxmlformats.org/officeDocument/2006/relationships/hyperlink" Target="https://www.gov.uk/government/publications/covid-19-free-school-meals-gui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B77E2-3ADB-4936-9DC6-EAD665737B44}"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1396AA9A-D8D7-4BA3-89DB-D745EC8E7C03}">
      <dgm:prSet phldrT="[Text]" custT="1"/>
      <dgm:spPr/>
      <dgm:t>
        <a:bodyPr/>
        <a:lstStyle/>
        <a:p>
          <a:r>
            <a:rPr lang="en-US" sz="1200"/>
            <a:t>School Meals </a:t>
          </a:r>
        </a:p>
      </dgm:t>
    </dgm:pt>
    <dgm:pt modelId="{91B7B127-A6E3-47B8-A7E2-920F54229FFE}" type="parTrans" cxnId="{98C55C37-ABBC-4CC6-9916-5B480800EA64}">
      <dgm:prSet/>
      <dgm:spPr/>
      <dgm:t>
        <a:bodyPr/>
        <a:lstStyle/>
        <a:p>
          <a:endParaRPr lang="en-US"/>
        </a:p>
      </dgm:t>
    </dgm:pt>
    <dgm:pt modelId="{E4F676AA-BC0B-4407-9957-EC891ED179DB}" type="sibTrans" cxnId="{98C55C37-ABBC-4CC6-9916-5B480800EA64}">
      <dgm:prSet/>
      <dgm:spPr/>
      <dgm:t>
        <a:bodyPr/>
        <a:lstStyle/>
        <a:p>
          <a:endParaRPr lang="en-US"/>
        </a:p>
      </dgm:t>
    </dgm:pt>
    <dgm:pt modelId="{F5CCB36F-664B-4E9D-8850-14581E10C372}">
      <dgm:prSet phldrT="[Text]"/>
      <dgm:spPr/>
      <dgm:t>
        <a:bodyPr/>
        <a:lstStyle/>
        <a:p>
          <a:r>
            <a:rPr lang="en-US"/>
            <a:t>Free School Meals</a:t>
          </a:r>
        </a:p>
      </dgm:t>
    </dgm:pt>
    <dgm:pt modelId="{A3E1E1BB-00C4-4D1F-B3DD-2668D5723115}" type="parTrans" cxnId="{A6FC2EFF-6BB4-46A7-B855-7E6F914F62B8}">
      <dgm:prSet/>
      <dgm:spPr/>
      <dgm:t>
        <a:bodyPr/>
        <a:lstStyle/>
        <a:p>
          <a:endParaRPr lang="en-US"/>
        </a:p>
      </dgm:t>
    </dgm:pt>
    <dgm:pt modelId="{0AB7CAE0-B410-4F7D-85DB-BC5DA18A04BB}" type="sibTrans" cxnId="{A6FC2EFF-6BB4-46A7-B855-7E6F914F62B8}">
      <dgm:prSet/>
      <dgm:spPr/>
      <dgm:t>
        <a:bodyPr/>
        <a:lstStyle/>
        <a:p>
          <a:endParaRPr lang="en-US"/>
        </a:p>
      </dgm:t>
    </dgm:pt>
    <dgm:pt modelId="{F49DB31B-33B0-4AEF-A69E-89A07497BF3F}">
      <dgm:prSet phldrT="[Text]" custT="1"/>
      <dgm:spPr/>
      <dgm:t>
        <a:bodyPr/>
        <a:lstStyle/>
        <a:p>
          <a:r>
            <a:rPr lang="en-US" sz="1100"/>
            <a:t>Voucher Systems </a:t>
          </a:r>
        </a:p>
      </dgm:t>
    </dgm:pt>
    <dgm:pt modelId="{95CF4A59-B99A-4F4B-B0BB-11C86F180D8F}" type="parTrans" cxnId="{7510BDD6-4AED-48AB-AA70-B6E52C537897}">
      <dgm:prSet/>
      <dgm:spPr/>
      <dgm:t>
        <a:bodyPr/>
        <a:lstStyle/>
        <a:p>
          <a:endParaRPr lang="en-US"/>
        </a:p>
      </dgm:t>
    </dgm:pt>
    <dgm:pt modelId="{20360241-196F-461F-94CF-951FAFA0B2C3}" type="sibTrans" cxnId="{7510BDD6-4AED-48AB-AA70-B6E52C537897}">
      <dgm:prSet/>
      <dgm:spPr/>
      <dgm:t>
        <a:bodyPr/>
        <a:lstStyle/>
        <a:p>
          <a:endParaRPr lang="en-US"/>
        </a:p>
      </dgm:t>
    </dgm:pt>
    <dgm:pt modelId="{1C25A4E1-72F4-4728-8247-A30B90CECFD2}">
      <dgm:prSet phldrT="[Text]" custT="1"/>
      <dgm:spPr/>
      <dgm:t>
        <a:bodyPr/>
        <a:lstStyle/>
        <a:p>
          <a:r>
            <a:rPr lang="en-US" sz="950"/>
            <a:t>Foodbanks and other Support </a:t>
          </a:r>
        </a:p>
      </dgm:t>
    </dgm:pt>
    <dgm:pt modelId="{58CC778A-6304-4836-8992-09A1BDE7B70F}" type="parTrans" cxnId="{3CE212C2-E05B-4B89-B4D1-ADD8B351276E}">
      <dgm:prSet/>
      <dgm:spPr/>
      <dgm:t>
        <a:bodyPr/>
        <a:lstStyle/>
        <a:p>
          <a:endParaRPr lang="en-US"/>
        </a:p>
      </dgm:t>
    </dgm:pt>
    <dgm:pt modelId="{E556EAE8-D309-4802-BC86-BE621CFB1759}" type="sibTrans" cxnId="{3CE212C2-E05B-4B89-B4D1-ADD8B351276E}">
      <dgm:prSet/>
      <dgm:spPr/>
      <dgm:t>
        <a:bodyPr/>
        <a:lstStyle/>
        <a:p>
          <a:endParaRPr lang="en-US"/>
        </a:p>
      </dgm:t>
    </dgm:pt>
    <dgm:pt modelId="{622A12CA-F04F-4E68-8CA2-54921792749C}">
      <dgm:prSet custT="1"/>
      <dgm:spPr/>
      <dgm:t>
        <a:bodyPr/>
        <a:lstStyle/>
        <a:p>
          <a:r>
            <a:rPr lang="en-US" sz="1100"/>
            <a:t>Outreach / Vulnerable Groups     </a:t>
          </a:r>
        </a:p>
      </dgm:t>
    </dgm:pt>
    <dgm:pt modelId="{C252102D-BDEE-45FE-A9E0-CD5617306C00}" type="parTrans" cxnId="{CF26B1A6-815F-468D-85C8-1C70D5023214}">
      <dgm:prSet/>
      <dgm:spPr/>
      <dgm:t>
        <a:bodyPr/>
        <a:lstStyle/>
        <a:p>
          <a:endParaRPr lang="en-US"/>
        </a:p>
      </dgm:t>
    </dgm:pt>
    <dgm:pt modelId="{ABA0E988-929C-402A-BE20-BB10334A595A}" type="sibTrans" cxnId="{CF26B1A6-815F-468D-85C8-1C70D5023214}">
      <dgm:prSet/>
      <dgm:spPr/>
      <dgm:t>
        <a:bodyPr/>
        <a:lstStyle/>
        <a:p>
          <a:endParaRPr lang="en-US"/>
        </a:p>
      </dgm:t>
    </dgm:pt>
    <dgm:pt modelId="{60E097CB-D8C8-43B9-834A-089BA6A82976}">
      <dgm:prSet custT="1"/>
      <dgm:spPr/>
      <dgm:t>
        <a:bodyPr/>
        <a:lstStyle/>
        <a:p>
          <a:r>
            <a:rPr lang="en-US" sz="1000"/>
            <a:t>Take Home Meals and Grab Bags </a:t>
          </a:r>
        </a:p>
      </dgm:t>
    </dgm:pt>
    <dgm:pt modelId="{F0B0B645-A2B3-41B5-ADCC-53ACEBDA29EE}" type="parTrans" cxnId="{2FD23EA2-2BDD-449E-983C-233D63657289}">
      <dgm:prSet/>
      <dgm:spPr/>
      <dgm:t>
        <a:bodyPr/>
        <a:lstStyle/>
        <a:p>
          <a:endParaRPr lang="en-US"/>
        </a:p>
      </dgm:t>
    </dgm:pt>
    <dgm:pt modelId="{2E8EC452-2CDE-4CA7-BC5F-C011BECEEF3C}" type="sibTrans" cxnId="{2FD23EA2-2BDD-449E-983C-233D63657289}">
      <dgm:prSet/>
      <dgm:spPr/>
      <dgm:t>
        <a:bodyPr/>
        <a:lstStyle/>
        <a:p>
          <a:endParaRPr lang="en-US"/>
        </a:p>
      </dgm:t>
    </dgm:pt>
    <dgm:pt modelId="{8F7166B5-2E58-4FA1-8B85-F48BFEA26C50}">
      <dgm:prSet/>
      <dgm:spPr/>
      <dgm:t>
        <a:bodyPr/>
        <a:lstStyle/>
        <a:p>
          <a:r>
            <a:rPr lang="en-US"/>
            <a:t>Food Boxes/ Shopping Services  </a:t>
          </a:r>
        </a:p>
      </dgm:t>
    </dgm:pt>
    <dgm:pt modelId="{3B3DE1F3-152C-415C-B355-F6FF705A1070}" type="parTrans" cxnId="{0374D129-18E0-41CD-AAC7-118D13FD10A4}">
      <dgm:prSet/>
      <dgm:spPr/>
      <dgm:t>
        <a:bodyPr/>
        <a:lstStyle/>
        <a:p>
          <a:endParaRPr lang="en-US"/>
        </a:p>
      </dgm:t>
    </dgm:pt>
    <dgm:pt modelId="{A9C17A0C-B574-4175-BB8D-C401216FA9A3}" type="sibTrans" cxnId="{0374D129-18E0-41CD-AAC7-118D13FD10A4}">
      <dgm:prSet/>
      <dgm:spPr/>
      <dgm:t>
        <a:bodyPr/>
        <a:lstStyle/>
        <a:p>
          <a:endParaRPr lang="en-US"/>
        </a:p>
      </dgm:t>
    </dgm:pt>
    <dgm:pt modelId="{CA1E0511-79E8-4DE6-B348-1001ADD7E57E}" type="pres">
      <dgm:prSet presAssocID="{92FB77E2-3ADB-4936-9DC6-EAD665737B44}" presName="cycle" presStyleCnt="0">
        <dgm:presLayoutVars>
          <dgm:dir/>
          <dgm:resizeHandles val="exact"/>
        </dgm:presLayoutVars>
      </dgm:prSet>
      <dgm:spPr/>
      <dgm:t>
        <a:bodyPr/>
        <a:lstStyle/>
        <a:p>
          <a:endParaRPr lang="en-US"/>
        </a:p>
      </dgm:t>
    </dgm:pt>
    <dgm:pt modelId="{5A6FF9A4-98F9-4A5E-9526-AE7ECA8E7E83}" type="pres">
      <dgm:prSet presAssocID="{1396AA9A-D8D7-4BA3-89DB-D745EC8E7C03}" presName="node" presStyleLbl="node1" presStyleIdx="0" presStyleCnt="7">
        <dgm:presLayoutVars>
          <dgm:bulletEnabled val="1"/>
        </dgm:presLayoutVars>
      </dgm:prSet>
      <dgm:spPr/>
      <dgm:t>
        <a:bodyPr/>
        <a:lstStyle/>
        <a:p>
          <a:endParaRPr lang="en-US"/>
        </a:p>
      </dgm:t>
    </dgm:pt>
    <dgm:pt modelId="{39CCAEF2-0A1B-4DDA-A36C-A429DF2F59F5}" type="pres">
      <dgm:prSet presAssocID="{1396AA9A-D8D7-4BA3-89DB-D745EC8E7C03}" presName="spNode" presStyleCnt="0"/>
      <dgm:spPr/>
    </dgm:pt>
    <dgm:pt modelId="{83096511-9225-43A2-B171-8E975B6354C5}" type="pres">
      <dgm:prSet presAssocID="{E4F676AA-BC0B-4407-9957-EC891ED179DB}" presName="sibTrans" presStyleLbl="sibTrans1D1" presStyleIdx="0" presStyleCnt="7"/>
      <dgm:spPr/>
      <dgm:t>
        <a:bodyPr/>
        <a:lstStyle/>
        <a:p>
          <a:endParaRPr lang="en-US"/>
        </a:p>
      </dgm:t>
    </dgm:pt>
    <dgm:pt modelId="{DEB95FDF-D0CA-45C9-A345-741D07B2A496}" type="pres">
      <dgm:prSet presAssocID="{60E097CB-D8C8-43B9-834A-089BA6A82976}" presName="node" presStyleLbl="node1" presStyleIdx="1" presStyleCnt="7">
        <dgm:presLayoutVars>
          <dgm:bulletEnabled val="1"/>
        </dgm:presLayoutVars>
      </dgm:prSet>
      <dgm:spPr/>
      <dgm:t>
        <a:bodyPr/>
        <a:lstStyle/>
        <a:p>
          <a:endParaRPr lang="en-US"/>
        </a:p>
      </dgm:t>
    </dgm:pt>
    <dgm:pt modelId="{674027E3-CDD6-43F7-872C-892E5EBCA5D4}" type="pres">
      <dgm:prSet presAssocID="{60E097CB-D8C8-43B9-834A-089BA6A82976}" presName="spNode" presStyleCnt="0"/>
      <dgm:spPr/>
    </dgm:pt>
    <dgm:pt modelId="{6FCE8FF0-D17D-4563-8690-6F8D78728E19}" type="pres">
      <dgm:prSet presAssocID="{2E8EC452-2CDE-4CA7-BC5F-C011BECEEF3C}" presName="sibTrans" presStyleLbl="sibTrans1D1" presStyleIdx="1" presStyleCnt="7"/>
      <dgm:spPr/>
      <dgm:t>
        <a:bodyPr/>
        <a:lstStyle/>
        <a:p>
          <a:endParaRPr lang="en-US"/>
        </a:p>
      </dgm:t>
    </dgm:pt>
    <dgm:pt modelId="{E1D218D7-6463-4B45-B07F-2131C9D173D4}" type="pres">
      <dgm:prSet presAssocID="{F5CCB36F-664B-4E9D-8850-14581E10C372}" presName="node" presStyleLbl="node1" presStyleIdx="2" presStyleCnt="7">
        <dgm:presLayoutVars>
          <dgm:bulletEnabled val="1"/>
        </dgm:presLayoutVars>
      </dgm:prSet>
      <dgm:spPr/>
      <dgm:t>
        <a:bodyPr/>
        <a:lstStyle/>
        <a:p>
          <a:endParaRPr lang="en-US"/>
        </a:p>
      </dgm:t>
    </dgm:pt>
    <dgm:pt modelId="{FD8D060B-1A61-42E9-9B0C-BCF2BEF344AF}" type="pres">
      <dgm:prSet presAssocID="{F5CCB36F-664B-4E9D-8850-14581E10C372}" presName="spNode" presStyleCnt="0"/>
      <dgm:spPr/>
    </dgm:pt>
    <dgm:pt modelId="{EF15078C-E2E5-4178-BEB9-C64F7BA82513}" type="pres">
      <dgm:prSet presAssocID="{0AB7CAE0-B410-4F7D-85DB-BC5DA18A04BB}" presName="sibTrans" presStyleLbl="sibTrans1D1" presStyleIdx="2" presStyleCnt="7"/>
      <dgm:spPr/>
      <dgm:t>
        <a:bodyPr/>
        <a:lstStyle/>
        <a:p>
          <a:endParaRPr lang="en-US"/>
        </a:p>
      </dgm:t>
    </dgm:pt>
    <dgm:pt modelId="{1070C9D7-28DE-4E18-A9B9-307C043B408D}" type="pres">
      <dgm:prSet presAssocID="{8F7166B5-2E58-4FA1-8B85-F48BFEA26C50}" presName="node" presStyleLbl="node1" presStyleIdx="3" presStyleCnt="7">
        <dgm:presLayoutVars>
          <dgm:bulletEnabled val="1"/>
        </dgm:presLayoutVars>
      </dgm:prSet>
      <dgm:spPr/>
      <dgm:t>
        <a:bodyPr/>
        <a:lstStyle/>
        <a:p>
          <a:endParaRPr lang="en-US"/>
        </a:p>
      </dgm:t>
    </dgm:pt>
    <dgm:pt modelId="{CB07BAAB-104E-4C64-8D24-66D0315012C6}" type="pres">
      <dgm:prSet presAssocID="{8F7166B5-2E58-4FA1-8B85-F48BFEA26C50}" presName="spNode" presStyleCnt="0"/>
      <dgm:spPr/>
    </dgm:pt>
    <dgm:pt modelId="{FCD6B009-0DA0-4AE5-B27E-4B33A644EDFB}" type="pres">
      <dgm:prSet presAssocID="{A9C17A0C-B574-4175-BB8D-C401216FA9A3}" presName="sibTrans" presStyleLbl="sibTrans1D1" presStyleIdx="3" presStyleCnt="7"/>
      <dgm:spPr/>
      <dgm:t>
        <a:bodyPr/>
        <a:lstStyle/>
        <a:p>
          <a:endParaRPr lang="en-US"/>
        </a:p>
      </dgm:t>
    </dgm:pt>
    <dgm:pt modelId="{E228AC0C-0493-4830-9E01-F950809A4BA4}" type="pres">
      <dgm:prSet presAssocID="{F49DB31B-33B0-4AEF-A69E-89A07497BF3F}" presName="node" presStyleLbl="node1" presStyleIdx="4" presStyleCnt="7">
        <dgm:presLayoutVars>
          <dgm:bulletEnabled val="1"/>
        </dgm:presLayoutVars>
      </dgm:prSet>
      <dgm:spPr/>
      <dgm:t>
        <a:bodyPr/>
        <a:lstStyle/>
        <a:p>
          <a:endParaRPr lang="en-US"/>
        </a:p>
      </dgm:t>
    </dgm:pt>
    <dgm:pt modelId="{0B6E6264-2B4E-462D-BD55-6C49BD6227CD}" type="pres">
      <dgm:prSet presAssocID="{F49DB31B-33B0-4AEF-A69E-89A07497BF3F}" presName="spNode" presStyleCnt="0"/>
      <dgm:spPr/>
    </dgm:pt>
    <dgm:pt modelId="{8571D8A3-466D-4228-B002-D56C1EA768B5}" type="pres">
      <dgm:prSet presAssocID="{20360241-196F-461F-94CF-951FAFA0B2C3}" presName="sibTrans" presStyleLbl="sibTrans1D1" presStyleIdx="4" presStyleCnt="7"/>
      <dgm:spPr/>
      <dgm:t>
        <a:bodyPr/>
        <a:lstStyle/>
        <a:p>
          <a:endParaRPr lang="en-US"/>
        </a:p>
      </dgm:t>
    </dgm:pt>
    <dgm:pt modelId="{10603FED-D8E0-4BE3-883E-2713324D8B2F}" type="pres">
      <dgm:prSet presAssocID="{622A12CA-F04F-4E68-8CA2-54921792749C}" presName="node" presStyleLbl="node1" presStyleIdx="5" presStyleCnt="7">
        <dgm:presLayoutVars>
          <dgm:bulletEnabled val="1"/>
        </dgm:presLayoutVars>
      </dgm:prSet>
      <dgm:spPr/>
      <dgm:t>
        <a:bodyPr/>
        <a:lstStyle/>
        <a:p>
          <a:endParaRPr lang="en-US"/>
        </a:p>
      </dgm:t>
    </dgm:pt>
    <dgm:pt modelId="{8B11534B-94C7-4700-B05F-F95EEC3F2C89}" type="pres">
      <dgm:prSet presAssocID="{622A12CA-F04F-4E68-8CA2-54921792749C}" presName="spNode" presStyleCnt="0"/>
      <dgm:spPr/>
    </dgm:pt>
    <dgm:pt modelId="{13522837-608E-4B06-A371-B5BDDB49626F}" type="pres">
      <dgm:prSet presAssocID="{ABA0E988-929C-402A-BE20-BB10334A595A}" presName="sibTrans" presStyleLbl="sibTrans1D1" presStyleIdx="5" presStyleCnt="7"/>
      <dgm:spPr/>
      <dgm:t>
        <a:bodyPr/>
        <a:lstStyle/>
        <a:p>
          <a:endParaRPr lang="en-US"/>
        </a:p>
      </dgm:t>
    </dgm:pt>
    <dgm:pt modelId="{101DCACF-EE16-4B3C-A5F0-CA3D69360486}" type="pres">
      <dgm:prSet presAssocID="{1C25A4E1-72F4-4728-8247-A30B90CECFD2}" presName="node" presStyleLbl="node1" presStyleIdx="6" presStyleCnt="7">
        <dgm:presLayoutVars>
          <dgm:bulletEnabled val="1"/>
        </dgm:presLayoutVars>
      </dgm:prSet>
      <dgm:spPr/>
      <dgm:t>
        <a:bodyPr/>
        <a:lstStyle/>
        <a:p>
          <a:endParaRPr lang="en-US"/>
        </a:p>
      </dgm:t>
    </dgm:pt>
    <dgm:pt modelId="{817C0A9A-2D75-40CD-9B08-157C121FECE8}" type="pres">
      <dgm:prSet presAssocID="{1C25A4E1-72F4-4728-8247-A30B90CECFD2}" presName="spNode" presStyleCnt="0"/>
      <dgm:spPr/>
    </dgm:pt>
    <dgm:pt modelId="{EED87A5F-F168-49B8-9564-8C113540040D}" type="pres">
      <dgm:prSet presAssocID="{E556EAE8-D309-4802-BC86-BE621CFB1759}" presName="sibTrans" presStyleLbl="sibTrans1D1" presStyleIdx="6" presStyleCnt="7"/>
      <dgm:spPr/>
      <dgm:t>
        <a:bodyPr/>
        <a:lstStyle/>
        <a:p>
          <a:endParaRPr lang="en-US"/>
        </a:p>
      </dgm:t>
    </dgm:pt>
  </dgm:ptLst>
  <dgm:cxnLst>
    <dgm:cxn modelId="{364400CC-94B1-49E6-AAC2-D2A87BF15255}" type="presOf" srcId="{92FB77E2-3ADB-4936-9DC6-EAD665737B44}" destId="{CA1E0511-79E8-4DE6-B348-1001ADD7E57E}" srcOrd="0" destOrd="0" presId="urn:microsoft.com/office/officeart/2005/8/layout/cycle6"/>
    <dgm:cxn modelId="{98C55C37-ABBC-4CC6-9916-5B480800EA64}" srcId="{92FB77E2-3ADB-4936-9DC6-EAD665737B44}" destId="{1396AA9A-D8D7-4BA3-89DB-D745EC8E7C03}" srcOrd="0" destOrd="0" parTransId="{91B7B127-A6E3-47B8-A7E2-920F54229FFE}" sibTransId="{E4F676AA-BC0B-4407-9957-EC891ED179DB}"/>
    <dgm:cxn modelId="{D081D54A-D252-4059-A67D-1C9F9D71B80B}" type="presOf" srcId="{F5CCB36F-664B-4E9D-8850-14581E10C372}" destId="{E1D218D7-6463-4B45-B07F-2131C9D173D4}" srcOrd="0" destOrd="0" presId="urn:microsoft.com/office/officeart/2005/8/layout/cycle6"/>
    <dgm:cxn modelId="{B538CA01-D4A6-4713-9431-A045A653CFCE}" type="presOf" srcId="{E556EAE8-D309-4802-BC86-BE621CFB1759}" destId="{EED87A5F-F168-49B8-9564-8C113540040D}" srcOrd="0" destOrd="0" presId="urn:microsoft.com/office/officeart/2005/8/layout/cycle6"/>
    <dgm:cxn modelId="{8ED070F0-9814-4BBD-B5DE-759D2B64EDA9}" type="presOf" srcId="{E4F676AA-BC0B-4407-9957-EC891ED179DB}" destId="{83096511-9225-43A2-B171-8E975B6354C5}" srcOrd="0" destOrd="0" presId="urn:microsoft.com/office/officeart/2005/8/layout/cycle6"/>
    <dgm:cxn modelId="{A6FC2EFF-6BB4-46A7-B855-7E6F914F62B8}" srcId="{92FB77E2-3ADB-4936-9DC6-EAD665737B44}" destId="{F5CCB36F-664B-4E9D-8850-14581E10C372}" srcOrd="2" destOrd="0" parTransId="{A3E1E1BB-00C4-4D1F-B3DD-2668D5723115}" sibTransId="{0AB7CAE0-B410-4F7D-85DB-BC5DA18A04BB}"/>
    <dgm:cxn modelId="{25EF2246-1BCB-4BD8-BD5E-A7690CF1C9CB}" type="presOf" srcId="{1396AA9A-D8D7-4BA3-89DB-D745EC8E7C03}" destId="{5A6FF9A4-98F9-4A5E-9526-AE7ECA8E7E83}" srcOrd="0" destOrd="0" presId="urn:microsoft.com/office/officeart/2005/8/layout/cycle6"/>
    <dgm:cxn modelId="{65ABDF72-4DBB-4030-9034-82F5D9C485EE}" type="presOf" srcId="{8F7166B5-2E58-4FA1-8B85-F48BFEA26C50}" destId="{1070C9D7-28DE-4E18-A9B9-307C043B408D}" srcOrd="0" destOrd="0" presId="urn:microsoft.com/office/officeart/2005/8/layout/cycle6"/>
    <dgm:cxn modelId="{0374D129-18E0-41CD-AAC7-118D13FD10A4}" srcId="{92FB77E2-3ADB-4936-9DC6-EAD665737B44}" destId="{8F7166B5-2E58-4FA1-8B85-F48BFEA26C50}" srcOrd="3" destOrd="0" parTransId="{3B3DE1F3-152C-415C-B355-F6FF705A1070}" sibTransId="{A9C17A0C-B574-4175-BB8D-C401216FA9A3}"/>
    <dgm:cxn modelId="{7F856009-65E9-4395-A848-E94FD61950C9}" type="presOf" srcId="{ABA0E988-929C-402A-BE20-BB10334A595A}" destId="{13522837-608E-4B06-A371-B5BDDB49626F}" srcOrd="0" destOrd="0" presId="urn:microsoft.com/office/officeart/2005/8/layout/cycle6"/>
    <dgm:cxn modelId="{3CE212C2-E05B-4B89-B4D1-ADD8B351276E}" srcId="{92FB77E2-3ADB-4936-9DC6-EAD665737B44}" destId="{1C25A4E1-72F4-4728-8247-A30B90CECFD2}" srcOrd="6" destOrd="0" parTransId="{58CC778A-6304-4836-8992-09A1BDE7B70F}" sibTransId="{E556EAE8-D309-4802-BC86-BE621CFB1759}"/>
    <dgm:cxn modelId="{C893CC1A-49C0-44B7-B37F-827602DEE353}" type="presOf" srcId="{2E8EC452-2CDE-4CA7-BC5F-C011BECEEF3C}" destId="{6FCE8FF0-D17D-4563-8690-6F8D78728E19}" srcOrd="0" destOrd="0" presId="urn:microsoft.com/office/officeart/2005/8/layout/cycle6"/>
    <dgm:cxn modelId="{87E6C81B-425E-4786-94C8-841CD17197BD}" type="presOf" srcId="{622A12CA-F04F-4E68-8CA2-54921792749C}" destId="{10603FED-D8E0-4BE3-883E-2713324D8B2F}" srcOrd="0" destOrd="0" presId="urn:microsoft.com/office/officeart/2005/8/layout/cycle6"/>
    <dgm:cxn modelId="{9008D214-98F1-47C1-917F-D176A2D945B0}" type="presOf" srcId="{1C25A4E1-72F4-4728-8247-A30B90CECFD2}" destId="{101DCACF-EE16-4B3C-A5F0-CA3D69360486}" srcOrd="0" destOrd="0" presId="urn:microsoft.com/office/officeart/2005/8/layout/cycle6"/>
    <dgm:cxn modelId="{CF26B1A6-815F-468D-85C8-1C70D5023214}" srcId="{92FB77E2-3ADB-4936-9DC6-EAD665737B44}" destId="{622A12CA-F04F-4E68-8CA2-54921792749C}" srcOrd="5" destOrd="0" parTransId="{C252102D-BDEE-45FE-A9E0-CD5617306C00}" sibTransId="{ABA0E988-929C-402A-BE20-BB10334A595A}"/>
    <dgm:cxn modelId="{2FD23EA2-2BDD-449E-983C-233D63657289}" srcId="{92FB77E2-3ADB-4936-9DC6-EAD665737B44}" destId="{60E097CB-D8C8-43B9-834A-089BA6A82976}" srcOrd="1" destOrd="0" parTransId="{F0B0B645-A2B3-41B5-ADCC-53ACEBDA29EE}" sibTransId="{2E8EC452-2CDE-4CA7-BC5F-C011BECEEF3C}"/>
    <dgm:cxn modelId="{01C4263D-CB8E-4D33-BA78-4309BBAF7B5A}" type="presOf" srcId="{60E097CB-D8C8-43B9-834A-089BA6A82976}" destId="{DEB95FDF-D0CA-45C9-A345-741D07B2A496}" srcOrd="0" destOrd="0" presId="urn:microsoft.com/office/officeart/2005/8/layout/cycle6"/>
    <dgm:cxn modelId="{413A3BE3-5E1F-4D85-B53E-BF247628A5BF}" type="presOf" srcId="{F49DB31B-33B0-4AEF-A69E-89A07497BF3F}" destId="{E228AC0C-0493-4830-9E01-F950809A4BA4}" srcOrd="0" destOrd="0" presId="urn:microsoft.com/office/officeart/2005/8/layout/cycle6"/>
    <dgm:cxn modelId="{F28B4DC3-05EE-4027-A519-EF92E60065FA}" type="presOf" srcId="{A9C17A0C-B574-4175-BB8D-C401216FA9A3}" destId="{FCD6B009-0DA0-4AE5-B27E-4B33A644EDFB}" srcOrd="0" destOrd="0" presId="urn:microsoft.com/office/officeart/2005/8/layout/cycle6"/>
    <dgm:cxn modelId="{7510BDD6-4AED-48AB-AA70-B6E52C537897}" srcId="{92FB77E2-3ADB-4936-9DC6-EAD665737B44}" destId="{F49DB31B-33B0-4AEF-A69E-89A07497BF3F}" srcOrd="4" destOrd="0" parTransId="{95CF4A59-B99A-4F4B-B0BB-11C86F180D8F}" sibTransId="{20360241-196F-461F-94CF-951FAFA0B2C3}"/>
    <dgm:cxn modelId="{BB171E80-C8A6-46CD-AD97-5EAE7BCD47B2}" type="presOf" srcId="{0AB7CAE0-B410-4F7D-85DB-BC5DA18A04BB}" destId="{EF15078C-E2E5-4178-BEB9-C64F7BA82513}" srcOrd="0" destOrd="0" presId="urn:microsoft.com/office/officeart/2005/8/layout/cycle6"/>
    <dgm:cxn modelId="{57BF4ACF-35A9-431C-B1BB-B9E3157B3912}" type="presOf" srcId="{20360241-196F-461F-94CF-951FAFA0B2C3}" destId="{8571D8A3-466D-4228-B002-D56C1EA768B5}" srcOrd="0" destOrd="0" presId="urn:microsoft.com/office/officeart/2005/8/layout/cycle6"/>
    <dgm:cxn modelId="{D6ED22BB-A565-4293-8C37-B98586EE0D31}" type="presParOf" srcId="{CA1E0511-79E8-4DE6-B348-1001ADD7E57E}" destId="{5A6FF9A4-98F9-4A5E-9526-AE7ECA8E7E83}" srcOrd="0" destOrd="0" presId="urn:microsoft.com/office/officeart/2005/8/layout/cycle6"/>
    <dgm:cxn modelId="{805F1EE9-9443-476B-8F44-9297C085CEB3}" type="presParOf" srcId="{CA1E0511-79E8-4DE6-B348-1001ADD7E57E}" destId="{39CCAEF2-0A1B-4DDA-A36C-A429DF2F59F5}" srcOrd="1" destOrd="0" presId="urn:microsoft.com/office/officeart/2005/8/layout/cycle6"/>
    <dgm:cxn modelId="{368070B9-0D79-47DC-9444-23FE9635B17C}" type="presParOf" srcId="{CA1E0511-79E8-4DE6-B348-1001ADD7E57E}" destId="{83096511-9225-43A2-B171-8E975B6354C5}" srcOrd="2" destOrd="0" presId="urn:microsoft.com/office/officeart/2005/8/layout/cycle6"/>
    <dgm:cxn modelId="{AE4F9254-439B-4251-9252-3887A591C25B}" type="presParOf" srcId="{CA1E0511-79E8-4DE6-B348-1001ADD7E57E}" destId="{DEB95FDF-D0CA-45C9-A345-741D07B2A496}" srcOrd="3" destOrd="0" presId="urn:microsoft.com/office/officeart/2005/8/layout/cycle6"/>
    <dgm:cxn modelId="{9728780C-78AF-4F26-9258-992F2F398F21}" type="presParOf" srcId="{CA1E0511-79E8-4DE6-B348-1001ADD7E57E}" destId="{674027E3-CDD6-43F7-872C-892E5EBCA5D4}" srcOrd="4" destOrd="0" presId="urn:microsoft.com/office/officeart/2005/8/layout/cycle6"/>
    <dgm:cxn modelId="{EB832636-3983-4A3A-9266-0D6B8E442735}" type="presParOf" srcId="{CA1E0511-79E8-4DE6-B348-1001ADD7E57E}" destId="{6FCE8FF0-D17D-4563-8690-6F8D78728E19}" srcOrd="5" destOrd="0" presId="urn:microsoft.com/office/officeart/2005/8/layout/cycle6"/>
    <dgm:cxn modelId="{42595CDE-969E-4CA0-9F41-A89DDEE5C37A}" type="presParOf" srcId="{CA1E0511-79E8-4DE6-B348-1001ADD7E57E}" destId="{E1D218D7-6463-4B45-B07F-2131C9D173D4}" srcOrd="6" destOrd="0" presId="urn:microsoft.com/office/officeart/2005/8/layout/cycle6"/>
    <dgm:cxn modelId="{2B890878-5917-436A-B83D-6C07A0B58E09}" type="presParOf" srcId="{CA1E0511-79E8-4DE6-B348-1001ADD7E57E}" destId="{FD8D060B-1A61-42E9-9B0C-BCF2BEF344AF}" srcOrd="7" destOrd="0" presId="urn:microsoft.com/office/officeart/2005/8/layout/cycle6"/>
    <dgm:cxn modelId="{114BEEE7-8358-434E-8F67-1AA61718A809}" type="presParOf" srcId="{CA1E0511-79E8-4DE6-B348-1001ADD7E57E}" destId="{EF15078C-E2E5-4178-BEB9-C64F7BA82513}" srcOrd="8" destOrd="0" presId="urn:microsoft.com/office/officeart/2005/8/layout/cycle6"/>
    <dgm:cxn modelId="{B52A7909-8D6E-4282-9531-672B8DA69F8A}" type="presParOf" srcId="{CA1E0511-79E8-4DE6-B348-1001ADD7E57E}" destId="{1070C9D7-28DE-4E18-A9B9-307C043B408D}" srcOrd="9" destOrd="0" presId="urn:microsoft.com/office/officeart/2005/8/layout/cycle6"/>
    <dgm:cxn modelId="{3EF288A3-272D-451D-8100-3E88E084785F}" type="presParOf" srcId="{CA1E0511-79E8-4DE6-B348-1001ADD7E57E}" destId="{CB07BAAB-104E-4C64-8D24-66D0315012C6}" srcOrd="10" destOrd="0" presId="urn:microsoft.com/office/officeart/2005/8/layout/cycle6"/>
    <dgm:cxn modelId="{40F9440B-0862-4F13-921C-290405F2299F}" type="presParOf" srcId="{CA1E0511-79E8-4DE6-B348-1001ADD7E57E}" destId="{FCD6B009-0DA0-4AE5-B27E-4B33A644EDFB}" srcOrd="11" destOrd="0" presId="urn:microsoft.com/office/officeart/2005/8/layout/cycle6"/>
    <dgm:cxn modelId="{EACF2C07-8EB7-4723-A577-5D2028113189}" type="presParOf" srcId="{CA1E0511-79E8-4DE6-B348-1001ADD7E57E}" destId="{E228AC0C-0493-4830-9E01-F950809A4BA4}" srcOrd="12" destOrd="0" presId="urn:microsoft.com/office/officeart/2005/8/layout/cycle6"/>
    <dgm:cxn modelId="{A2B12048-078B-463E-9259-2D2FFC3763DA}" type="presParOf" srcId="{CA1E0511-79E8-4DE6-B348-1001ADD7E57E}" destId="{0B6E6264-2B4E-462D-BD55-6C49BD6227CD}" srcOrd="13" destOrd="0" presId="urn:microsoft.com/office/officeart/2005/8/layout/cycle6"/>
    <dgm:cxn modelId="{E3BE33C8-3DDF-4560-A65D-5A6FA421749F}" type="presParOf" srcId="{CA1E0511-79E8-4DE6-B348-1001ADD7E57E}" destId="{8571D8A3-466D-4228-B002-D56C1EA768B5}" srcOrd="14" destOrd="0" presId="urn:microsoft.com/office/officeart/2005/8/layout/cycle6"/>
    <dgm:cxn modelId="{866744DB-8536-46A6-A48A-52C7D982244A}" type="presParOf" srcId="{CA1E0511-79E8-4DE6-B348-1001ADD7E57E}" destId="{10603FED-D8E0-4BE3-883E-2713324D8B2F}" srcOrd="15" destOrd="0" presId="urn:microsoft.com/office/officeart/2005/8/layout/cycle6"/>
    <dgm:cxn modelId="{EEDCF445-1F47-4895-85BC-FE7B076B02A6}" type="presParOf" srcId="{CA1E0511-79E8-4DE6-B348-1001ADD7E57E}" destId="{8B11534B-94C7-4700-B05F-F95EEC3F2C89}" srcOrd="16" destOrd="0" presId="urn:microsoft.com/office/officeart/2005/8/layout/cycle6"/>
    <dgm:cxn modelId="{D890B25F-711A-4EFF-AA35-097F129D9B7E}" type="presParOf" srcId="{CA1E0511-79E8-4DE6-B348-1001ADD7E57E}" destId="{13522837-608E-4B06-A371-B5BDDB49626F}" srcOrd="17" destOrd="0" presId="urn:microsoft.com/office/officeart/2005/8/layout/cycle6"/>
    <dgm:cxn modelId="{24B61D03-9766-4FDC-836C-55CE7DAA9555}" type="presParOf" srcId="{CA1E0511-79E8-4DE6-B348-1001ADD7E57E}" destId="{101DCACF-EE16-4B3C-A5F0-CA3D69360486}" srcOrd="18" destOrd="0" presId="urn:microsoft.com/office/officeart/2005/8/layout/cycle6"/>
    <dgm:cxn modelId="{155FD7F3-715E-4C9A-BEE6-1C368F57ECB1}" type="presParOf" srcId="{CA1E0511-79E8-4DE6-B348-1001ADD7E57E}" destId="{817C0A9A-2D75-40CD-9B08-157C121FECE8}" srcOrd="19" destOrd="0" presId="urn:microsoft.com/office/officeart/2005/8/layout/cycle6"/>
    <dgm:cxn modelId="{989B7ED9-01D2-482C-B94A-40742FB383B5}" type="presParOf" srcId="{CA1E0511-79E8-4DE6-B348-1001ADD7E57E}" destId="{EED87A5F-F168-49B8-9564-8C113540040D}" srcOrd="20"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FF9A4-98F9-4A5E-9526-AE7ECA8E7E83}">
      <dsp:nvSpPr>
        <dsp:cNvPr id="0" name=""/>
        <dsp:cNvSpPr/>
      </dsp:nvSpPr>
      <dsp:spPr>
        <a:xfrm>
          <a:off x="2509393" y="1392"/>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School Meals </a:t>
          </a:r>
        </a:p>
      </dsp:txBody>
      <dsp:txXfrm>
        <a:off x="2535715" y="27714"/>
        <a:ext cx="776919" cy="486572"/>
      </dsp:txXfrm>
    </dsp:sp>
    <dsp:sp modelId="{83096511-9225-43A2-B171-8E975B6354C5}">
      <dsp:nvSpPr>
        <dsp:cNvPr id="0" name=""/>
        <dsp:cNvSpPr/>
      </dsp:nvSpPr>
      <dsp:spPr>
        <a:xfrm>
          <a:off x="1385433" y="271000"/>
          <a:ext cx="3077482" cy="3077482"/>
        </a:xfrm>
        <a:custGeom>
          <a:avLst/>
          <a:gdLst/>
          <a:ahLst/>
          <a:cxnLst/>
          <a:rect l="0" t="0" r="0" b="0"/>
          <a:pathLst>
            <a:path>
              <a:moveTo>
                <a:pt x="1959010" y="58505"/>
              </a:moveTo>
              <a:arcTo wR="1538741" hR="1538741" stAng="17151021" swAng="125585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EB95FDF-D0CA-45C9-A345-741D07B2A496}">
      <dsp:nvSpPr>
        <dsp:cNvPr id="0" name=""/>
        <dsp:cNvSpPr/>
      </dsp:nvSpPr>
      <dsp:spPr>
        <a:xfrm>
          <a:off x="3712429" y="580744"/>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Take Home Meals and Grab Bags </a:t>
          </a:r>
        </a:p>
      </dsp:txBody>
      <dsp:txXfrm>
        <a:off x="3738751" y="607066"/>
        <a:ext cx="776919" cy="486572"/>
      </dsp:txXfrm>
    </dsp:sp>
    <dsp:sp modelId="{6FCE8FF0-D17D-4563-8690-6F8D78728E19}">
      <dsp:nvSpPr>
        <dsp:cNvPr id="0" name=""/>
        <dsp:cNvSpPr/>
      </dsp:nvSpPr>
      <dsp:spPr>
        <a:xfrm>
          <a:off x="1385433" y="271000"/>
          <a:ext cx="3077482" cy="3077482"/>
        </a:xfrm>
        <a:custGeom>
          <a:avLst/>
          <a:gdLst/>
          <a:ahLst/>
          <a:cxnLst/>
          <a:rect l="0" t="0" r="0" b="0"/>
          <a:pathLst>
            <a:path>
              <a:moveTo>
                <a:pt x="2917690" y="855936"/>
              </a:moveTo>
              <a:arcTo wR="1538741" hR="1538741" stAng="20019426" swAng="172585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D218D7-6463-4B45-B07F-2131C9D173D4}">
      <dsp:nvSpPr>
        <dsp:cNvPr id="0" name=""/>
        <dsp:cNvSpPr/>
      </dsp:nvSpPr>
      <dsp:spPr>
        <a:xfrm>
          <a:off x="4009554" y="1882535"/>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Free School Meals</a:t>
          </a:r>
        </a:p>
      </dsp:txBody>
      <dsp:txXfrm>
        <a:off x="4035876" y="1908857"/>
        <a:ext cx="776919" cy="486572"/>
      </dsp:txXfrm>
    </dsp:sp>
    <dsp:sp modelId="{EF15078C-E2E5-4178-BEB9-C64F7BA82513}">
      <dsp:nvSpPr>
        <dsp:cNvPr id="0" name=""/>
        <dsp:cNvSpPr/>
      </dsp:nvSpPr>
      <dsp:spPr>
        <a:xfrm>
          <a:off x="1385433" y="271000"/>
          <a:ext cx="3077482" cy="3077482"/>
        </a:xfrm>
        <a:custGeom>
          <a:avLst/>
          <a:gdLst/>
          <a:ahLst/>
          <a:cxnLst/>
          <a:rect l="0" t="0" r="0" b="0"/>
          <a:pathLst>
            <a:path>
              <a:moveTo>
                <a:pt x="2948075" y="2156398"/>
              </a:moveTo>
              <a:arcTo wR="1538741" hR="1538741" stAng="1419961" swAng="135818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70C9D7-28DE-4E18-A9B9-307C043B408D}">
      <dsp:nvSpPr>
        <dsp:cNvPr id="0" name=""/>
        <dsp:cNvSpPr/>
      </dsp:nvSpPr>
      <dsp:spPr>
        <a:xfrm>
          <a:off x="3177028" y="2926491"/>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Food Boxes/ Shopping Services  </a:t>
          </a:r>
        </a:p>
      </dsp:txBody>
      <dsp:txXfrm>
        <a:off x="3203350" y="2952813"/>
        <a:ext cx="776919" cy="486572"/>
      </dsp:txXfrm>
    </dsp:sp>
    <dsp:sp modelId="{FCD6B009-0DA0-4AE5-B27E-4B33A644EDFB}">
      <dsp:nvSpPr>
        <dsp:cNvPr id="0" name=""/>
        <dsp:cNvSpPr/>
      </dsp:nvSpPr>
      <dsp:spPr>
        <a:xfrm>
          <a:off x="1385433" y="271000"/>
          <a:ext cx="3077482" cy="3077482"/>
        </a:xfrm>
        <a:custGeom>
          <a:avLst/>
          <a:gdLst/>
          <a:ahLst/>
          <a:cxnLst/>
          <a:rect l="0" t="0" r="0" b="0"/>
          <a:pathLst>
            <a:path>
              <a:moveTo>
                <a:pt x="1786604" y="3057387"/>
              </a:moveTo>
              <a:arcTo wR="1538741" hR="1538741" stAng="4843818" swAng="111236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28AC0C-0493-4830-9E01-F950809A4BA4}">
      <dsp:nvSpPr>
        <dsp:cNvPr id="0" name=""/>
        <dsp:cNvSpPr/>
      </dsp:nvSpPr>
      <dsp:spPr>
        <a:xfrm>
          <a:off x="1841758" y="2926491"/>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Voucher Systems </a:t>
          </a:r>
        </a:p>
      </dsp:txBody>
      <dsp:txXfrm>
        <a:off x="1868080" y="2952813"/>
        <a:ext cx="776919" cy="486572"/>
      </dsp:txXfrm>
    </dsp:sp>
    <dsp:sp modelId="{8571D8A3-466D-4228-B002-D56C1EA768B5}">
      <dsp:nvSpPr>
        <dsp:cNvPr id="0" name=""/>
        <dsp:cNvSpPr/>
      </dsp:nvSpPr>
      <dsp:spPr>
        <a:xfrm>
          <a:off x="1385433" y="271000"/>
          <a:ext cx="3077482" cy="3077482"/>
        </a:xfrm>
        <a:custGeom>
          <a:avLst/>
          <a:gdLst/>
          <a:ahLst/>
          <a:cxnLst/>
          <a:rect l="0" t="0" r="0" b="0"/>
          <a:pathLst>
            <a:path>
              <a:moveTo>
                <a:pt x="475697" y="2651243"/>
              </a:moveTo>
              <a:arcTo wR="1538741" hR="1538741" stAng="8021860" swAng="135818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603FED-D8E0-4BE3-883E-2713324D8B2F}">
      <dsp:nvSpPr>
        <dsp:cNvPr id="0" name=""/>
        <dsp:cNvSpPr/>
      </dsp:nvSpPr>
      <dsp:spPr>
        <a:xfrm>
          <a:off x="1009231" y="1882535"/>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Outreach / Vulnerable Groups     </a:t>
          </a:r>
        </a:p>
      </dsp:txBody>
      <dsp:txXfrm>
        <a:off x="1035553" y="1908857"/>
        <a:ext cx="776919" cy="486572"/>
      </dsp:txXfrm>
    </dsp:sp>
    <dsp:sp modelId="{13522837-608E-4B06-A371-B5BDDB49626F}">
      <dsp:nvSpPr>
        <dsp:cNvPr id="0" name=""/>
        <dsp:cNvSpPr/>
      </dsp:nvSpPr>
      <dsp:spPr>
        <a:xfrm>
          <a:off x="1385433" y="271000"/>
          <a:ext cx="3077482" cy="3077482"/>
        </a:xfrm>
        <a:custGeom>
          <a:avLst/>
          <a:gdLst/>
          <a:ahLst/>
          <a:cxnLst/>
          <a:rect l="0" t="0" r="0" b="0"/>
          <a:pathLst>
            <a:path>
              <a:moveTo>
                <a:pt x="1373" y="1603747"/>
              </a:moveTo>
              <a:arcTo wR="1538741" hR="1538741" stAng="10654723" swAng="172585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1DCACF-EE16-4B3C-A5F0-CA3D69360486}">
      <dsp:nvSpPr>
        <dsp:cNvPr id="0" name=""/>
        <dsp:cNvSpPr/>
      </dsp:nvSpPr>
      <dsp:spPr>
        <a:xfrm>
          <a:off x="1306357" y="580744"/>
          <a:ext cx="829563" cy="5392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US" sz="950" kern="1200"/>
            <a:t>Foodbanks and other Support </a:t>
          </a:r>
        </a:p>
      </dsp:txBody>
      <dsp:txXfrm>
        <a:off x="1332679" y="607066"/>
        <a:ext cx="776919" cy="486572"/>
      </dsp:txXfrm>
    </dsp:sp>
    <dsp:sp modelId="{EED87A5F-F168-49B8-9564-8C113540040D}">
      <dsp:nvSpPr>
        <dsp:cNvPr id="0" name=""/>
        <dsp:cNvSpPr/>
      </dsp:nvSpPr>
      <dsp:spPr>
        <a:xfrm>
          <a:off x="1385433" y="271000"/>
          <a:ext cx="3077482" cy="3077482"/>
        </a:xfrm>
        <a:custGeom>
          <a:avLst/>
          <a:gdLst/>
          <a:ahLst/>
          <a:cxnLst/>
          <a:rect l="0" t="0" r="0" b="0"/>
          <a:pathLst>
            <a:path>
              <a:moveTo>
                <a:pt x="617402" y="306320"/>
              </a:moveTo>
              <a:arcTo wR="1538741" hR="1538741" stAng="13993126" swAng="125585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31D9113EA994997847AD208246568" ma:contentTypeVersion="15" ma:contentTypeDescription="Create a new document." ma:contentTypeScope="" ma:versionID="87e7be57be6d41f722955289b02c7081">
  <xsd:schema xmlns:xsd="http://www.w3.org/2001/XMLSchema" xmlns:xs="http://www.w3.org/2001/XMLSchema" xmlns:p="http://schemas.microsoft.com/office/2006/metadata/properties" xmlns:ns1="http://schemas.microsoft.com/sharepoint/v3" xmlns:ns3="774a0c5c-9982-4d9f-9c77-898075e06c20" xmlns:ns4="8fdbddd7-522e-4106-b06c-126feec7fc9f" targetNamespace="http://schemas.microsoft.com/office/2006/metadata/properties" ma:root="true" ma:fieldsID="a2a74079a599fdc8dda70d63c927c46f" ns1:_="" ns3:_="" ns4:_="">
    <xsd:import namespace="http://schemas.microsoft.com/sharepoint/v3"/>
    <xsd:import namespace="774a0c5c-9982-4d9f-9c77-898075e06c20"/>
    <xsd:import namespace="8fdbddd7-522e-4106-b06c-126feec7fc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a0c5c-9982-4d9f-9c77-898075e06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bddd7-522e-4106-b06c-126feec7fc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1CB38-22AF-49B6-BCC3-8692834E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a0c5c-9982-4d9f-9c77-898075e06c20"/>
    <ds:schemaRef ds:uri="8fdbddd7-522e-4106-b06c-126feec7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A9CD2-F5AF-4A93-B4EF-9EBBCF597B7B}">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sharepoint/v3"/>
    <ds:schemaRef ds:uri="8fdbddd7-522e-4106-b06c-126feec7fc9f"/>
    <ds:schemaRef ds:uri="774a0c5c-9982-4d9f-9c77-898075e06c2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BA1405-4E59-4D29-AFF9-CA59A510A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Bright</dc:creator>
  <cp:lastModifiedBy>Julie Ioanna</cp:lastModifiedBy>
  <cp:revision>2</cp:revision>
  <dcterms:created xsi:type="dcterms:W3CDTF">2020-04-06T08:17:00Z</dcterms:created>
  <dcterms:modified xsi:type="dcterms:W3CDTF">2020-04-06T08:17:00Z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0x01010073731D9113EA994997847AD208246568</vt:lpwstr>
  </property>
</Properties>
</file>