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B" w:rsidRDefault="005E7EED">
      <w:r>
        <w:rPr>
          <w:noProof/>
          <w:lang w:eastAsia="en-GB"/>
        </w:rPr>
        <w:drawing>
          <wp:inline distT="0" distB="0" distL="0" distR="0">
            <wp:extent cx="1110885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brand-friendly-small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1" cy="13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B4E5D" wp14:editId="384A4085">
            <wp:extent cx="1110885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brand-friendly-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1" cy="13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B4E5D" wp14:editId="384A4085">
            <wp:extent cx="1110885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brand-friendly-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1" cy="13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B4E5D" wp14:editId="384A4085">
            <wp:extent cx="1110885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brand-friendly-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1" cy="13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B4E5D" wp14:editId="384A4085">
            <wp:extent cx="1110885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brand-friendly-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1" cy="13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ED" w:rsidRDefault="005E7EED"/>
    <w:p w:rsidR="005E7EED" w:rsidRDefault="005E7EED" w:rsidP="003822C9">
      <w:pPr>
        <w:jc w:val="center"/>
        <w:rPr>
          <w:b/>
        </w:rPr>
      </w:pPr>
      <w:r w:rsidRPr="005E7EED">
        <w:rPr>
          <w:b/>
        </w:rPr>
        <w:t>Mental Health Champions in Schools</w:t>
      </w:r>
      <w:r w:rsidRPr="005E7EED">
        <w:rPr>
          <w:b/>
        </w:rPr>
        <w:br/>
        <w:t>Launch Conference 15</w:t>
      </w:r>
      <w:r w:rsidRPr="005E7EED">
        <w:rPr>
          <w:b/>
          <w:vertAlign w:val="superscript"/>
        </w:rPr>
        <w:t>th</w:t>
      </w:r>
      <w:r w:rsidRPr="005E7EED">
        <w:rPr>
          <w:b/>
        </w:rPr>
        <w:t xml:space="preserve"> February 2017 9.30-4.30pm</w:t>
      </w:r>
    </w:p>
    <w:p w:rsidR="003822C9" w:rsidRDefault="003822C9" w:rsidP="003822C9">
      <w:pPr>
        <w:jc w:val="center"/>
        <w:rPr>
          <w:b/>
          <w:bCs/>
        </w:rPr>
      </w:pPr>
      <w:r>
        <w:rPr>
          <w:b/>
          <w:bCs/>
        </w:rPr>
        <w:t>FREE conference to launch an exciting new initiative to support schools in addressing the mental health needs of pupils in primary and secondary schools</w:t>
      </w:r>
    </w:p>
    <w:p w:rsidR="003822C9" w:rsidRDefault="003822C9" w:rsidP="003822C9">
      <w:pPr>
        <w:rPr>
          <w:b/>
          <w:bCs/>
        </w:rPr>
      </w:pPr>
      <w:r>
        <w:rPr>
          <w:b/>
          <w:bCs/>
        </w:rPr>
        <w:t>An excellent opportunity to:</w:t>
      </w:r>
    </w:p>
    <w:p w:rsidR="003822C9" w:rsidRPr="003822C9" w:rsidRDefault="003822C9" w:rsidP="003822C9">
      <w:pPr>
        <w:pStyle w:val="ListParagraph"/>
        <w:numPr>
          <w:ilvl w:val="0"/>
          <w:numId w:val="3"/>
        </w:numPr>
        <w:rPr>
          <w:b/>
          <w:bCs/>
        </w:rPr>
      </w:pPr>
      <w:r w:rsidRPr="003822C9">
        <w:rPr>
          <w:b/>
          <w:bCs/>
        </w:rPr>
        <w:t>Develop capacity to address mental health in your school?</w:t>
      </w:r>
    </w:p>
    <w:p w:rsidR="003822C9" w:rsidRPr="003822C9" w:rsidRDefault="003822C9" w:rsidP="003822C9">
      <w:pPr>
        <w:pStyle w:val="ListParagraph"/>
        <w:numPr>
          <w:ilvl w:val="0"/>
          <w:numId w:val="3"/>
        </w:numPr>
        <w:rPr>
          <w:b/>
          <w:bCs/>
        </w:rPr>
      </w:pPr>
      <w:r w:rsidRPr="003822C9">
        <w:rPr>
          <w:b/>
          <w:bCs/>
        </w:rPr>
        <w:t xml:space="preserve">Hear from speakers of national renown, including Dr Janet Rose, ‘Emotion Coaching’ Consultant and Pip Long, author and creator of ‘Blob People.’ </w:t>
      </w:r>
    </w:p>
    <w:p w:rsidR="003822C9" w:rsidRPr="003822C9" w:rsidRDefault="003822C9" w:rsidP="003822C9">
      <w:pPr>
        <w:pStyle w:val="ListParagraph"/>
        <w:numPr>
          <w:ilvl w:val="0"/>
          <w:numId w:val="3"/>
        </w:numPr>
        <w:rPr>
          <w:b/>
          <w:bCs/>
        </w:rPr>
      </w:pPr>
      <w:r w:rsidRPr="003822C9">
        <w:rPr>
          <w:b/>
          <w:bCs/>
        </w:rPr>
        <w:t xml:space="preserve">Sign up to become a school participating in the Mental Health Champions initiative? </w:t>
      </w:r>
    </w:p>
    <w:p w:rsidR="003822C9" w:rsidRPr="003822C9" w:rsidRDefault="003822C9" w:rsidP="003822C9">
      <w:pPr>
        <w:pStyle w:val="ListParagraph"/>
        <w:numPr>
          <w:ilvl w:val="0"/>
          <w:numId w:val="3"/>
        </w:numPr>
        <w:rPr>
          <w:b/>
          <w:bCs/>
        </w:rPr>
      </w:pPr>
      <w:r w:rsidRPr="003822C9">
        <w:rPr>
          <w:b/>
          <w:bCs/>
        </w:rPr>
        <w:t xml:space="preserve">Find out about the range of new initiatives transforming CAMHS across the Bradford, Airedale and Craven Districts? </w:t>
      </w:r>
    </w:p>
    <w:p w:rsidR="003822C9" w:rsidRPr="003822C9" w:rsidRDefault="003822C9" w:rsidP="003822C9">
      <w:pPr>
        <w:pStyle w:val="ListParagraph"/>
        <w:numPr>
          <w:ilvl w:val="0"/>
          <w:numId w:val="3"/>
        </w:numPr>
        <w:rPr>
          <w:b/>
          <w:bCs/>
        </w:rPr>
      </w:pPr>
      <w:r w:rsidRPr="003822C9">
        <w:rPr>
          <w:b/>
          <w:bCs/>
        </w:rPr>
        <w:t>Contribute to dialogue shaping Child and Adolescent Mental Health Services across the district</w:t>
      </w:r>
    </w:p>
    <w:p w:rsidR="003822C9" w:rsidRDefault="003822C9" w:rsidP="003822C9">
      <w:pPr>
        <w:jc w:val="center"/>
        <w:rPr>
          <w:b/>
          <w:bCs/>
        </w:rPr>
      </w:pPr>
      <w:r>
        <w:rPr>
          <w:b/>
          <w:bCs/>
        </w:rPr>
        <w:t>Conference Details:  Hockney Room, Margaret McMillan Tower, Princes Way, Bradford BD1</w:t>
      </w:r>
    </w:p>
    <w:p w:rsidR="003822C9" w:rsidRDefault="003822C9" w:rsidP="003822C9">
      <w:pPr>
        <w:jc w:val="center"/>
        <w:rPr>
          <w:b/>
          <w:bCs/>
        </w:rPr>
      </w:pPr>
      <w:r>
        <w:rPr>
          <w:b/>
          <w:bCs/>
        </w:rPr>
        <w:t>Lunch and refreshments provided</w:t>
      </w:r>
    </w:p>
    <w:p w:rsidR="003822C9" w:rsidRDefault="003822C9" w:rsidP="003822C9">
      <w:pPr>
        <w:jc w:val="center"/>
        <w:rPr>
          <w:b/>
          <w:bCs/>
        </w:rPr>
      </w:pPr>
      <w:r>
        <w:rPr>
          <w:b/>
          <w:bCs/>
        </w:rPr>
        <w:t>Oversubscription is anticipated so please book early to secure your place.  In the event of over subscription places per school may be limited.</w:t>
      </w:r>
    </w:p>
    <w:p w:rsidR="003822C9" w:rsidRDefault="003822C9" w:rsidP="003822C9">
      <w:pPr>
        <w:jc w:val="center"/>
        <w:rPr>
          <w:b/>
          <w:bCs/>
        </w:rPr>
      </w:pPr>
      <w:r>
        <w:rPr>
          <w:b/>
          <w:bCs/>
        </w:rPr>
        <w:t xml:space="preserve">Please book by emailing:  </w:t>
      </w:r>
      <w:hyperlink r:id="rId8" w:history="1">
        <w:r>
          <w:rPr>
            <w:rStyle w:val="Hyperlink"/>
            <w:b/>
            <w:bCs/>
          </w:rPr>
          <w:t>philippa.grace@bradford.gov.uk</w:t>
        </w:r>
      </w:hyperlink>
    </w:p>
    <w:p w:rsidR="003822C9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</w:p>
    <w:p w:rsidR="003822C9" w:rsidRPr="005E7EED" w:rsidRDefault="003822C9" w:rsidP="003822C9">
      <w:pPr>
        <w:jc w:val="center"/>
        <w:rPr>
          <w:b/>
        </w:rPr>
      </w:pPr>
    </w:p>
    <w:p w:rsidR="003822C9" w:rsidRDefault="003822C9" w:rsidP="003822C9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 wp14:anchorId="26380FD6" wp14:editId="4FC44003">
            <wp:extent cx="1109345" cy="1322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36D88091" wp14:editId="2AC90D79">
            <wp:extent cx="1109345" cy="1322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7E16A9C7" wp14:editId="467C3ACB">
            <wp:extent cx="1109345" cy="13227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26E84F32" wp14:editId="3932F5A6">
            <wp:extent cx="1109345" cy="1322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7306BBE4" wp14:editId="64630AD1">
            <wp:extent cx="1109345" cy="13227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EED" w:rsidRPr="005E7EED" w:rsidRDefault="005E7EED" w:rsidP="005E7EED">
      <w:pPr>
        <w:jc w:val="center"/>
        <w:rPr>
          <w:b/>
        </w:rPr>
      </w:pPr>
      <w:r w:rsidRPr="005E7EED">
        <w:rPr>
          <w:b/>
        </w:rPr>
        <w:t>Timetable</w:t>
      </w:r>
    </w:p>
    <w:p w:rsidR="005E7EED" w:rsidRPr="004C0D95" w:rsidRDefault="004C0D95" w:rsidP="004C0D95">
      <w:pPr>
        <w:jc w:val="center"/>
        <w:rPr>
          <w:b/>
        </w:rPr>
      </w:pPr>
      <w:r>
        <w:rPr>
          <w:b/>
        </w:rPr>
        <w:t xml:space="preserve">9.30-10.30am      </w:t>
      </w:r>
      <w:r w:rsidR="005E7EED" w:rsidRPr="004C0D95">
        <w:rPr>
          <w:b/>
        </w:rPr>
        <w:t xml:space="preserve">Welcome and Introductions </w:t>
      </w:r>
      <w:r w:rsidRPr="004C0D95">
        <w:rPr>
          <w:b/>
        </w:rPr>
        <w:t>: The Conference Context</w:t>
      </w:r>
    </w:p>
    <w:p w:rsidR="00B15ABE" w:rsidRDefault="005E7EED" w:rsidP="004C0D95">
      <w:pPr>
        <w:jc w:val="center"/>
        <w:rPr>
          <w:b/>
        </w:rPr>
      </w:pPr>
      <w:r w:rsidRPr="004C0D95">
        <w:rPr>
          <w:b/>
        </w:rPr>
        <w:t>Mental Health in Bradford Schools – A Council Priority</w:t>
      </w:r>
    </w:p>
    <w:p w:rsidR="005E7EED" w:rsidRDefault="004C0D95" w:rsidP="004C0D95">
      <w:pPr>
        <w:jc w:val="center"/>
      </w:pPr>
      <w:r w:rsidRPr="004C0D95">
        <w:rPr>
          <w:b/>
        </w:rPr>
        <w:t>Future in Mind: Transforming CAMHS</w:t>
      </w:r>
    </w:p>
    <w:p w:rsidR="005E7EED" w:rsidRPr="004C0D95" w:rsidRDefault="004C0D95" w:rsidP="004C0D95">
      <w:pPr>
        <w:jc w:val="center"/>
        <w:rPr>
          <w:b/>
        </w:rPr>
      </w:pPr>
      <w:r w:rsidRPr="004C0D95">
        <w:rPr>
          <w:b/>
        </w:rPr>
        <w:t>Mental Health Matters : Supporting Mental Health Champions in Schools</w:t>
      </w:r>
      <w:bookmarkStart w:id="0" w:name="_GoBack"/>
      <w:bookmarkEnd w:id="0"/>
    </w:p>
    <w:p w:rsidR="005E7EED" w:rsidRPr="005E7EED" w:rsidRDefault="004C0D95" w:rsidP="004C0D95">
      <w:pPr>
        <w:jc w:val="center"/>
        <w:rPr>
          <w:b/>
        </w:rPr>
      </w:pPr>
      <w:r>
        <w:rPr>
          <w:b/>
        </w:rPr>
        <w:t xml:space="preserve">10.30-11.00am </w:t>
      </w:r>
      <w:r w:rsidR="005E7EED" w:rsidRPr="005E7EED">
        <w:rPr>
          <w:b/>
        </w:rPr>
        <w:t xml:space="preserve">Mental Health in Schools: Top Tips for </w:t>
      </w:r>
      <w:r w:rsidR="005E7EED">
        <w:rPr>
          <w:b/>
        </w:rPr>
        <w:t>School</w:t>
      </w:r>
    </w:p>
    <w:p w:rsidR="005E7EED" w:rsidRDefault="005E7EED" w:rsidP="004C0D95">
      <w:pPr>
        <w:jc w:val="center"/>
      </w:pPr>
      <w:proofErr w:type="spellStart"/>
      <w:r>
        <w:t>Barnado’s</w:t>
      </w:r>
      <w:proofErr w:type="spellEnd"/>
      <w:r>
        <w:t xml:space="preserve"> Young People’s Participation Group</w:t>
      </w:r>
    </w:p>
    <w:p w:rsidR="005E7EED" w:rsidRDefault="005E7EED" w:rsidP="004C0D95">
      <w:pPr>
        <w:jc w:val="center"/>
        <w:rPr>
          <w:b/>
        </w:rPr>
      </w:pPr>
      <w:r>
        <w:rPr>
          <w:b/>
        </w:rPr>
        <w:t>Coffee</w:t>
      </w:r>
    </w:p>
    <w:p w:rsidR="005E7EED" w:rsidRPr="005E7EED" w:rsidRDefault="005E7EED" w:rsidP="004C0D95">
      <w:pPr>
        <w:jc w:val="center"/>
        <w:rPr>
          <w:b/>
        </w:rPr>
      </w:pPr>
      <w:r w:rsidRPr="005E7EED">
        <w:rPr>
          <w:b/>
        </w:rPr>
        <w:t>Emotion Coaching</w:t>
      </w:r>
    </w:p>
    <w:p w:rsidR="005E7EED" w:rsidRDefault="005E7EED" w:rsidP="004C0D95">
      <w:pPr>
        <w:jc w:val="center"/>
      </w:pPr>
      <w:r>
        <w:t xml:space="preserve">Dr Janet Rose, Emotion Coach Consultant and Director of </w:t>
      </w:r>
      <w:proofErr w:type="spellStart"/>
      <w:r>
        <w:t>Norland</w:t>
      </w:r>
      <w:proofErr w:type="spellEnd"/>
      <w:r>
        <w:t xml:space="preserve"> Early Years Services</w:t>
      </w:r>
    </w:p>
    <w:p w:rsidR="005E7EED" w:rsidRDefault="005E7EED" w:rsidP="004C0D95">
      <w:pPr>
        <w:jc w:val="center"/>
        <w:rPr>
          <w:b/>
        </w:rPr>
      </w:pPr>
      <w:r>
        <w:rPr>
          <w:b/>
        </w:rPr>
        <w:t>Lunch</w:t>
      </w:r>
    </w:p>
    <w:p w:rsidR="005E7EED" w:rsidRPr="005E7EED" w:rsidRDefault="005E7EED" w:rsidP="004C0D95">
      <w:pPr>
        <w:jc w:val="center"/>
        <w:rPr>
          <w:b/>
        </w:rPr>
      </w:pPr>
      <w:r w:rsidRPr="005E7EED">
        <w:rPr>
          <w:b/>
        </w:rPr>
        <w:t>Therapeutic Work and Therapeutic Conversations with Children who are Hurting</w:t>
      </w:r>
    </w:p>
    <w:p w:rsidR="005E7EED" w:rsidRDefault="005E7EED" w:rsidP="004C0D95">
      <w:pPr>
        <w:jc w:val="center"/>
      </w:pPr>
      <w:r>
        <w:t>Pip Long, Author and Creator of the ‘Blob People’</w:t>
      </w:r>
    </w:p>
    <w:p w:rsidR="004C0D95" w:rsidRPr="004C0D95" w:rsidRDefault="004C0D95" w:rsidP="004C0D95">
      <w:pPr>
        <w:jc w:val="center"/>
        <w:rPr>
          <w:b/>
        </w:rPr>
      </w:pPr>
      <w:r w:rsidRPr="004C0D95">
        <w:rPr>
          <w:b/>
        </w:rPr>
        <w:t>Coffee</w:t>
      </w:r>
    </w:p>
    <w:p w:rsidR="004C0D95" w:rsidRPr="004C0D95" w:rsidRDefault="004C0D95" w:rsidP="004C0D95">
      <w:pPr>
        <w:jc w:val="center"/>
        <w:rPr>
          <w:b/>
        </w:rPr>
      </w:pPr>
      <w:r w:rsidRPr="004C0D95">
        <w:rPr>
          <w:b/>
        </w:rPr>
        <w:t>Who’s Who in Bradford Child and Adolescent Mental Health Services: An overview of the Future in Mind Projects</w:t>
      </w:r>
    </w:p>
    <w:p w:rsidR="004C0D95" w:rsidRDefault="004C0D95" w:rsidP="004C0D95">
      <w:pPr>
        <w:jc w:val="center"/>
      </w:pPr>
      <w:r>
        <w:t>Mark Anslow, Project Lead, Early Help; Marteka Swain, Project Lead, Safer Spaces; Sue Sykes, CAMHS Trainer; Lisa Stead, Children and Young People’s IAPT; Denise Sutcliffe, CAMHS Partnerships; Eating Disorders</w:t>
      </w:r>
    </w:p>
    <w:p w:rsidR="004C0D95" w:rsidRPr="004C0D95" w:rsidRDefault="004C0D95" w:rsidP="004C0D95">
      <w:pPr>
        <w:jc w:val="center"/>
        <w:rPr>
          <w:b/>
        </w:rPr>
      </w:pPr>
      <w:r w:rsidRPr="004C0D95">
        <w:rPr>
          <w:b/>
        </w:rPr>
        <w:t>Plenary Session:  Partnership working: Where next for Mental Health Services in Schools?</w:t>
      </w:r>
    </w:p>
    <w:p w:rsidR="004C0D95" w:rsidRDefault="004C0D95"/>
    <w:sectPr w:rsidR="004C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355"/>
    <w:multiLevelType w:val="hybridMultilevel"/>
    <w:tmpl w:val="D9BC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39B"/>
    <w:multiLevelType w:val="hybridMultilevel"/>
    <w:tmpl w:val="F990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7CBB"/>
    <w:multiLevelType w:val="multilevel"/>
    <w:tmpl w:val="C15A4698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ED"/>
    <w:rsid w:val="003822C9"/>
    <w:rsid w:val="004C0D95"/>
    <w:rsid w:val="005B095B"/>
    <w:rsid w:val="005E7EED"/>
    <w:rsid w:val="006627F1"/>
    <w:rsid w:val="0071177B"/>
    <w:rsid w:val="00931AA8"/>
    <w:rsid w:val="009E50FE"/>
    <w:rsid w:val="00AD04CC"/>
    <w:rsid w:val="00B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D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2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D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a.grace@bradford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Grace</dc:creator>
  <cp:lastModifiedBy>Fiona Binns</cp:lastModifiedBy>
  <cp:revision>3</cp:revision>
  <dcterms:created xsi:type="dcterms:W3CDTF">2017-01-05T08:54:00Z</dcterms:created>
  <dcterms:modified xsi:type="dcterms:W3CDTF">2017-01-05T08:54:00Z</dcterms:modified>
</cp:coreProperties>
</file>