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86" w:rsidRPr="009915DD" w:rsidRDefault="00A80DEF" w:rsidP="009915DD">
      <w:pPr>
        <w:pStyle w:val="NoSpacing"/>
        <w:jc w:val="center"/>
        <w:rPr>
          <w:rFonts w:ascii="Arial" w:hAnsi="Arial" w:cs="Arial"/>
          <w:b/>
          <w:sz w:val="28"/>
          <w:szCs w:val="28"/>
          <w:u w:val="single"/>
        </w:rPr>
      </w:pPr>
      <w:r w:rsidRPr="009915DD">
        <w:rPr>
          <w:rFonts w:ascii="Arial" w:hAnsi="Arial" w:cs="Arial"/>
          <w:b/>
          <w:noProof/>
          <w:sz w:val="28"/>
          <w:szCs w:val="28"/>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75pt;margin-top:-42.5pt;width:117.55pt;height:147.55pt;z-index:1">
            <v:imagedata r:id="rId5" o:title=""/>
            <w10:wrap type="square"/>
          </v:shape>
        </w:pict>
      </w:r>
      <w:r w:rsidR="00970C86" w:rsidRPr="009915DD">
        <w:rPr>
          <w:rFonts w:ascii="Arial" w:hAnsi="Arial" w:cs="Arial"/>
          <w:b/>
          <w:sz w:val="28"/>
          <w:szCs w:val="28"/>
          <w:u w:val="single"/>
        </w:rPr>
        <w:t>Sight</w:t>
      </w:r>
    </w:p>
    <w:p w:rsidR="009915DD" w:rsidRPr="009915DD" w:rsidRDefault="009915DD" w:rsidP="009915DD">
      <w:pPr>
        <w:pStyle w:val="NoSpacing"/>
        <w:rPr>
          <w:rFonts w:ascii="Arial" w:hAnsi="Arial" w:cs="Arial"/>
          <w:sz w:val="16"/>
          <w:szCs w:val="16"/>
        </w:rPr>
      </w:pPr>
    </w:p>
    <w:p w:rsidR="00970C86" w:rsidRDefault="00970C86" w:rsidP="009915DD">
      <w:pPr>
        <w:pStyle w:val="NoSpacing"/>
        <w:rPr>
          <w:rFonts w:ascii="Arial" w:hAnsi="Arial" w:cs="Arial"/>
        </w:rPr>
      </w:pPr>
      <w:r w:rsidRPr="009915DD">
        <w:rPr>
          <w:rFonts w:ascii="Arial" w:hAnsi="Arial" w:cs="Arial"/>
        </w:rPr>
        <w:t xml:space="preserve">Although sight may be good children with motor coordination </w:t>
      </w:r>
      <w:r w:rsidR="007E03E3" w:rsidRPr="009915DD">
        <w:rPr>
          <w:rFonts w:ascii="Arial" w:hAnsi="Arial" w:cs="Arial"/>
        </w:rPr>
        <w:t xml:space="preserve">immaturity may </w:t>
      </w:r>
      <w:r w:rsidRPr="009915DD">
        <w:rPr>
          <w:rFonts w:ascii="Arial" w:hAnsi="Arial" w:cs="Arial"/>
        </w:rPr>
        <w:t>have difficulties with some or all of the following:</w:t>
      </w:r>
    </w:p>
    <w:p w:rsidR="009915DD" w:rsidRPr="009915DD" w:rsidRDefault="009915DD" w:rsidP="009915DD">
      <w:pPr>
        <w:pStyle w:val="NoSpacing"/>
        <w:rPr>
          <w:rFonts w:ascii="Arial" w:hAnsi="Arial" w:cs="Arial"/>
          <w:sz w:val="16"/>
          <w:szCs w:val="16"/>
        </w:rPr>
      </w:pPr>
    </w:p>
    <w:p w:rsidR="00674CE6" w:rsidRPr="009915DD" w:rsidRDefault="00970C86" w:rsidP="009915DD">
      <w:pPr>
        <w:pStyle w:val="NoSpacing"/>
        <w:numPr>
          <w:ilvl w:val="0"/>
          <w:numId w:val="23"/>
        </w:numPr>
        <w:rPr>
          <w:rFonts w:ascii="Arial" w:hAnsi="Arial" w:cs="Arial"/>
          <w:b/>
          <w:i/>
        </w:rPr>
      </w:pPr>
      <w:proofErr w:type="gramStart"/>
      <w:r w:rsidRPr="009915DD">
        <w:rPr>
          <w:rFonts w:ascii="Arial" w:hAnsi="Arial" w:cs="Arial"/>
          <w:b/>
          <w:bCs/>
          <w:i/>
        </w:rPr>
        <w:t>hand-eye</w:t>
      </w:r>
      <w:proofErr w:type="gramEnd"/>
      <w:r w:rsidRPr="009915DD">
        <w:rPr>
          <w:rFonts w:ascii="Arial" w:hAnsi="Arial" w:cs="Arial"/>
          <w:b/>
          <w:bCs/>
          <w:i/>
        </w:rPr>
        <w:t xml:space="preserve"> co-ordination</w:t>
      </w:r>
      <w:r w:rsidRPr="009915DD">
        <w:rPr>
          <w:rFonts w:ascii="Arial" w:hAnsi="Arial" w:cs="Arial"/>
        </w:rPr>
        <w:t xml:space="preserve"> – being able to co-ordinate a hand movement to a visual goal. Problems occur when </w:t>
      </w:r>
      <w:proofErr w:type="spellStart"/>
      <w:r w:rsidRPr="009915DD">
        <w:rPr>
          <w:rFonts w:ascii="Arial" w:hAnsi="Arial" w:cs="Arial"/>
        </w:rPr>
        <w:t>proprioception</w:t>
      </w:r>
      <w:proofErr w:type="spellEnd"/>
      <w:r w:rsidRPr="009915DD">
        <w:rPr>
          <w:rFonts w:ascii="Arial" w:hAnsi="Arial" w:cs="Arial"/>
        </w:rPr>
        <w:t xml:space="preserve"> and vestibular feedback are not accurate. Children will find dressing, undressing, handwriting and using a knife and fork difficult. Self-esteem will often be low and many tasks will be avoided.</w:t>
      </w:r>
      <w:r w:rsidR="00674CE6" w:rsidRPr="009915DD">
        <w:rPr>
          <w:rFonts w:ascii="Arial" w:hAnsi="Arial" w:cs="Arial"/>
        </w:rPr>
        <w:t xml:space="preserve"> </w:t>
      </w:r>
      <w:r w:rsidR="00674CE6" w:rsidRPr="009915DD">
        <w:rPr>
          <w:rFonts w:ascii="Arial" w:hAnsi="Arial" w:cs="Arial"/>
          <w:b/>
          <w:i/>
        </w:rPr>
        <w:t>Children should not be asked to copy from the board.</w:t>
      </w:r>
    </w:p>
    <w:p w:rsidR="00970C86" w:rsidRPr="009915DD" w:rsidRDefault="00970C86" w:rsidP="009915DD">
      <w:pPr>
        <w:pStyle w:val="NoSpacing"/>
        <w:rPr>
          <w:rFonts w:ascii="Arial" w:hAnsi="Arial" w:cs="Arial"/>
        </w:rPr>
      </w:pPr>
    </w:p>
    <w:p w:rsidR="00970C86" w:rsidRPr="009915DD" w:rsidRDefault="00B8619E" w:rsidP="009915DD">
      <w:pPr>
        <w:pStyle w:val="NoSpacing"/>
        <w:numPr>
          <w:ilvl w:val="0"/>
          <w:numId w:val="23"/>
        </w:numPr>
        <w:rPr>
          <w:rFonts w:ascii="Arial" w:hAnsi="Arial" w:cs="Arial"/>
        </w:rPr>
      </w:pPr>
      <w:r w:rsidRPr="009915DD">
        <w:rPr>
          <w:rFonts w:ascii="Arial" w:hAnsi="Arial" w:cs="Arial"/>
          <w:noProof/>
          <w:lang w:eastAsia="en-GB"/>
        </w:rPr>
        <w:pict>
          <v:shape id="_x0000_s1027" type="#_x0000_t75" style="position:absolute;left:0;text-align:left;margin-left:568.75pt;margin-top:33pt;width:153.5pt;height:92.1pt;z-index:2">
            <v:imagedata r:id="rId6" o:title=""/>
            <w10:wrap type="square"/>
          </v:shape>
        </w:pict>
      </w:r>
      <w:proofErr w:type="gramStart"/>
      <w:r w:rsidR="00970C86" w:rsidRPr="009915DD">
        <w:rPr>
          <w:rFonts w:ascii="Arial" w:hAnsi="Arial" w:cs="Arial"/>
          <w:b/>
          <w:bCs/>
          <w:i/>
        </w:rPr>
        <w:t>form</w:t>
      </w:r>
      <w:proofErr w:type="gramEnd"/>
      <w:r w:rsidR="00970C86" w:rsidRPr="009915DD">
        <w:rPr>
          <w:rFonts w:ascii="Arial" w:hAnsi="Arial" w:cs="Arial"/>
          <w:b/>
          <w:bCs/>
          <w:i/>
        </w:rPr>
        <w:t xml:space="preserve"> constancy</w:t>
      </w:r>
      <w:r w:rsidR="00970C86" w:rsidRPr="009915DD">
        <w:rPr>
          <w:rFonts w:ascii="Arial" w:hAnsi="Arial" w:cs="Arial"/>
        </w:rPr>
        <w:t xml:space="preserve"> – being able to see objects from different angles and still recognise what they are. Balls a long way off will be seen as being the same as one close by. A child with this difficulty will struggle with ball skills and may be startled as a ball appears to get bigger the closer it gets. </w:t>
      </w:r>
      <w:r w:rsidR="009915DD">
        <w:rPr>
          <w:rFonts w:ascii="Arial" w:hAnsi="Arial" w:cs="Arial"/>
        </w:rPr>
        <w:t>They may struggle to recognise the same letter/word in different fonts or sizes.</w:t>
      </w:r>
    </w:p>
    <w:p w:rsidR="00970C86" w:rsidRPr="009915DD" w:rsidRDefault="00970C86" w:rsidP="009915DD">
      <w:pPr>
        <w:pStyle w:val="NoSpacing"/>
        <w:rPr>
          <w:rFonts w:ascii="Arial" w:hAnsi="Arial" w:cs="Arial"/>
          <w:sz w:val="16"/>
          <w:szCs w:val="16"/>
        </w:rPr>
      </w:pPr>
    </w:p>
    <w:p w:rsidR="00970C86" w:rsidRPr="009915DD" w:rsidRDefault="00970C86" w:rsidP="009915DD">
      <w:pPr>
        <w:pStyle w:val="NoSpacing"/>
        <w:numPr>
          <w:ilvl w:val="0"/>
          <w:numId w:val="23"/>
        </w:numPr>
        <w:rPr>
          <w:rFonts w:ascii="Arial" w:hAnsi="Arial" w:cs="Arial"/>
        </w:rPr>
      </w:pPr>
      <w:proofErr w:type="gramStart"/>
      <w:r w:rsidRPr="009915DD">
        <w:rPr>
          <w:rFonts w:ascii="Arial" w:hAnsi="Arial" w:cs="Arial"/>
          <w:b/>
          <w:bCs/>
          <w:i/>
        </w:rPr>
        <w:t>figure-ground</w:t>
      </w:r>
      <w:proofErr w:type="gramEnd"/>
      <w:r w:rsidRPr="009915DD">
        <w:rPr>
          <w:rFonts w:ascii="Arial" w:hAnsi="Arial" w:cs="Arial"/>
          <w:b/>
          <w:bCs/>
          <w:i/>
        </w:rPr>
        <w:t xml:space="preserve"> discrimination</w:t>
      </w:r>
      <w:r w:rsidRPr="009915DD">
        <w:rPr>
          <w:rFonts w:ascii="Arial" w:hAnsi="Arial" w:cs="Arial"/>
          <w:i/>
        </w:rPr>
        <w:t xml:space="preserve"> </w:t>
      </w:r>
      <w:r w:rsidRPr="009915DD">
        <w:rPr>
          <w:rFonts w:ascii="Arial" w:hAnsi="Arial" w:cs="Arial"/>
        </w:rPr>
        <w:t xml:space="preserve">–  They struggle to filter out unnecessary detail and focus on one thing. </w:t>
      </w:r>
      <w:r w:rsidR="009915DD">
        <w:rPr>
          <w:rFonts w:ascii="Arial" w:hAnsi="Arial" w:cs="Arial"/>
        </w:rPr>
        <w:t xml:space="preserve">Some children may find it hard to find their drawer/peg or objects in the classroom. They will find it hard to get information from pictures/diagrams and words might run into each other on the page.  Sequencing pictures to tell a story may be very hard for them. </w:t>
      </w:r>
      <w:r w:rsidRPr="009915DD">
        <w:rPr>
          <w:rFonts w:ascii="Arial" w:hAnsi="Arial" w:cs="Arial"/>
        </w:rPr>
        <w:t xml:space="preserve">A busy classroom will be a major distraction for them as will </w:t>
      </w:r>
      <w:proofErr w:type="gramStart"/>
      <w:r w:rsidRPr="009915DD">
        <w:rPr>
          <w:rFonts w:ascii="Arial" w:hAnsi="Arial" w:cs="Arial"/>
        </w:rPr>
        <w:t>cluttered</w:t>
      </w:r>
      <w:proofErr w:type="gramEnd"/>
      <w:r w:rsidRPr="009915DD">
        <w:rPr>
          <w:rFonts w:ascii="Arial" w:hAnsi="Arial" w:cs="Arial"/>
        </w:rPr>
        <w:t xml:space="preserve"> worksheets and workbooks.  </w:t>
      </w:r>
      <w:r w:rsidR="009915DD">
        <w:rPr>
          <w:rFonts w:ascii="Arial" w:hAnsi="Arial" w:cs="Arial"/>
        </w:rPr>
        <w:t>There are also safety issues as they may be unable to distinguish a moving car from a parked one in a busy street.</w:t>
      </w:r>
      <w:r w:rsidRPr="009915DD">
        <w:rPr>
          <w:rFonts w:ascii="Arial" w:hAnsi="Arial" w:cs="Arial"/>
        </w:rPr>
        <w:t xml:space="preserve">                                                                 </w:t>
      </w:r>
    </w:p>
    <w:p w:rsidR="00970C86" w:rsidRPr="009915DD" w:rsidRDefault="00970C86" w:rsidP="009915DD">
      <w:pPr>
        <w:pStyle w:val="NoSpacing"/>
        <w:rPr>
          <w:rFonts w:ascii="Arial" w:hAnsi="Arial" w:cs="Arial"/>
        </w:rPr>
      </w:pPr>
    </w:p>
    <w:p w:rsidR="00970C86" w:rsidRPr="009915DD" w:rsidRDefault="00970C86" w:rsidP="009915DD">
      <w:pPr>
        <w:pStyle w:val="NoSpacing"/>
        <w:numPr>
          <w:ilvl w:val="0"/>
          <w:numId w:val="23"/>
        </w:numPr>
        <w:rPr>
          <w:rFonts w:ascii="Arial" w:hAnsi="Arial" w:cs="Arial"/>
          <w:b/>
          <w:bCs/>
        </w:rPr>
      </w:pPr>
      <w:proofErr w:type="gramStart"/>
      <w:r w:rsidRPr="009915DD">
        <w:rPr>
          <w:rFonts w:ascii="Arial" w:hAnsi="Arial" w:cs="Arial"/>
          <w:b/>
          <w:bCs/>
          <w:i/>
        </w:rPr>
        <w:t>visual</w:t>
      </w:r>
      <w:proofErr w:type="gramEnd"/>
      <w:r w:rsidRPr="009915DD">
        <w:rPr>
          <w:rFonts w:ascii="Arial" w:hAnsi="Arial" w:cs="Arial"/>
          <w:b/>
          <w:bCs/>
          <w:i/>
        </w:rPr>
        <w:t xml:space="preserve"> tracking</w:t>
      </w:r>
      <w:r w:rsidRPr="009915DD">
        <w:rPr>
          <w:rFonts w:ascii="Arial" w:hAnsi="Arial" w:cs="Arial"/>
          <w:b/>
          <w:bCs/>
        </w:rPr>
        <w:t xml:space="preserve"> </w:t>
      </w:r>
      <w:r w:rsidRPr="009915DD">
        <w:rPr>
          <w:rFonts w:ascii="Arial" w:hAnsi="Arial" w:cs="Arial"/>
        </w:rPr>
        <w:t>– being able to follow a moving object e.g. a ball. Being able to track along a line of print. They may miss out lines or words when reading and will find it hard to copy from the board. Setting out of work will be problematic especially maths and they may reverse or transpose symbols.</w:t>
      </w:r>
    </w:p>
    <w:p w:rsidR="00970C86" w:rsidRPr="009915DD" w:rsidRDefault="00970C86" w:rsidP="009915DD">
      <w:pPr>
        <w:pStyle w:val="NoSpacing"/>
        <w:rPr>
          <w:rFonts w:ascii="Arial" w:hAnsi="Arial" w:cs="Arial"/>
          <w:b/>
          <w:bCs/>
          <w:sz w:val="16"/>
          <w:szCs w:val="16"/>
        </w:rPr>
      </w:pPr>
    </w:p>
    <w:p w:rsidR="00970C86" w:rsidRPr="009915DD" w:rsidRDefault="00A80DEF" w:rsidP="009915DD">
      <w:pPr>
        <w:pStyle w:val="NoSpacing"/>
        <w:numPr>
          <w:ilvl w:val="0"/>
          <w:numId w:val="23"/>
        </w:numPr>
        <w:rPr>
          <w:rFonts w:ascii="Arial" w:hAnsi="Arial" w:cs="Arial"/>
          <w:b/>
          <w:bCs/>
        </w:rPr>
      </w:pPr>
      <w:r w:rsidRPr="009915DD">
        <w:rPr>
          <w:rFonts w:ascii="Arial" w:hAnsi="Arial" w:cs="Arial"/>
          <w:i/>
          <w:noProof/>
          <w:lang w:eastAsia="en-GB"/>
        </w:rPr>
        <w:pict>
          <v:shape id="_x0000_s1028" type="#_x0000_t75" style="position:absolute;left:0;text-align:left;margin-left:588.5pt;margin-top:10.5pt;width:170.5pt;height:130.65pt;z-index:3">
            <v:imagedata r:id="rId7" o:title=""/>
            <w10:wrap type="square"/>
          </v:shape>
        </w:pict>
      </w:r>
      <w:proofErr w:type="gramStart"/>
      <w:r w:rsidR="00970C86" w:rsidRPr="009915DD">
        <w:rPr>
          <w:rFonts w:ascii="Arial" w:hAnsi="Arial" w:cs="Arial"/>
          <w:b/>
          <w:bCs/>
          <w:i/>
        </w:rPr>
        <w:t>spatial</w:t>
      </w:r>
      <w:proofErr w:type="gramEnd"/>
      <w:r w:rsidR="00970C86" w:rsidRPr="009915DD">
        <w:rPr>
          <w:rFonts w:ascii="Arial" w:hAnsi="Arial" w:cs="Arial"/>
          <w:b/>
          <w:bCs/>
          <w:i/>
        </w:rPr>
        <w:t xml:space="preserve"> relationships</w:t>
      </w:r>
      <w:r w:rsidR="00970C86" w:rsidRPr="009915DD">
        <w:rPr>
          <w:rFonts w:ascii="Arial" w:hAnsi="Arial" w:cs="Arial"/>
          <w:b/>
          <w:bCs/>
        </w:rPr>
        <w:t xml:space="preserve"> </w:t>
      </w:r>
      <w:r w:rsidR="00970C86" w:rsidRPr="009915DD">
        <w:rPr>
          <w:rFonts w:ascii="Arial" w:hAnsi="Arial" w:cs="Arial"/>
        </w:rPr>
        <w:t>– being able to judge the position and distances of objects. This difficulty may result in children bumping into objects and furniture. They may find it hard to judge distances.</w:t>
      </w:r>
    </w:p>
    <w:p w:rsidR="00970C86" w:rsidRPr="009915DD" w:rsidRDefault="00970C86" w:rsidP="00845E45">
      <w:pPr>
        <w:pStyle w:val="NoSpacing"/>
        <w:rPr>
          <w:rFonts w:ascii="Arial" w:hAnsi="Arial" w:cs="Arial"/>
          <w:b/>
          <w:bCs/>
          <w:sz w:val="16"/>
          <w:szCs w:val="16"/>
        </w:rPr>
      </w:pPr>
    </w:p>
    <w:p w:rsidR="00970C86" w:rsidRPr="009915DD" w:rsidRDefault="00A80DEF" w:rsidP="009915DD">
      <w:pPr>
        <w:pStyle w:val="NoSpacing"/>
        <w:numPr>
          <w:ilvl w:val="0"/>
          <w:numId w:val="23"/>
        </w:numPr>
        <w:rPr>
          <w:rFonts w:ascii="Arial" w:hAnsi="Arial" w:cs="Arial"/>
          <w:b/>
          <w:bCs/>
        </w:rPr>
      </w:pPr>
      <w:r w:rsidRPr="009915DD">
        <w:rPr>
          <w:rFonts w:ascii="Arial" w:hAnsi="Arial" w:cs="Arial"/>
          <w:i/>
          <w:noProof/>
          <w:lang w:eastAsia="en-GB"/>
        </w:rPr>
        <w:pict>
          <v:shape id="_x0000_s1029" type="#_x0000_t75" style="position:absolute;left:0;text-align:left;margin-left:-22pt;margin-top:8.55pt;width:99pt;height:103.5pt;z-index:4">
            <v:imagedata r:id="rId8" o:title=""/>
            <w10:wrap type="square"/>
          </v:shape>
        </w:pict>
      </w:r>
      <w:proofErr w:type="gramStart"/>
      <w:r w:rsidR="00970C86" w:rsidRPr="009915DD">
        <w:rPr>
          <w:rFonts w:ascii="Arial" w:hAnsi="Arial" w:cs="Arial"/>
          <w:b/>
          <w:bCs/>
          <w:i/>
        </w:rPr>
        <w:t>visual</w:t>
      </w:r>
      <w:proofErr w:type="gramEnd"/>
      <w:r w:rsidR="00970C86" w:rsidRPr="009915DD">
        <w:rPr>
          <w:rFonts w:ascii="Arial" w:hAnsi="Arial" w:cs="Arial"/>
          <w:b/>
          <w:bCs/>
          <w:i/>
        </w:rPr>
        <w:t xml:space="preserve"> closure</w:t>
      </w:r>
      <w:r w:rsidR="00970C86" w:rsidRPr="009915DD">
        <w:rPr>
          <w:rFonts w:ascii="Arial" w:hAnsi="Arial" w:cs="Arial"/>
          <w:b/>
          <w:bCs/>
        </w:rPr>
        <w:t xml:space="preserve"> </w:t>
      </w:r>
      <w:r w:rsidR="00970C86" w:rsidRPr="009915DD">
        <w:rPr>
          <w:rFonts w:ascii="Arial" w:hAnsi="Arial" w:cs="Arial"/>
        </w:rPr>
        <w:t xml:space="preserve">– being able to deduce information from incomplete visual diagrams and pictures. Children with this difficulty will have problems with handwriting, jigsaws, construction tasks and general classroom organisation. </w:t>
      </w:r>
    </w:p>
    <w:p w:rsidR="00970C86" w:rsidRPr="009915DD" w:rsidRDefault="00970C86" w:rsidP="00845E45">
      <w:pPr>
        <w:pStyle w:val="NoSpacing"/>
        <w:rPr>
          <w:rFonts w:ascii="Arial" w:hAnsi="Arial" w:cs="Arial"/>
          <w:b/>
          <w:bCs/>
          <w:sz w:val="16"/>
          <w:szCs w:val="16"/>
        </w:rPr>
      </w:pPr>
    </w:p>
    <w:p w:rsidR="00674CE6" w:rsidRPr="009915DD" w:rsidRDefault="00970C86" w:rsidP="00674CE6">
      <w:pPr>
        <w:pStyle w:val="NoSpacing"/>
        <w:numPr>
          <w:ilvl w:val="0"/>
          <w:numId w:val="23"/>
        </w:numPr>
        <w:rPr>
          <w:rFonts w:ascii="Arial" w:hAnsi="Arial" w:cs="Arial"/>
        </w:rPr>
      </w:pPr>
      <w:proofErr w:type="gramStart"/>
      <w:r w:rsidRPr="009915DD">
        <w:rPr>
          <w:rFonts w:ascii="Arial" w:hAnsi="Arial" w:cs="Arial"/>
          <w:b/>
          <w:bCs/>
          <w:i/>
        </w:rPr>
        <w:t>maintaining</w:t>
      </w:r>
      <w:proofErr w:type="gramEnd"/>
      <w:r w:rsidRPr="009915DD">
        <w:rPr>
          <w:rFonts w:ascii="Arial" w:hAnsi="Arial" w:cs="Arial"/>
          <w:b/>
          <w:bCs/>
          <w:i/>
        </w:rPr>
        <w:t xml:space="preserve"> eye contact</w:t>
      </w:r>
      <w:r w:rsidRPr="009915DD">
        <w:rPr>
          <w:rFonts w:ascii="Arial" w:hAnsi="Arial" w:cs="Arial"/>
          <w:b/>
          <w:bCs/>
        </w:rPr>
        <w:t xml:space="preserve"> </w:t>
      </w:r>
      <w:r w:rsidRPr="009915DD">
        <w:rPr>
          <w:rFonts w:ascii="Arial" w:hAnsi="Arial" w:cs="Arial"/>
        </w:rPr>
        <w:t xml:space="preserve"> - some pupils find this threatening and will avoid it. They make either too long or too short contact which can affect social relations. Some children are wrongly thought of as being on the autistic spectrum as a result of this.</w:t>
      </w:r>
    </w:p>
    <w:p w:rsidR="00970C86" w:rsidRPr="009915DD" w:rsidRDefault="00970C86" w:rsidP="00845E45">
      <w:pPr>
        <w:pStyle w:val="NoSpacing"/>
        <w:rPr>
          <w:rFonts w:ascii="Arial" w:hAnsi="Arial" w:cs="Arial"/>
        </w:rPr>
      </w:pPr>
    </w:p>
    <w:sectPr w:rsidR="00970C86" w:rsidRPr="009915DD" w:rsidSect="00F733C9">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6E3456"/>
    <w:lvl w:ilvl="0">
      <w:start w:val="1"/>
      <w:numFmt w:val="decimal"/>
      <w:lvlText w:val="%1."/>
      <w:lvlJc w:val="left"/>
      <w:pPr>
        <w:tabs>
          <w:tab w:val="num" w:pos="1492"/>
        </w:tabs>
        <w:ind w:left="1492" w:hanging="360"/>
      </w:pPr>
    </w:lvl>
  </w:abstractNum>
  <w:abstractNum w:abstractNumId="1">
    <w:nsid w:val="FFFFFF7D"/>
    <w:multiLevelType w:val="singleLevel"/>
    <w:tmpl w:val="CC66F6B2"/>
    <w:lvl w:ilvl="0">
      <w:start w:val="1"/>
      <w:numFmt w:val="decimal"/>
      <w:lvlText w:val="%1."/>
      <w:lvlJc w:val="left"/>
      <w:pPr>
        <w:tabs>
          <w:tab w:val="num" w:pos="1209"/>
        </w:tabs>
        <w:ind w:left="1209" w:hanging="360"/>
      </w:pPr>
    </w:lvl>
  </w:abstractNum>
  <w:abstractNum w:abstractNumId="2">
    <w:nsid w:val="FFFFFF7E"/>
    <w:multiLevelType w:val="singleLevel"/>
    <w:tmpl w:val="B7A85E7A"/>
    <w:lvl w:ilvl="0">
      <w:start w:val="1"/>
      <w:numFmt w:val="decimal"/>
      <w:lvlText w:val="%1."/>
      <w:lvlJc w:val="left"/>
      <w:pPr>
        <w:tabs>
          <w:tab w:val="num" w:pos="926"/>
        </w:tabs>
        <w:ind w:left="926" w:hanging="360"/>
      </w:pPr>
    </w:lvl>
  </w:abstractNum>
  <w:abstractNum w:abstractNumId="3">
    <w:nsid w:val="FFFFFF7F"/>
    <w:multiLevelType w:val="singleLevel"/>
    <w:tmpl w:val="7FAEC0D0"/>
    <w:lvl w:ilvl="0">
      <w:start w:val="1"/>
      <w:numFmt w:val="decimal"/>
      <w:lvlText w:val="%1."/>
      <w:lvlJc w:val="left"/>
      <w:pPr>
        <w:tabs>
          <w:tab w:val="num" w:pos="643"/>
        </w:tabs>
        <w:ind w:left="643" w:hanging="360"/>
      </w:pPr>
    </w:lvl>
  </w:abstractNum>
  <w:abstractNum w:abstractNumId="4">
    <w:nsid w:val="FFFFFF80"/>
    <w:multiLevelType w:val="singleLevel"/>
    <w:tmpl w:val="64EAC5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C50C5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645A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60C96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04054B0"/>
    <w:lvl w:ilvl="0">
      <w:start w:val="1"/>
      <w:numFmt w:val="decimal"/>
      <w:lvlText w:val="%1."/>
      <w:lvlJc w:val="left"/>
      <w:pPr>
        <w:tabs>
          <w:tab w:val="num" w:pos="360"/>
        </w:tabs>
        <w:ind w:left="360" w:hanging="360"/>
      </w:pPr>
    </w:lvl>
  </w:abstractNum>
  <w:abstractNum w:abstractNumId="9">
    <w:nsid w:val="FFFFFF89"/>
    <w:multiLevelType w:val="singleLevel"/>
    <w:tmpl w:val="CAA46B68"/>
    <w:lvl w:ilvl="0">
      <w:start w:val="1"/>
      <w:numFmt w:val="bullet"/>
      <w:lvlText w:val=""/>
      <w:lvlJc w:val="left"/>
      <w:pPr>
        <w:tabs>
          <w:tab w:val="num" w:pos="360"/>
        </w:tabs>
        <w:ind w:left="360" w:hanging="360"/>
      </w:pPr>
      <w:rPr>
        <w:rFonts w:ascii="Symbol" w:hAnsi="Symbol" w:cs="Symbol" w:hint="default"/>
      </w:rPr>
    </w:lvl>
  </w:abstractNum>
  <w:abstractNum w:abstractNumId="10">
    <w:nsid w:val="016C3CA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1815B56"/>
    <w:multiLevelType w:val="multilevel"/>
    <w:tmpl w:val="0809001D"/>
    <w:numStyleLink w:val="1ai"/>
  </w:abstractNum>
  <w:abstractNum w:abstractNumId="12">
    <w:nsid w:val="06314694"/>
    <w:multiLevelType w:val="hybridMultilevel"/>
    <w:tmpl w:val="A6FEDA28"/>
    <w:lvl w:ilvl="0" w:tplc="39364598">
      <w:start w:val="1"/>
      <w:numFmt w:val="bullet"/>
      <w:lvlText w:val=""/>
      <w:lvlJc w:val="left"/>
      <w:pPr>
        <w:tabs>
          <w:tab w:val="num" w:pos="720"/>
        </w:tabs>
        <w:ind w:left="720" w:hanging="360"/>
      </w:pPr>
      <w:rPr>
        <w:rFonts w:ascii="Wingdings 2" w:hAnsi="Wingdings 2" w:cs="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0EB86A07"/>
    <w:multiLevelType w:val="hybridMultilevel"/>
    <w:tmpl w:val="A02AEB60"/>
    <w:lvl w:ilvl="0" w:tplc="7206C2B4">
      <w:start w:val="1"/>
      <w:numFmt w:val="bullet"/>
      <w:lvlText w:val=""/>
      <w:lvlJc w:val="left"/>
      <w:pPr>
        <w:tabs>
          <w:tab w:val="num" w:pos="720"/>
        </w:tabs>
        <w:ind w:left="720" w:hanging="360"/>
      </w:pPr>
      <w:rPr>
        <w:rFonts w:ascii="Wingdings 2" w:hAnsi="Wingdings 2" w:cs="Wingdings 2" w:hint="default"/>
      </w:rPr>
    </w:lvl>
    <w:lvl w:ilvl="1" w:tplc="13621072" w:tentative="1">
      <w:start w:val="1"/>
      <w:numFmt w:val="bullet"/>
      <w:lvlText w:val=""/>
      <w:lvlJc w:val="left"/>
      <w:pPr>
        <w:tabs>
          <w:tab w:val="num" w:pos="1440"/>
        </w:tabs>
        <w:ind w:left="1440" w:hanging="360"/>
      </w:pPr>
      <w:rPr>
        <w:rFonts w:ascii="Wingdings 2" w:hAnsi="Wingdings 2" w:cs="Wingdings 2" w:hint="default"/>
      </w:rPr>
    </w:lvl>
    <w:lvl w:ilvl="2" w:tplc="2126154A" w:tentative="1">
      <w:start w:val="1"/>
      <w:numFmt w:val="bullet"/>
      <w:lvlText w:val=""/>
      <w:lvlJc w:val="left"/>
      <w:pPr>
        <w:tabs>
          <w:tab w:val="num" w:pos="2160"/>
        </w:tabs>
        <w:ind w:left="2160" w:hanging="360"/>
      </w:pPr>
      <w:rPr>
        <w:rFonts w:ascii="Wingdings 2" w:hAnsi="Wingdings 2" w:cs="Wingdings 2" w:hint="default"/>
      </w:rPr>
    </w:lvl>
    <w:lvl w:ilvl="3" w:tplc="376223A6" w:tentative="1">
      <w:start w:val="1"/>
      <w:numFmt w:val="bullet"/>
      <w:lvlText w:val=""/>
      <w:lvlJc w:val="left"/>
      <w:pPr>
        <w:tabs>
          <w:tab w:val="num" w:pos="2880"/>
        </w:tabs>
        <w:ind w:left="2880" w:hanging="360"/>
      </w:pPr>
      <w:rPr>
        <w:rFonts w:ascii="Wingdings 2" w:hAnsi="Wingdings 2" w:cs="Wingdings 2" w:hint="default"/>
      </w:rPr>
    </w:lvl>
    <w:lvl w:ilvl="4" w:tplc="1A92B51A" w:tentative="1">
      <w:start w:val="1"/>
      <w:numFmt w:val="bullet"/>
      <w:lvlText w:val=""/>
      <w:lvlJc w:val="left"/>
      <w:pPr>
        <w:tabs>
          <w:tab w:val="num" w:pos="3600"/>
        </w:tabs>
        <w:ind w:left="3600" w:hanging="360"/>
      </w:pPr>
      <w:rPr>
        <w:rFonts w:ascii="Wingdings 2" w:hAnsi="Wingdings 2" w:cs="Wingdings 2" w:hint="default"/>
      </w:rPr>
    </w:lvl>
    <w:lvl w:ilvl="5" w:tplc="4396371A" w:tentative="1">
      <w:start w:val="1"/>
      <w:numFmt w:val="bullet"/>
      <w:lvlText w:val=""/>
      <w:lvlJc w:val="left"/>
      <w:pPr>
        <w:tabs>
          <w:tab w:val="num" w:pos="4320"/>
        </w:tabs>
        <w:ind w:left="4320" w:hanging="360"/>
      </w:pPr>
      <w:rPr>
        <w:rFonts w:ascii="Wingdings 2" w:hAnsi="Wingdings 2" w:cs="Wingdings 2" w:hint="default"/>
      </w:rPr>
    </w:lvl>
    <w:lvl w:ilvl="6" w:tplc="3E3295D0" w:tentative="1">
      <w:start w:val="1"/>
      <w:numFmt w:val="bullet"/>
      <w:lvlText w:val=""/>
      <w:lvlJc w:val="left"/>
      <w:pPr>
        <w:tabs>
          <w:tab w:val="num" w:pos="5040"/>
        </w:tabs>
        <w:ind w:left="5040" w:hanging="360"/>
      </w:pPr>
      <w:rPr>
        <w:rFonts w:ascii="Wingdings 2" w:hAnsi="Wingdings 2" w:cs="Wingdings 2" w:hint="default"/>
      </w:rPr>
    </w:lvl>
    <w:lvl w:ilvl="7" w:tplc="CF8A975E" w:tentative="1">
      <w:start w:val="1"/>
      <w:numFmt w:val="bullet"/>
      <w:lvlText w:val=""/>
      <w:lvlJc w:val="left"/>
      <w:pPr>
        <w:tabs>
          <w:tab w:val="num" w:pos="5760"/>
        </w:tabs>
        <w:ind w:left="5760" w:hanging="360"/>
      </w:pPr>
      <w:rPr>
        <w:rFonts w:ascii="Wingdings 2" w:hAnsi="Wingdings 2" w:cs="Wingdings 2" w:hint="default"/>
      </w:rPr>
    </w:lvl>
    <w:lvl w:ilvl="8" w:tplc="9F08A836" w:tentative="1">
      <w:start w:val="1"/>
      <w:numFmt w:val="bullet"/>
      <w:lvlText w:val=""/>
      <w:lvlJc w:val="left"/>
      <w:pPr>
        <w:tabs>
          <w:tab w:val="num" w:pos="6480"/>
        </w:tabs>
        <w:ind w:left="6480" w:hanging="360"/>
      </w:pPr>
      <w:rPr>
        <w:rFonts w:ascii="Wingdings 2" w:hAnsi="Wingdings 2" w:cs="Wingdings 2" w:hint="default"/>
      </w:rPr>
    </w:lvl>
  </w:abstractNum>
  <w:abstractNum w:abstractNumId="14">
    <w:nsid w:val="172113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C46B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7A0B4D"/>
    <w:multiLevelType w:val="hybridMultilevel"/>
    <w:tmpl w:val="7DD6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CE3D55"/>
    <w:multiLevelType w:val="hybridMultilevel"/>
    <w:tmpl w:val="694E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96AB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CC117A2"/>
    <w:multiLevelType w:val="hybridMultilevel"/>
    <w:tmpl w:val="306E3D78"/>
    <w:lvl w:ilvl="0" w:tplc="39364598">
      <w:start w:val="1"/>
      <w:numFmt w:val="bullet"/>
      <w:lvlText w:val=""/>
      <w:lvlJc w:val="left"/>
      <w:pPr>
        <w:tabs>
          <w:tab w:val="num" w:pos="720"/>
        </w:tabs>
        <w:ind w:left="720" w:hanging="360"/>
      </w:pPr>
      <w:rPr>
        <w:rFonts w:ascii="Wingdings 2" w:hAnsi="Wingdings 2" w:cs="Wingdings 2" w:hint="default"/>
      </w:rPr>
    </w:lvl>
    <w:lvl w:ilvl="1" w:tplc="55DA20F2" w:tentative="1">
      <w:start w:val="1"/>
      <w:numFmt w:val="bullet"/>
      <w:lvlText w:val=""/>
      <w:lvlJc w:val="left"/>
      <w:pPr>
        <w:tabs>
          <w:tab w:val="num" w:pos="1440"/>
        </w:tabs>
        <w:ind w:left="1440" w:hanging="360"/>
      </w:pPr>
      <w:rPr>
        <w:rFonts w:ascii="Wingdings 2" w:hAnsi="Wingdings 2" w:cs="Wingdings 2" w:hint="default"/>
      </w:rPr>
    </w:lvl>
    <w:lvl w:ilvl="2" w:tplc="4B8A4E9E" w:tentative="1">
      <w:start w:val="1"/>
      <w:numFmt w:val="bullet"/>
      <w:lvlText w:val=""/>
      <w:lvlJc w:val="left"/>
      <w:pPr>
        <w:tabs>
          <w:tab w:val="num" w:pos="2160"/>
        </w:tabs>
        <w:ind w:left="2160" w:hanging="360"/>
      </w:pPr>
      <w:rPr>
        <w:rFonts w:ascii="Wingdings 2" w:hAnsi="Wingdings 2" w:cs="Wingdings 2" w:hint="default"/>
      </w:rPr>
    </w:lvl>
    <w:lvl w:ilvl="3" w:tplc="6D7A76AA" w:tentative="1">
      <w:start w:val="1"/>
      <w:numFmt w:val="bullet"/>
      <w:lvlText w:val=""/>
      <w:lvlJc w:val="left"/>
      <w:pPr>
        <w:tabs>
          <w:tab w:val="num" w:pos="2880"/>
        </w:tabs>
        <w:ind w:left="2880" w:hanging="360"/>
      </w:pPr>
      <w:rPr>
        <w:rFonts w:ascii="Wingdings 2" w:hAnsi="Wingdings 2" w:cs="Wingdings 2" w:hint="default"/>
      </w:rPr>
    </w:lvl>
    <w:lvl w:ilvl="4" w:tplc="F176F93C" w:tentative="1">
      <w:start w:val="1"/>
      <w:numFmt w:val="bullet"/>
      <w:lvlText w:val=""/>
      <w:lvlJc w:val="left"/>
      <w:pPr>
        <w:tabs>
          <w:tab w:val="num" w:pos="3600"/>
        </w:tabs>
        <w:ind w:left="3600" w:hanging="360"/>
      </w:pPr>
      <w:rPr>
        <w:rFonts w:ascii="Wingdings 2" w:hAnsi="Wingdings 2" w:cs="Wingdings 2" w:hint="default"/>
      </w:rPr>
    </w:lvl>
    <w:lvl w:ilvl="5" w:tplc="1A7C841C" w:tentative="1">
      <w:start w:val="1"/>
      <w:numFmt w:val="bullet"/>
      <w:lvlText w:val=""/>
      <w:lvlJc w:val="left"/>
      <w:pPr>
        <w:tabs>
          <w:tab w:val="num" w:pos="4320"/>
        </w:tabs>
        <w:ind w:left="4320" w:hanging="360"/>
      </w:pPr>
      <w:rPr>
        <w:rFonts w:ascii="Wingdings 2" w:hAnsi="Wingdings 2" w:cs="Wingdings 2" w:hint="default"/>
      </w:rPr>
    </w:lvl>
    <w:lvl w:ilvl="6" w:tplc="AA96DCE4" w:tentative="1">
      <w:start w:val="1"/>
      <w:numFmt w:val="bullet"/>
      <w:lvlText w:val=""/>
      <w:lvlJc w:val="left"/>
      <w:pPr>
        <w:tabs>
          <w:tab w:val="num" w:pos="5040"/>
        </w:tabs>
        <w:ind w:left="5040" w:hanging="360"/>
      </w:pPr>
      <w:rPr>
        <w:rFonts w:ascii="Wingdings 2" w:hAnsi="Wingdings 2" w:cs="Wingdings 2" w:hint="default"/>
      </w:rPr>
    </w:lvl>
    <w:lvl w:ilvl="7" w:tplc="AA7CE2C2" w:tentative="1">
      <w:start w:val="1"/>
      <w:numFmt w:val="bullet"/>
      <w:lvlText w:val=""/>
      <w:lvlJc w:val="left"/>
      <w:pPr>
        <w:tabs>
          <w:tab w:val="num" w:pos="5760"/>
        </w:tabs>
        <w:ind w:left="5760" w:hanging="360"/>
      </w:pPr>
      <w:rPr>
        <w:rFonts w:ascii="Wingdings 2" w:hAnsi="Wingdings 2" w:cs="Wingdings 2" w:hint="default"/>
      </w:rPr>
    </w:lvl>
    <w:lvl w:ilvl="8" w:tplc="B0B82438" w:tentative="1">
      <w:start w:val="1"/>
      <w:numFmt w:val="bullet"/>
      <w:lvlText w:val=""/>
      <w:lvlJc w:val="left"/>
      <w:pPr>
        <w:tabs>
          <w:tab w:val="num" w:pos="6480"/>
        </w:tabs>
        <w:ind w:left="6480" w:hanging="360"/>
      </w:pPr>
      <w:rPr>
        <w:rFonts w:ascii="Wingdings 2" w:hAnsi="Wingdings 2" w:cs="Wingdings 2" w:hint="default"/>
      </w:rPr>
    </w:lvl>
  </w:abstractNum>
  <w:abstractNum w:abstractNumId="20">
    <w:nsid w:val="6DAD4C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9C000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49D0254"/>
    <w:multiLevelType w:val="hybridMultilevel"/>
    <w:tmpl w:val="FC78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4"/>
  </w:num>
  <w:num w:numId="17">
    <w:abstractNumId w:val="15"/>
  </w:num>
  <w:num w:numId="18">
    <w:abstractNumId w:val="21"/>
  </w:num>
  <w:num w:numId="19">
    <w:abstractNumId w:val="20"/>
  </w:num>
  <w:num w:numId="20">
    <w:abstractNumId w:val="10"/>
  </w:num>
  <w:num w:numId="21">
    <w:abstractNumId w:val="17"/>
  </w:num>
  <w:num w:numId="22">
    <w:abstractNumId w:val="2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282"/>
    <w:rsid w:val="00141E31"/>
    <w:rsid w:val="002E075B"/>
    <w:rsid w:val="00311494"/>
    <w:rsid w:val="003B51F1"/>
    <w:rsid w:val="004178D6"/>
    <w:rsid w:val="00493748"/>
    <w:rsid w:val="004F7A04"/>
    <w:rsid w:val="005248DC"/>
    <w:rsid w:val="005656F3"/>
    <w:rsid w:val="00647387"/>
    <w:rsid w:val="00674CE6"/>
    <w:rsid w:val="0070734E"/>
    <w:rsid w:val="00727904"/>
    <w:rsid w:val="0077330D"/>
    <w:rsid w:val="007E03E3"/>
    <w:rsid w:val="00825144"/>
    <w:rsid w:val="00843D42"/>
    <w:rsid w:val="00845E45"/>
    <w:rsid w:val="0092541D"/>
    <w:rsid w:val="00936D49"/>
    <w:rsid w:val="0096380D"/>
    <w:rsid w:val="00970C86"/>
    <w:rsid w:val="009915DD"/>
    <w:rsid w:val="009A14B8"/>
    <w:rsid w:val="00A80DEF"/>
    <w:rsid w:val="00B20A00"/>
    <w:rsid w:val="00B81FF2"/>
    <w:rsid w:val="00B8619E"/>
    <w:rsid w:val="00C9452C"/>
    <w:rsid w:val="00D55C86"/>
    <w:rsid w:val="00E45660"/>
    <w:rsid w:val="00E86FBA"/>
    <w:rsid w:val="00EA7920"/>
    <w:rsid w:val="00ED7282"/>
    <w:rsid w:val="00F733C9"/>
    <w:rsid w:val="00F857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0D"/>
    <w:pPr>
      <w:spacing w:after="200" w:line="276" w:lineRule="auto"/>
    </w:pPr>
    <w:rPr>
      <w:rFonts w:cs="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282"/>
    <w:pPr>
      <w:ind w:left="720"/>
      <w:contextualSpacing/>
    </w:pPr>
  </w:style>
  <w:style w:type="paragraph" w:styleId="NoSpacing">
    <w:name w:val="No Spacing"/>
    <w:uiPriority w:val="99"/>
    <w:qFormat/>
    <w:rsid w:val="00ED7282"/>
    <w:rPr>
      <w:rFonts w:cs="Comic Sans MS"/>
      <w:sz w:val="22"/>
      <w:szCs w:val="22"/>
      <w:lang w:eastAsia="en-US"/>
    </w:rPr>
  </w:style>
  <w:style w:type="numbering" w:styleId="1ai">
    <w:name w:val="Outline List 1"/>
    <w:basedOn w:val="NoList"/>
    <w:uiPriority w:val="99"/>
    <w:semiHidden/>
    <w:unhideWhenUsed/>
    <w:rsid w:val="005B1E27"/>
    <w:pPr>
      <w:numPr>
        <w:numId w:val="14"/>
      </w:numPr>
    </w:pPr>
  </w:style>
</w:styles>
</file>

<file path=word/webSettings.xml><?xml version="1.0" encoding="utf-8"?>
<w:webSettings xmlns:r="http://schemas.openxmlformats.org/officeDocument/2006/relationships" xmlns:w="http://schemas.openxmlformats.org/wordprocessingml/2006/main">
  <w:divs>
    <w:div w:id="2030449012">
      <w:marLeft w:val="0"/>
      <w:marRight w:val="0"/>
      <w:marTop w:val="0"/>
      <w:marBottom w:val="0"/>
      <w:divBdr>
        <w:top w:val="none" w:sz="0" w:space="0" w:color="auto"/>
        <w:left w:val="none" w:sz="0" w:space="0" w:color="auto"/>
        <w:bottom w:val="none" w:sz="0" w:space="0" w:color="auto"/>
        <w:right w:val="none" w:sz="0" w:space="0" w:color="auto"/>
      </w:divBdr>
    </w:div>
    <w:div w:id="2030449013">
      <w:marLeft w:val="0"/>
      <w:marRight w:val="0"/>
      <w:marTop w:val="0"/>
      <w:marBottom w:val="0"/>
      <w:divBdr>
        <w:top w:val="none" w:sz="0" w:space="0" w:color="auto"/>
        <w:left w:val="none" w:sz="0" w:space="0" w:color="auto"/>
        <w:bottom w:val="none" w:sz="0" w:space="0" w:color="auto"/>
        <w:right w:val="none" w:sz="0" w:space="0" w:color="auto"/>
      </w:divBdr>
      <w:divsChild>
        <w:div w:id="2030449011">
          <w:marLeft w:val="432"/>
          <w:marRight w:val="0"/>
          <w:marTop w:val="312"/>
          <w:marBottom w:val="0"/>
          <w:divBdr>
            <w:top w:val="none" w:sz="0" w:space="0" w:color="auto"/>
            <w:left w:val="none" w:sz="0" w:space="0" w:color="auto"/>
            <w:bottom w:val="none" w:sz="0" w:space="0" w:color="auto"/>
            <w:right w:val="none" w:sz="0" w:space="0" w:color="auto"/>
          </w:divBdr>
        </w:div>
        <w:div w:id="2030449018">
          <w:marLeft w:val="432"/>
          <w:marRight w:val="0"/>
          <w:marTop w:val="312"/>
          <w:marBottom w:val="0"/>
          <w:divBdr>
            <w:top w:val="none" w:sz="0" w:space="0" w:color="auto"/>
            <w:left w:val="none" w:sz="0" w:space="0" w:color="auto"/>
            <w:bottom w:val="none" w:sz="0" w:space="0" w:color="auto"/>
            <w:right w:val="none" w:sz="0" w:space="0" w:color="auto"/>
          </w:divBdr>
        </w:div>
        <w:div w:id="2030449019">
          <w:marLeft w:val="432"/>
          <w:marRight w:val="0"/>
          <w:marTop w:val="312"/>
          <w:marBottom w:val="0"/>
          <w:divBdr>
            <w:top w:val="none" w:sz="0" w:space="0" w:color="auto"/>
            <w:left w:val="none" w:sz="0" w:space="0" w:color="auto"/>
            <w:bottom w:val="none" w:sz="0" w:space="0" w:color="auto"/>
            <w:right w:val="none" w:sz="0" w:space="0" w:color="auto"/>
          </w:divBdr>
        </w:div>
      </w:divsChild>
    </w:div>
    <w:div w:id="2030449015">
      <w:marLeft w:val="0"/>
      <w:marRight w:val="0"/>
      <w:marTop w:val="0"/>
      <w:marBottom w:val="0"/>
      <w:divBdr>
        <w:top w:val="none" w:sz="0" w:space="0" w:color="auto"/>
        <w:left w:val="none" w:sz="0" w:space="0" w:color="auto"/>
        <w:bottom w:val="none" w:sz="0" w:space="0" w:color="auto"/>
        <w:right w:val="none" w:sz="0" w:space="0" w:color="auto"/>
      </w:divBdr>
      <w:divsChild>
        <w:div w:id="2030449010">
          <w:marLeft w:val="432"/>
          <w:marRight w:val="0"/>
          <w:marTop w:val="312"/>
          <w:marBottom w:val="0"/>
          <w:divBdr>
            <w:top w:val="none" w:sz="0" w:space="0" w:color="auto"/>
            <w:left w:val="none" w:sz="0" w:space="0" w:color="auto"/>
            <w:bottom w:val="none" w:sz="0" w:space="0" w:color="auto"/>
            <w:right w:val="none" w:sz="0" w:space="0" w:color="auto"/>
          </w:divBdr>
        </w:div>
        <w:div w:id="2030449014">
          <w:marLeft w:val="432"/>
          <w:marRight w:val="0"/>
          <w:marTop w:val="312"/>
          <w:marBottom w:val="0"/>
          <w:divBdr>
            <w:top w:val="none" w:sz="0" w:space="0" w:color="auto"/>
            <w:left w:val="none" w:sz="0" w:space="0" w:color="auto"/>
            <w:bottom w:val="none" w:sz="0" w:space="0" w:color="auto"/>
            <w:right w:val="none" w:sz="0" w:space="0" w:color="auto"/>
          </w:divBdr>
        </w:div>
        <w:div w:id="2030449017">
          <w:marLeft w:val="432"/>
          <w:marRight w:val="0"/>
          <w:marTop w:val="312"/>
          <w:marBottom w:val="0"/>
          <w:divBdr>
            <w:top w:val="none" w:sz="0" w:space="0" w:color="auto"/>
            <w:left w:val="none" w:sz="0" w:space="0" w:color="auto"/>
            <w:bottom w:val="none" w:sz="0" w:space="0" w:color="auto"/>
            <w:right w:val="none" w:sz="0" w:space="0" w:color="auto"/>
          </w:divBdr>
        </w:div>
      </w:divsChild>
    </w:div>
    <w:div w:id="2030449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14</cp:revision>
  <dcterms:created xsi:type="dcterms:W3CDTF">2010-06-08T16:19:00Z</dcterms:created>
  <dcterms:modified xsi:type="dcterms:W3CDTF">2012-11-28T10:36:00Z</dcterms:modified>
</cp:coreProperties>
</file>