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A5" w:rsidRDefault="00BE28A5">
      <w:pPr>
        <w:rPr>
          <w:sz w:val="24"/>
          <w:szCs w:val="24"/>
        </w:rPr>
      </w:pPr>
      <w:bookmarkStart w:id="0" w:name="_GoBack"/>
      <w:bookmarkEnd w:id="0"/>
    </w:p>
    <w:p w:rsidR="00BE28A5" w:rsidRDefault="00BE28A5">
      <w:pPr>
        <w:rPr>
          <w:sz w:val="24"/>
          <w:szCs w:val="24"/>
        </w:rPr>
      </w:pPr>
    </w:p>
    <w:p w:rsidR="00BE28A5" w:rsidRDefault="00BE28A5">
      <w:pPr>
        <w:rPr>
          <w:sz w:val="24"/>
          <w:szCs w:val="24"/>
        </w:rPr>
      </w:pPr>
    </w:p>
    <w:p w:rsidR="00BE28A5" w:rsidRDefault="00BE28A5">
      <w:pPr>
        <w:rPr>
          <w:sz w:val="24"/>
          <w:szCs w:val="24"/>
        </w:rPr>
      </w:pPr>
    </w:p>
    <w:p w:rsidR="00BE28A5" w:rsidRDefault="00BE28A5">
      <w:pPr>
        <w:rPr>
          <w:sz w:val="24"/>
          <w:szCs w:val="24"/>
        </w:rPr>
      </w:pPr>
    </w:p>
    <w:p w:rsidR="00BE28A5" w:rsidRDefault="00BE28A5">
      <w:pPr>
        <w:rPr>
          <w:sz w:val="24"/>
          <w:szCs w:val="24"/>
        </w:rPr>
      </w:pPr>
    </w:p>
    <w:p w:rsidR="00943C2B" w:rsidRDefault="00F13EEE">
      <w:pPr>
        <w:rPr>
          <w:sz w:val="24"/>
          <w:szCs w:val="24"/>
        </w:rPr>
      </w:pPr>
      <w:r>
        <w:rPr>
          <w:sz w:val="24"/>
          <w:szCs w:val="24"/>
        </w:rPr>
        <w:t xml:space="preserve">25 November </w:t>
      </w:r>
      <w:r w:rsidR="00CF0B08">
        <w:rPr>
          <w:sz w:val="24"/>
          <w:szCs w:val="24"/>
        </w:rPr>
        <w:t>2016</w:t>
      </w:r>
    </w:p>
    <w:p w:rsidR="00CF0B08" w:rsidRDefault="00CF0B08">
      <w:pPr>
        <w:rPr>
          <w:sz w:val="24"/>
          <w:szCs w:val="24"/>
        </w:rPr>
      </w:pPr>
      <w:r>
        <w:rPr>
          <w:sz w:val="24"/>
          <w:szCs w:val="24"/>
        </w:rPr>
        <w:t>Dear Parents/carers, local schools and pre-school providers,</w:t>
      </w:r>
    </w:p>
    <w:p w:rsidR="00CF0B08" w:rsidRPr="00BE28A5" w:rsidRDefault="00CF0B08">
      <w:pPr>
        <w:rPr>
          <w:b/>
          <w:sz w:val="24"/>
          <w:szCs w:val="24"/>
        </w:rPr>
      </w:pPr>
      <w:r w:rsidRPr="00BE28A5">
        <w:rPr>
          <w:b/>
          <w:sz w:val="24"/>
          <w:szCs w:val="24"/>
        </w:rPr>
        <w:t>Re Consultation on Admission Policy for 2018/19</w:t>
      </w:r>
    </w:p>
    <w:p w:rsidR="00CF0B08" w:rsidRDefault="00CF0B08">
      <w:pPr>
        <w:rPr>
          <w:b/>
          <w:sz w:val="24"/>
          <w:szCs w:val="24"/>
        </w:rPr>
      </w:pPr>
      <w:r>
        <w:rPr>
          <w:sz w:val="24"/>
          <w:szCs w:val="24"/>
        </w:rPr>
        <w:t xml:space="preserve">In accordance with the Statutory Admissions Code, we are required to hold a consultation every seven years on our admissions arrangements; this consultation applies to admission arrangements for academic year 2018/19.  </w:t>
      </w:r>
      <w:r w:rsidR="006F4D75">
        <w:rPr>
          <w:b/>
          <w:sz w:val="24"/>
          <w:szCs w:val="24"/>
        </w:rPr>
        <w:t>Please note</w:t>
      </w:r>
      <w:proofErr w:type="gramStart"/>
      <w:r w:rsidR="006F4D75">
        <w:rPr>
          <w:b/>
          <w:sz w:val="24"/>
          <w:szCs w:val="24"/>
        </w:rPr>
        <w:t>,</w:t>
      </w:r>
      <w:proofErr w:type="gramEnd"/>
      <w:r w:rsidRPr="00CF0B08">
        <w:rPr>
          <w:b/>
          <w:sz w:val="24"/>
          <w:szCs w:val="24"/>
        </w:rPr>
        <w:t xml:space="preserve"> there are no major changes proposed to our admission arrangements.</w:t>
      </w:r>
    </w:p>
    <w:p w:rsidR="00CF0B08" w:rsidRDefault="00CF0B08">
      <w:pPr>
        <w:rPr>
          <w:sz w:val="24"/>
          <w:szCs w:val="24"/>
        </w:rPr>
      </w:pPr>
      <w:r>
        <w:rPr>
          <w:sz w:val="24"/>
          <w:szCs w:val="24"/>
        </w:rPr>
        <w:t>The statutory School Admission Code of Practice and School Admission Appeals Code of Practice July 2013, provides guidance on the process that should be followed when applying the published admission arrangements for any Admission Authority.</w:t>
      </w:r>
    </w:p>
    <w:p w:rsidR="00CF0B08" w:rsidRDefault="006F4D75">
      <w:pPr>
        <w:rPr>
          <w:sz w:val="24"/>
          <w:szCs w:val="24"/>
        </w:rPr>
      </w:pPr>
      <w:r>
        <w:rPr>
          <w:sz w:val="24"/>
          <w:szCs w:val="24"/>
        </w:rPr>
        <w:t xml:space="preserve">As a Foundation School the </w:t>
      </w:r>
      <w:r w:rsidR="00CF0B08">
        <w:rPr>
          <w:sz w:val="24"/>
          <w:szCs w:val="24"/>
        </w:rPr>
        <w:t>Governo</w:t>
      </w:r>
      <w:r>
        <w:rPr>
          <w:sz w:val="24"/>
          <w:szCs w:val="24"/>
        </w:rPr>
        <w:t xml:space="preserve">rs of </w:t>
      </w:r>
      <w:proofErr w:type="spellStart"/>
      <w:r>
        <w:rPr>
          <w:sz w:val="24"/>
          <w:szCs w:val="24"/>
        </w:rPr>
        <w:t>Killinghall</w:t>
      </w:r>
      <w:proofErr w:type="spellEnd"/>
      <w:r>
        <w:rPr>
          <w:sz w:val="24"/>
          <w:szCs w:val="24"/>
        </w:rPr>
        <w:t xml:space="preserve"> </w:t>
      </w:r>
      <w:proofErr w:type="gramStart"/>
      <w:r>
        <w:rPr>
          <w:sz w:val="24"/>
          <w:szCs w:val="24"/>
        </w:rPr>
        <w:t xml:space="preserve">Primary </w:t>
      </w:r>
      <w:r w:rsidR="00CF0B08">
        <w:rPr>
          <w:sz w:val="24"/>
          <w:szCs w:val="24"/>
        </w:rPr>
        <w:t xml:space="preserve"> formally</w:t>
      </w:r>
      <w:proofErr w:type="gramEnd"/>
      <w:r w:rsidR="00CF0B08">
        <w:rPr>
          <w:sz w:val="24"/>
          <w:szCs w:val="24"/>
        </w:rPr>
        <w:t xml:space="preserve"> agree to follow the Bradford Local Authority Co-ordinated Admission Scheme.  The Local Authority’s current School Admissions Policy has been approved and will be applied to all applicants that are applying for school places during the academic year 2017/18.</w:t>
      </w:r>
    </w:p>
    <w:p w:rsidR="00CF0B08" w:rsidRDefault="00CF0B08">
      <w:pPr>
        <w:rPr>
          <w:b/>
          <w:sz w:val="24"/>
          <w:szCs w:val="24"/>
        </w:rPr>
      </w:pPr>
      <w:r w:rsidRPr="00CF0B08">
        <w:rPr>
          <w:b/>
          <w:sz w:val="24"/>
          <w:szCs w:val="24"/>
        </w:rPr>
        <w:t>There are no key changes to the Admission Policy for 2018/19, and therefore it is proposed that the same policy will be applied as the 2017/2018 admission round.</w:t>
      </w:r>
    </w:p>
    <w:p w:rsidR="00CF0B08" w:rsidRDefault="00477E50">
      <w:pPr>
        <w:rPr>
          <w:sz w:val="24"/>
          <w:szCs w:val="24"/>
        </w:rPr>
      </w:pPr>
      <w:r>
        <w:rPr>
          <w:sz w:val="24"/>
          <w:szCs w:val="24"/>
        </w:rPr>
        <w:t>Full details of our school policy and admissions consultation are shown on our website:</w:t>
      </w:r>
    </w:p>
    <w:p w:rsidR="00477E50" w:rsidRDefault="00F22265">
      <w:pPr>
        <w:rPr>
          <w:sz w:val="24"/>
          <w:szCs w:val="24"/>
        </w:rPr>
      </w:pPr>
      <w:hyperlink r:id="rId5" w:history="1">
        <w:proofErr w:type="gramStart"/>
        <w:r w:rsidR="00477E50" w:rsidRPr="0000545B">
          <w:rPr>
            <w:rStyle w:val="Hyperlink"/>
            <w:sz w:val="24"/>
            <w:szCs w:val="24"/>
          </w:rPr>
          <w:t>https://killinghall.bradford.sch.uk</w:t>
        </w:r>
      </w:hyperlink>
      <w:r w:rsidR="00477E50">
        <w:rPr>
          <w:sz w:val="24"/>
          <w:szCs w:val="24"/>
        </w:rPr>
        <w:t xml:space="preserve"> or on Bradford Schools Online </w:t>
      </w:r>
      <w:hyperlink r:id="rId6" w:history="1">
        <w:r w:rsidR="00477E50" w:rsidRPr="0000545B">
          <w:rPr>
            <w:rStyle w:val="Hyperlink"/>
            <w:sz w:val="24"/>
            <w:szCs w:val="24"/>
          </w:rPr>
          <w:t>https://bso.bradford.gov.uk</w:t>
        </w:r>
      </w:hyperlink>
      <w:r w:rsidR="00477E50">
        <w:rPr>
          <w:sz w:val="24"/>
          <w:szCs w:val="24"/>
        </w:rPr>
        <w:t xml:space="preserve"> under Admissions – Determination of admission arrangements.</w:t>
      </w:r>
      <w:proofErr w:type="gramEnd"/>
    </w:p>
    <w:p w:rsidR="00477E50" w:rsidRPr="00BE28A5" w:rsidRDefault="00477E50">
      <w:pPr>
        <w:rPr>
          <w:b/>
          <w:sz w:val="24"/>
          <w:szCs w:val="24"/>
        </w:rPr>
      </w:pPr>
      <w:r>
        <w:rPr>
          <w:sz w:val="24"/>
          <w:szCs w:val="24"/>
        </w:rPr>
        <w:t xml:space="preserve">To comment on this consultation, please write to the school address above or email </w:t>
      </w:r>
      <w:hyperlink r:id="rId7" w:history="1">
        <w:r w:rsidRPr="0000545B">
          <w:rPr>
            <w:rStyle w:val="Hyperlink"/>
            <w:sz w:val="24"/>
            <w:szCs w:val="24"/>
          </w:rPr>
          <w:t>office@killinghall.bradford.sch.uk</w:t>
        </w:r>
      </w:hyperlink>
      <w:r>
        <w:rPr>
          <w:sz w:val="24"/>
          <w:szCs w:val="24"/>
        </w:rPr>
        <w:t xml:space="preserve"> Please mark your communication </w:t>
      </w:r>
      <w:r w:rsidRPr="00BE28A5">
        <w:rPr>
          <w:b/>
          <w:sz w:val="24"/>
          <w:szCs w:val="24"/>
        </w:rPr>
        <w:t>Consultation on admissions.</w:t>
      </w:r>
    </w:p>
    <w:p w:rsidR="00477E50" w:rsidRDefault="00477E50">
      <w:pPr>
        <w:rPr>
          <w:sz w:val="24"/>
          <w:szCs w:val="24"/>
        </w:rPr>
      </w:pPr>
      <w:r>
        <w:rPr>
          <w:sz w:val="24"/>
          <w:szCs w:val="24"/>
        </w:rPr>
        <w:t>The deadline for comments and fe</w:t>
      </w:r>
      <w:r w:rsidR="006F4D75">
        <w:rPr>
          <w:sz w:val="24"/>
          <w:szCs w:val="24"/>
        </w:rPr>
        <w:t>edback is Thursday 19 January 2017</w:t>
      </w:r>
      <w:r>
        <w:rPr>
          <w:sz w:val="24"/>
          <w:szCs w:val="24"/>
        </w:rPr>
        <w:t>.  Once the consultation has closed, comments and feedback will be considered by governors.</w:t>
      </w:r>
    </w:p>
    <w:p w:rsidR="00477E50" w:rsidRDefault="00477E50">
      <w:pPr>
        <w:rPr>
          <w:sz w:val="24"/>
          <w:szCs w:val="24"/>
        </w:rPr>
      </w:pPr>
      <w:r>
        <w:rPr>
          <w:sz w:val="24"/>
          <w:szCs w:val="24"/>
        </w:rPr>
        <w:t>Yours sincerely</w:t>
      </w:r>
    </w:p>
    <w:p w:rsidR="00477E50" w:rsidRDefault="00477E50">
      <w:pPr>
        <w:rPr>
          <w:sz w:val="24"/>
          <w:szCs w:val="24"/>
        </w:rPr>
      </w:pPr>
      <w:r>
        <w:rPr>
          <w:sz w:val="24"/>
          <w:szCs w:val="24"/>
        </w:rPr>
        <w:t>Gill Edge</w:t>
      </w:r>
    </w:p>
    <w:p w:rsidR="00477E50" w:rsidRPr="00477E50" w:rsidRDefault="00477E50">
      <w:pPr>
        <w:rPr>
          <w:sz w:val="24"/>
          <w:szCs w:val="24"/>
        </w:rPr>
      </w:pPr>
      <w:r>
        <w:rPr>
          <w:sz w:val="24"/>
          <w:szCs w:val="24"/>
        </w:rPr>
        <w:t>Head</w:t>
      </w:r>
      <w:r w:rsidR="002B5397">
        <w:rPr>
          <w:sz w:val="24"/>
          <w:szCs w:val="24"/>
        </w:rPr>
        <w:t>teacher</w:t>
      </w:r>
    </w:p>
    <w:p w:rsidR="00CF0B08" w:rsidRPr="00CF0B08" w:rsidRDefault="00CF0B08">
      <w:pPr>
        <w:rPr>
          <w:sz w:val="24"/>
          <w:szCs w:val="24"/>
        </w:rPr>
      </w:pPr>
    </w:p>
    <w:p w:rsidR="00CF0B08" w:rsidRPr="00CF0B08" w:rsidRDefault="00CF0B08">
      <w:pPr>
        <w:rPr>
          <w:b/>
          <w:sz w:val="24"/>
          <w:szCs w:val="24"/>
        </w:rPr>
      </w:pPr>
    </w:p>
    <w:sectPr w:rsidR="00CF0B08" w:rsidRPr="00CF0B08" w:rsidSect="00BE28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08"/>
    <w:rsid w:val="002B5397"/>
    <w:rsid w:val="00477E50"/>
    <w:rsid w:val="006F4D75"/>
    <w:rsid w:val="00943C2B"/>
    <w:rsid w:val="00BE28A5"/>
    <w:rsid w:val="00CF0B08"/>
    <w:rsid w:val="00F13EEE"/>
    <w:rsid w:val="00F2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killinghall.bradford.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so.bradford.gov.uk" TargetMode="External"/><Relationship Id="rId5" Type="http://schemas.openxmlformats.org/officeDocument/2006/relationships/hyperlink" Target="https://killinghall.bradford.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Emma Cheetham</cp:lastModifiedBy>
  <cp:revision>2</cp:revision>
  <cp:lastPrinted>2016-11-25T10:47:00Z</cp:lastPrinted>
  <dcterms:created xsi:type="dcterms:W3CDTF">2016-12-01T10:24:00Z</dcterms:created>
  <dcterms:modified xsi:type="dcterms:W3CDTF">2016-12-01T10:24:00Z</dcterms:modified>
</cp:coreProperties>
</file>