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F2F4" w14:textId="77777777" w:rsidR="00AE159E" w:rsidRPr="00AE159E" w:rsidRDefault="00AE159E" w:rsidP="00AE159E">
      <w:r w:rsidRPr="00AE159E">
        <w:rPr>
          <w:b/>
          <w:bCs/>
        </w:rPr>
        <w:t>Important information about Teachers' Pensions services</w:t>
      </w:r>
    </w:p>
    <w:p w14:paraId="3EA94E09" w14:textId="07978A91" w:rsidR="00AE159E" w:rsidRPr="00AE159E" w:rsidRDefault="00AE159E" w:rsidP="00AE159E">
      <w:r>
        <w:t>A</w:t>
      </w:r>
      <w:r w:rsidRPr="00AE159E">
        <w:t>dministration for the Teachers’ Pension Scheme will change on 1 November 2026 from Capita to Tata Consultancy Services (TCS).</w:t>
      </w:r>
    </w:p>
    <w:p w14:paraId="00238F7B" w14:textId="77777777" w:rsidR="00AE159E" w:rsidRPr="00AE159E" w:rsidRDefault="00AE159E" w:rsidP="00AE159E">
      <w:r w:rsidRPr="00AE159E">
        <w:t> </w:t>
      </w:r>
    </w:p>
    <w:p w14:paraId="6F441DD9" w14:textId="77777777" w:rsidR="00AE159E" w:rsidRPr="00AE159E" w:rsidRDefault="00AE159E" w:rsidP="00AE159E">
      <w:r w:rsidRPr="00AE159E">
        <w:t>There will be a temporary pause of services between 22 October until 2 November. This is necessary to enable the safe extraction, transfer and testing of member and employer data between the current and new administration systems.</w:t>
      </w:r>
    </w:p>
    <w:p w14:paraId="233A0891" w14:textId="77777777" w:rsidR="00AE159E" w:rsidRPr="00AE159E" w:rsidRDefault="00AE159E" w:rsidP="00AE159E">
      <w:r w:rsidRPr="00AE159E">
        <w:t> </w:t>
      </w:r>
    </w:p>
    <w:p w14:paraId="046778C6" w14:textId="77777777" w:rsidR="00AE159E" w:rsidRPr="00AE159E" w:rsidRDefault="00AE159E" w:rsidP="00AE159E">
      <w:r w:rsidRPr="00AE159E">
        <w:t>To help make this transition as smooth as possible, we’ve created a Transition factsheet with further information on the process, what to expect, and where to find support if you have any questions.</w:t>
      </w:r>
    </w:p>
    <w:p w14:paraId="1090EC18" w14:textId="77777777" w:rsidR="00AE159E" w:rsidRPr="00AE159E" w:rsidRDefault="00AE159E" w:rsidP="00AE159E">
      <w:r w:rsidRPr="00AE159E">
        <w:t> </w:t>
      </w:r>
    </w:p>
    <w:p w14:paraId="22BE15FC" w14:textId="77777777" w:rsidR="00AE159E" w:rsidRPr="00AE159E" w:rsidRDefault="00AE159E" w:rsidP="00AE159E">
      <w:r w:rsidRPr="00AE159E">
        <w:t>We’ve also created Transition webpages, where you can find information and guidance leading up to 1 November 2026, including:</w:t>
      </w:r>
    </w:p>
    <w:p w14:paraId="715E200A" w14:textId="77777777" w:rsidR="00AE159E" w:rsidRPr="00AE159E" w:rsidRDefault="00AE159E" w:rsidP="00AE159E">
      <w:r w:rsidRPr="00AE159E">
        <w:t> </w:t>
      </w:r>
    </w:p>
    <w:p w14:paraId="43000204" w14:textId="77777777" w:rsidR="00AE159E" w:rsidRPr="00AE159E" w:rsidRDefault="00AE159E" w:rsidP="00AE159E">
      <w:pPr>
        <w:numPr>
          <w:ilvl w:val="0"/>
          <w:numId w:val="1"/>
        </w:numPr>
      </w:pPr>
      <w:r w:rsidRPr="00AE159E">
        <w:t>Registering for the new Employer Portal</w:t>
      </w:r>
    </w:p>
    <w:p w14:paraId="725A19F5" w14:textId="77777777" w:rsidR="00AE159E" w:rsidRPr="00AE159E" w:rsidRDefault="00AE159E" w:rsidP="00AE159E">
      <w:pPr>
        <w:numPr>
          <w:ilvl w:val="0"/>
          <w:numId w:val="1"/>
        </w:numPr>
      </w:pPr>
      <w:r w:rsidRPr="00AE159E">
        <w:t>The temporary pause of service and what you should expect</w:t>
      </w:r>
    </w:p>
    <w:p w14:paraId="05A2C94A" w14:textId="77777777" w:rsidR="00AE159E" w:rsidRPr="00AE159E" w:rsidRDefault="00AE159E" w:rsidP="00AE159E">
      <w:pPr>
        <w:numPr>
          <w:ilvl w:val="0"/>
          <w:numId w:val="1"/>
        </w:numPr>
      </w:pPr>
      <w:r w:rsidRPr="00AE159E">
        <w:t>Training opportunities and supporting guides</w:t>
      </w:r>
    </w:p>
    <w:p w14:paraId="5110C3F8" w14:textId="77777777" w:rsidR="00AE159E" w:rsidRPr="00AE159E" w:rsidRDefault="00AE159E" w:rsidP="00AE159E">
      <w:pPr>
        <w:numPr>
          <w:ilvl w:val="0"/>
          <w:numId w:val="1"/>
        </w:numPr>
      </w:pPr>
      <w:r w:rsidRPr="00AE159E">
        <w:t>Information and resources to support members</w:t>
      </w:r>
    </w:p>
    <w:p w14:paraId="0B3AE1C1" w14:textId="77777777" w:rsidR="00AE159E" w:rsidRPr="00AE159E" w:rsidRDefault="00AE159E" w:rsidP="00AE159E">
      <w:pPr>
        <w:numPr>
          <w:ilvl w:val="0"/>
          <w:numId w:val="1"/>
        </w:numPr>
      </w:pPr>
      <w:r w:rsidRPr="00AE159E">
        <w:t>Useful documents – including guides and factsheets</w:t>
      </w:r>
    </w:p>
    <w:p w14:paraId="6CF368BA" w14:textId="77777777" w:rsidR="00AE159E" w:rsidRPr="00AE159E" w:rsidRDefault="00AE159E" w:rsidP="00AE159E">
      <w:pPr>
        <w:numPr>
          <w:ilvl w:val="0"/>
          <w:numId w:val="1"/>
        </w:numPr>
      </w:pPr>
      <w:r w:rsidRPr="00AE159E">
        <w:t>The latest transition news and updates.</w:t>
      </w:r>
    </w:p>
    <w:p w14:paraId="51058993" w14:textId="77777777" w:rsidR="00AE159E" w:rsidRPr="00AE159E" w:rsidRDefault="00AE159E" w:rsidP="00AE159E"/>
    <w:p w14:paraId="5C7BBCB8" w14:textId="62801F76" w:rsidR="00AE159E" w:rsidRPr="00AE159E" w:rsidRDefault="00AE159E" w:rsidP="00AE159E">
      <w:r w:rsidRPr="00AE159E">
        <w:lastRenderedPageBreak/>
        <w:drawing>
          <wp:inline distT="0" distB="0" distL="0" distR="0" wp14:anchorId="0697D053" wp14:editId="0B7A00DF">
            <wp:extent cx="5731510" cy="4554855"/>
            <wp:effectExtent l="0" t="0" r="2540" b="0"/>
            <wp:docPr id="20510327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5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3C367" w14:textId="1E8DDCBF" w:rsidR="00AE159E" w:rsidRPr="00AE159E" w:rsidRDefault="00AE159E" w:rsidP="00AE159E">
      <w:r w:rsidRPr="00AE159E">
        <w:drawing>
          <wp:inline distT="0" distB="0" distL="0" distR="0" wp14:anchorId="091FB73A" wp14:editId="4509A864">
            <wp:extent cx="5731510" cy="2167255"/>
            <wp:effectExtent l="0" t="0" r="2540" b="4445"/>
            <wp:docPr id="6621839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BF0C1" w14:textId="77777777" w:rsidR="00AE159E" w:rsidRPr="00AE159E" w:rsidRDefault="00AE159E" w:rsidP="00AE159E"/>
    <w:sectPr w:rsidR="00AE159E" w:rsidRPr="00AE1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0684F"/>
    <w:multiLevelType w:val="multilevel"/>
    <w:tmpl w:val="F9C6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66290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9E"/>
    <w:rsid w:val="00323334"/>
    <w:rsid w:val="003E5C2F"/>
    <w:rsid w:val="00766F50"/>
    <w:rsid w:val="00AB1598"/>
    <w:rsid w:val="00AE159E"/>
    <w:rsid w:val="00DA62A1"/>
    <w:rsid w:val="00EF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9F32"/>
  <w15:chartTrackingRefBased/>
  <w15:docId w15:val="{F8AA2E47-706E-4020-A548-63881A4E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154</Words>
  <Characters>878</Characters>
  <Application>Microsoft Office Word</Application>
  <DocSecurity>0</DocSecurity>
  <Lines>7</Lines>
  <Paragraphs>2</Paragraphs>
  <ScaleCrop>false</ScaleCrop>
  <Company>City of Bradford Metropolitan Council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Ali</dc:creator>
  <cp:keywords/>
  <dc:description/>
  <cp:lastModifiedBy>Syed Ali</cp:lastModifiedBy>
  <cp:revision>1</cp:revision>
  <dcterms:created xsi:type="dcterms:W3CDTF">2026-10-02T11:22:00Z</dcterms:created>
  <dcterms:modified xsi:type="dcterms:W3CDTF">2026-10-02T11:28:00Z</dcterms:modified>
</cp:coreProperties>
</file>