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6D3" w:rsidRPr="003636D3" w:rsidRDefault="003636D3">
      <w:pPr>
        <w:rPr>
          <w:rFonts w:ascii="Arial" w:hAnsi="Arial" w:cs="Arial"/>
          <w:b/>
          <w:bCs/>
          <w:color w:val="2DAAE1"/>
          <w:kern w:val="36"/>
          <w:sz w:val="24"/>
          <w:szCs w:val="24"/>
          <w:lang w:val="en"/>
        </w:rPr>
      </w:pPr>
      <w:r w:rsidRPr="003636D3">
        <w:rPr>
          <w:rFonts w:ascii="Arial" w:hAnsi="Arial" w:cs="Arial"/>
          <w:b/>
          <w:bCs/>
          <w:color w:val="2DAAE1"/>
          <w:kern w:val="36"/>
          <w:sz w:val="24"/>
          <w:szCs w:val="24"/>
          <w:lang w:val="en"/>
        </w:rPr>
        <w:t>Insight into the Progress of EA</w:t>
      </w:r>
      <w:bookmarkStart w:id="0" w:name="_GoBack"/>
      <w:bookmarkEnd w:id="0"/>
      <w:r w:rsidRPr="003636D3">
        <w:rPr>
          <w:rFonts w:ascii="Arial" w:hAnsi="Arial" w:cs="Arial"/>
          <w:b/>
          <w:bCs/>
          <w:color w:val="2DAAE1"/>
          <w:kern w:val="36"/>
          <w:sz w:val="24"/>
          <w:szCs w:val="24"/>
          <w:lang w:val="en"/>
        </w:rPr>
        <w:t>L Pupils – new FFT briefing announced</w:t>
      </w:r>
    </w:p>
    <w:p w:rsidR="00D46C74" w:rsidRPr="003636D3" w:rsidRDefault="003636D3">
      <w:pPr>
        <w:rPr>
          <w:rFonts w:ascii="Arial" w:hAnsi="Arial" w:cs="Arial"/>
          <w:sz w:val="24"/>
          <w:szCs w:val="24"/>
        </w:rPr>
      </w:pPr>
      <w:r w:rsidRPr="003636D3">
        <w:rPr>
          <w:rFonts w:ascii="Arial" w:hAnsi="Arial" w:cs="Arial"/>
          <w:color w:val="535353"/>
          <w:sz w:val="24"/>
          <w:szCs w:val="24"/>
          <w:lang w:val="en"/>
        </w:rPr>
        <w:t>Following on from the success of our FFT Aspire roadshows and briefings in 2015 and 2016, our summer briefings return in June 2017.</w:t>
      </w:r>
      <w:r w:rsidRPr="003636D3">
        <w:rPr>
          <w:rFonts w:ascii="Arial" w:hAnsi="Arial" w:cs="Arial"/>
          <w:color w:val="535353"/>
          <w:sz w:val="24"/>
          <w:szCs w:val="24"/>
          <w:lang w:val="en"/>
        </w:rPr>
        <w:br/>
      </w:r>
      <w:r w:rsidRPr="003636D3">
        <w:rPr>
          <w:rFonts w:ascii="Arial" w:hAnsi="Arial" w:cs="Arial"/>
          <w:color w:val="535353"/>
          <w:sz w:val="24"/>
          <w:szCs w:val="24"/>
          <w:lang w:val="en"/>
        </w:rPr>
        <w:br/>
        <w:t>Insight into the Progress of EAL Pupils is aimed at those leading a school with a high percentage of pupils with English as an Additional Language (EAL) or those keen to find out more about different groups of pupils within school.</w:t>
      </w:r>
      <w:r w:rsidRPr="003636D3">
        <w:rPr>
          <w:rFonts w:ascii="Arial" w:hAnsi="Arial" w:cs="Arial"/>
          <w:color w:val="535353"/>
          <w:sz w:val="24"/>
          <w:szCs w:val="24"/>
          <w:lang w:val="en"/>
        </w:rPr>
        <w:br/>
      </w:r>
      <w:r w:rsidRPr="003636D3">
        <w:rPr>
          <w:rFonts w:ascii="Arial" w:hAnsi="Arial" w:cs="Arial"/>
          <w:color w:val="535353"/>
          <w:sz w:val="24"/>
          <w:szCs w:val="24"/>
          <w:lang w:val="en"/>
        </w:rPr>
        <w:br/>
        <w:t>Suitable for both primary and secondary schools, the event consists of presentations from FFT’s expert consultants, focused activities and the opportunity to network with others from schools like yours.   </w:t>
      </w:r>
      <w:r w:rsidRPr="003636D3">
        <w:rPr>
          <w:rFonts w:ascii="Arial" w:hAnsi="Arial" w:cs="Arial"/>
          <w:color w:val="535353"/>
          <w:sz w:val="24"/>
          <w:szCs w:val="24"/>
          <w:lang w:val="en"/>
        </w:rPr>
        <w:br/>
      </w:r>
      <w:r w:rsidRPr="003636D3">
        <w:rPr>
          <w:rFonts w:ascii="Arial" w:hAnsi="Arial" w:cs="Arial"/>
          <w:color w:val="535353"/>
          <w:sz w:val="24"/>
          <w:szCs w:val="24"/>
          <w:lang w:val="en"/>
        </w:rPr>
        <w:br/>
        <w:t>During the highly focused two-hour session, you will learn from our most recent research and analysis that highlights how EAL, pupil premium and ethnicity shape educational achievement and progress.</w:t>
      </w:r>
      <w:r w:rsidRPr="003636D3">
        <w:rPr>
          <w:rFonts w:ascii="Arial" w:hAnsi="Arial" w:cs="Arial"/>
          <w:color w:val="535353"/>
          <w:sz w:val="24"/>
          <w:szCs w:val="24"/>
          <w:lang w:val="en"/>
        </w:rPr>
        <w:br/>
      </w:r>
      <w:r w:rsidRPr="003636D3">
        <w:rPr>
          <w:rFonts w:ascii="Arial" w:hAnsi="Arial" w:cs="Arial"/>
          <w:color w:val="535353"/>
          <w:sz w:val="24"/>
          <w:szCs w:val="24"/>
          <w:lang w:val="en"/>
        </w:rPr>
        <w:br/>
        <w:t>London - Tuesday 13 June,  9:30am – 11:30am</w:t>
      </w:r>
      <w:r w:rsidRPr="003636D3">
        <w:rPr>
          <w:rFonts w:ascii="Arial" w:hAnsi="Arial" w:cs="Arial"/>
          <w:color w:val="535353"/>
          <w:sz w:val="24"/>
          <w:szCs w:val="24"/>
          <w:lang w:val="en"/>
        </w:rPr>
        <w:br/>
        <w:t>Birmingham - Wednesday 14 June, 9:30am – 11:30am</w:t>
      </w:r>
      <w:r w:rsidRPr="003636D3">
        <w:rPr>
          <w:rFonts w:ascii="Arial" w:hAnsi="Arial" w:cs="Arial"/>
          <w:color w:val="535353"/>
          <w:sz w:val="24"/>
          <w:szCs w:val="24"/>
          <w:lang w:val="en"/>
        </w:rPr>
        <w:br/>
        <w:t>Manchester - Thursday 15 June, 9:30am – 11:30am</w:t>
      </w:r>
      <w:r w:rsidRPr="003636D3">
        <w:rPr>
          <w:rFonts w:ascii="Arial" w:hAnsi="Arial" w:cs="Arial"/>
          <w:color w:val="535353"/>
          <w:sz w:val="24"/>
          <w:szCs w:val="24"/>
          <w:lang w:val="en"/>
        </w:rPr>
        <w:br/>
        <w:t>London - Friday 16 June, 9:30am – 11:30am</w:t>
      </w:r>
      <w:r w:rsidRPr="003636D3">
        <w:rPr>
          <w:rFonts w:ascii="Arial" w:hAnsi="Arial" w:cs="Arial"/>
          <w:color w:val="535353"/>
          <w:sz w:val="24"/>
          <w:szCs w:val="24"/>
          <w:lang w:val="en"/>
        </w:rPr>
        <w:br/>
      </w:r>
      <w:r w:rsidRPr="003636D3">
        <w:rPr>
          <w:rFonts w:ascii="Arial" w:hAnsi="Arial" w:cs="Arial"/>
          <w:color w:val="535353"/>
          <w:sz w:val="24"/>
          <w:szCs w:val="24"/>
          <w:lang w:val="en"/>
        </w:rPr>
        <w:br/>
        <w:t>During the session you will explore your own school’s FFT Aspire Dashboard to understand better the progress made by EAL pupils in your school and understand better the context of your school in advancing achievement and attainment.</w:t>
      </w:r>
      <w:r w:rsidRPr="003636D3">
        <w:rPr>
          <w:rFonts w:ascii="Arial" w:hAnsi="Arial" w:cs="Arial"/>
          <w:color w:val="535353"/>
          <w:sz w:val="24"/>
          <w:szCs w:val="24"/>
          <w:lang w:val="en"/>
        </w:rPr>
        <w:br/>
      </w:r>
      <w:r w:rsidRPr="003636D3">
        <w:rPr>
          <w:rFonts w:ascii="Arial" w:hAnsi="Arial" w:cs="Arial"/>
          <w:color w:val="535353"/>
          <w:sz w:val="24"/>
          <w:szCs w:val="24"/>
          <w:lang w:val="en"/>
        </w:rPr>
        <w:br/>
        <w:t xml:space="preserve">To book, or for more information, please visit </w:t>
      </w:r>
      <w:hyperlink r:id="rId4" w:history="1">
        <w:r w:rsidRPr="003636D3">
          <w:rPr>
            <w:rFonts w:ascii="Arial" w:hAnsi="Arial" w:cs="Arial"/>
            <w:color w:val="EC008C"/>
            <w:sz w:val="24"/>
            <w:szCs w:val="24"/>
            <w:lang w:val="en"/>
          </w:rPr>
          <w:t>https://training.fft.org.uk/</w:t>
        </w:r>
      </w:hyperlink>
    </w:p>
    <w:sectPr w:rsidR="00D46C74" w:rsidRPr="00363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D3"/>
    <w:rsid w:val="003636D3"/>
    <w:rsid w:val="00D4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31FB"/>
  <w15:chartTrackingRefBased/>
  <w15:docId w15:val="{C33940ED-A759-4273-B408-B8B02B6C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aining.ff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Boffy</dc:creator>
  <cp:keywords/>
  <dc:description/>
  <cp:lastModifiedBy>Angela Boffy</cp:lastModifiedBy>
  <cp:revision>1</cp:revision>
  <dcterms:created xsi:type="dcterms:W3CDTF">2017-04-18T06:14:00Z</dcterms:created>
  <dcterms:modified xsi:type="dcterms:W3CDTF">2017-04-18T06:16:00Z</dcterms:modified>
</cp:coreProperties>
</file>