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09" w:rsidRPr="004D456A" w:rsidRDefault="00FE7CF6" w:rsidP="004D45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Bradford</w:t>
      </w:r>
      <w:r w:rsidR="004D456A" w:rsidRPr="004D456A">
        <w:rPr>
          <w:rFonts w:ascii="Arial" w:hAnsi="Arial" w:cs="Arial"/>
          <w:b/>
          <w:sz w:val="24"/>
          <w:szCs w:val="24"/>
        </w:rPr>
        <w:t xml:space="preserve"> </w:t>
      </w:r>
      <w:r w:rsidR="00E04D09" w:rsidRPr="004D456A">
        <w:rPr>
          <w:rFonts w:ascii="Arial" w:hAnsi="Arial" w:cs="Arial"/>
          <w:b/>
          <w:sz w:val="24"/>
          <w:szCs w:val="24"/>
        </w:rPr>
        <w:t>Governors</w:t>
      </w:r>
      <w:r w:rsidR="00C00F0F" w:rsidRPr="004D456A">
        <w:rPr>
          <w:rFonts w:ascii="Arial" w:hAnsi="Arial" w:cs="Arial"/>
          <w:b/>
          <w:sz w:val="24"/>
          <w:szCs w:val="24"/>
        </w:rPr>
        <w:t xml:space="preserve"> </w:t>
      </w:r>
      <w:r w:rsidR="00E80973" w:rsidRPr="004D456A">
        <w:rPr>
          <w:rFonts w:ascii="Arial" w:hAnsi="Arial" w:cs="Arial"/>
          <w:b/>
          <w:sz w:val="24"/>
          <w:szCs w:val="24"/>
        </w:rPr>
        <w:t>offered free e-learning on Governor Dashboard</w:t>
      </w:r>
    </w:p>
    <w:p w:rsidR="0032338F" w:rsidRPr="004D456A" w:rsidRDefault="00C00F0F" w:rsidP="004D456A">
      <w:pPr>
        <w:spacing w:line="360" w:lineRule="auto"/>
        <w:rPr>
          <w:rFonts w:ascii="Arial" w:hAnsi="Arial" w:cs="Arial"/>
          <w:sz w:val="24"/>
          <w:szCs w:val="24"/>
        </w:rPr>
      </w:pPr>
      <w:r w:rsidRPr="004D456A">
        <w:rPr>
          <w:rFonts w:ascii="Arial" w:hAnsi="Arial" w:cs="Arial"/>
          <w:sz w:val="24"/>
          <w:szCs w:val="24"/>
        </w:rPr>
        <w:t>School Governors</w:t>
      </w:r>
      <w:r w:rsidR="004D456A" w:rsidRPr="004D456A">
        <w:rPr>
          <w:rFonts w:ascii="Arial" w:hAnsi="Arial" w:cs="Arial"/>
          <w:sz w:val="24"/>
          <w:szCs w:val="24"/>
        </w:rPr>
        <w:t xml:space="preserve"> in </w:t>
      </w:r>
      <w:r w:rsidR="00FE7CF6">
        <w:rPr>
          <w:rFonts w:ascii="Arial" w:hAnsi="Arial" w:cs="Arial"/>
          <w:b/>
          <w:sz w:val="24"/>
          <w:szCs w:val="24"/>
        </w:rPr>
        <w:t>Bradford</w:t>
      </w:r>
      <w:r w:rsidR="004D456A" w:rsidRPr="004D456A">
        <w:rPr>
          <w:rFonts w:ascii="Arial" w:hAnsi="Arial" w:cs="Arial"/>
          <w:b/>
          <w:sz w:val="24"/>
          <w:szCs w:val="24"/>
        </w:rPr>
        <w:t xml:space="preserve"> </w:t>
      </w:r>
      <w:r w:rsidR="00E80973" w:rsidRPr="004D456A">
        <w:rPr>
          <w:rFonts w:ascii="Arial" w:hAnsi="Arial" w:cs="Arial"/>
          <w:sz w:val="24"/>
          <w:szCs w:val="24"/>
        </w:rPr>
        <w:t>can get to grips with</w:t>
      </w:r>
      <w:r w:rsidR="00E80973" w:rsidRPr="004D456A">
        <w:rPr>
          <w:rFonts w:ascii="Arial" w:hAnsi="Arial" w:cs="Arial"/>
          <w:b/>
          <w:sz w:val="24"/>
          <w:szCs w:val="24"/>
        </w:rPr>
        <w:t xml:space="preserve"> </w:t>
      </w:r>
      <w:r w:rsidR="004B05B6" w:rsidRPr="004D456A">
        <w:rPr>
          <w:rFonts w:ascii="Arial" w:hAnsi="Arial" w:cs="Arial"/>
          <w:sz w:val="24"/>
          <w:szCs w:val="24"/>
        </w:rPr>
        <w:t>their school’s Governor Dashboard</w:t>
      </w:r>
      <w:r w:rsidR="00E80973" w:rsidRPr="004D456A">
        <w:rPr>
          <w:rFonts w:ascii="Arial" w:hAnsi="Arial" w:cs="Arial"/>
          <w:sz w:val="24"/>
          <w:szCs w:val="24"/>
        </w:rPr>
        <w:t xml:space="preserve"> by making th</w:t>
      </w:r>
      <w:r w:rsidR="004D456A" w:rsidRPr="004D456A">
        <w:rPr>
          <w:rFonts w:ascii="Arial" w:hAnsi="Arial" w:cs="Arial"/>
          <w:sz w:val="24"/>
          <w:szCs w:val="24"/>
        </w:rPr>
        <w:t>e most of FFT’s</w:t>
      </w:r>
      <w:r w:rsidR="004D456A">
        <w:rPr>
          <w:rFonts w:ascii="Arial" w:hAnsi="Arial" w:cs="Arial"/>
          <w:sz w:val="24"/>
          <w:szCs w:val="24"/>
        </w:rPr>
        <w:t xml:space="preserve"> free</w:t>
      </w:r>
      <w:r w:rsidR="004D456A" w:rsidRPr="004D456A">
        <w:rPr>
          <w:rFonts w:ascii="Arial" w:hAnsi="Arial" w:cs="Arial"/>
          <w:sz w:val="24"/>
          <w:szCs w:val="24"/>
        </w:rPr>
        <w:t xml:space="preserve"> e-learning Tool.</w:t>
      </w:r>
    </w:p>
    <w:p w:rsidR="004B05B6" w:rsidRPr="004D456A" w:rsidRDefault="002214CE" w:rsidP="004D456A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FFT’s Governor D</w:t>
      </w:r>
      <w:r w:rsidR="004B05B6"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ashboard is part of reporting and data tool for schools, local authorities and Academy Trusts - </w:t>
      </w:r>
      <w:r w:rsidR="0032338F"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FFT Aspire. Governors of</w:t>
      </w:r>
      <w:r w:rsidR="00D11B70"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schools which sub</w:t>
      </w:r>
      <w:r w:rsidR="00706030"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scribe to FFT Aspire </w:t>
      </w:r>
      <w:r w:rsidR="0032338F"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 easily</w:t>
      </w:r>
      <w:r w:rsidR="00706030"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register</w:t>
      </w:r>
      <w:r w:rsidR="008A6502"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the on-line modules.</w:t>
      </w:r>
    </w:p>
    <w:p w:rsidR="004B05B6" w:rsidRPr="004D456A" w:rsidRDefault="004B05B6" w:rsidP="004D456A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FFT’s u</w:t>
      </w:r>
      <w:r w:rsidR="002214CE"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ser friendly</w:t>
      </w:r>
      <w:r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214CE" w:rsidRPr="004D456A">
        <w:rPr>
          <w:rFonts w:ascii="Arial" w:hAnsi="Arial" w:cs="Arial"/>
          <w:sz w:val="24"/>
          <w:szCs w:val="24"/>
        </w:rPr>
        <w:t>e-learning tool consists of modules which help</w:t>
      </w:r>
      <w:r w:rsidR="002214CE"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governors get the most out of their sc</w:t>
      </w:r>
      <w:r w:rsidR="002214CE"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hool’s</w:t>
      </w:r>
      <w:r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Governor Dashboard </w:t>
      </w:r>
      <w:r w:rsidR="002214CE" w:rsidRPr="004D456A">
        <w:rPr>
          <w:rFonts w:ascii="Arial" w:eastAsia="Times New Roman" w:hAnsi="Arial" w:cs="Arial"/>
          <w:sz w:val="24"/>
          <w:szCs w:val="24"/>
          <w:lang w:eastAsia="en-GB"/>
        </w:rPr>
        <w:t>by showing them</w:t>
      </w:r>
      <w:r w:rsidRPr="004D456A">
        <w:rPr>
          <w:rFonts w:ascii="Arial" w:eastAsia="Times New Roman" w:hAnsi="Arial" w:cs="Arial"/>
          <w:sz w:val="24"/>
          <w:szCs w:val="24"/>
          <w:lang w:eastAsia="en-GB"/>
        </w:rPr>
        <w:t xml:space="preserve"> how to interpret data and raise standards in their school.</w:t>
      </w:r>
    </w:p>
    <w:p w:rsidR="004B05B6" w:rsidRPr="004D456A" w:rsidRDefault="002D6C66" w:rsidP="004D456A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D456A">
        <w:rPr>
          <w:rFonts w:ascii="Arial" w:hAnsi="Arial" w:cs="Arial"/>
          <w:sz w:val="24"/>
          <w:szCs w:val="24"/>
        </w:rPr>
        <w:t>Easy to navigate</w:t>
      </w:r>
      <w:r w:rsidR="002214CE" w:rsidRPr="004D456A">
        <w:rPr>
          <w:rFonts w:ascii="Arial" w:hAnsi="Arial" w:cs="Arial"/>
          <w:sz w:val="24"/>
          <w:szCs w:val="24"/>
        </w:rPr>
        <w:t>, a friendly voice guides</w:t>
      </w:r>
      <w:r w:rsidR="004B05B6" w:rsidRPr="004D456A">
        <w:rPr>
          <w:rFonts w:ascii="Arial" w:hAnsi="Arial" w:cs="Arial"/>
          <w:sz w:val="24"/>
          <w:szCs w:val="24"/>
        </w:rPr>
        <w:t xml:space="preserve"> governors through each module, which can be repeated if necessary.</w:t>
      </w:r>
      <w:r w:rsidR="00522CD3" w:rsidRPr="004D456A">
        <w:rPr>
          <w:rFonts w:ascii="Arial" w:hAnsi="Arial" w:cs="Arial"/>
          <w:sz w:val="24"/>
          <w:szCs w:val="24"/>
        </w:rPr>
        <w:t xml:space="preserve"> </w:t>
      </w:r>
      <w:r w:rsidR="00522CD3"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Simple interactive tests bring learning to life and help Governors get to grips with dashboard data. </w:t>
      </w:r>
      <w:r w:rsidR="00522CD3" w:rsidRPr="004D456A">
        <w:rPr>
          <w:rFonts w:ascii="Arial" w:hAnsi="Arial" w:cs="Arial"/>
          <w:sz w:val="24"/>
          <w:szCs w:val="24"/>
        </w:rPr>
        <w:t>I</w:t>
      </w:r>
      <w:r w:rsidR="004B05B6" w:rsidRPr="004D456A">
        <w:rPr>
          <w:rFonts w:ascii="Arial" w:hAnsi="Arial" w:cs="Arial"/>
          <w:sz w:val="24"/>
          <w:szCs w:val="24"/>
        </w:rPr>
        <w:t xml:space="preserve">nteractive graphs and examples from a fictional school help users to understand </w:t>
      </w:r>
      <w:r w:rsidR="004B05B6"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information provided in the Governor Dashboard</w:t>
      </w:r>
      <w:r w:rsidR="002214CE"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which in turn</w:t>
      </w:r>
      <w:r w:rsidR="004B05B6"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214CE"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helps them</w:t>
      </w:r>
      <w:r w:rsidR="004B05B6"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sup</w:t>
      </w:r>
      <w:r w:rsidR="009362D6"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port and challenge their school</w:t>
      </w:r>
      <w:r w:rsidR="004B05B6"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4B05B6" w:rsidRPr="004D456A" w:rsidRDefault="009362D6" w:rsidP="004D456A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Governor Dashboard </w:t>
      </w:r>
      <w:r w:rsidR="004B05B6"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uses </w:t>
      </w:r>
      <w:r w:rsidR="004B05B6" w:rsidRPr="004D456A">
        <w:rPr>
          <w:rFonts w:ascii="Arial" w:hAnsi="Arial" w:cs="Arial"/>
          <w:sz w:val="24"/>
          <w:szCs w:val="24"/>
        </w:rPr>
        <w:t>colourful gauges</w:t>
      </w:r>
      <w:r w:rsidR="002D6C66" w:rsidRPr="004D456A">
        <w:rPr>
          <w:rFonts w:ascii="Arial" w:hAnsi="Arial" w:cs="Arial"/>
          <w:sz w:val="24"/>
          <w:szCs w:val="24"/>
        </w:rPr>
        <w:t xml:space="preserve"> to</w:t>
      </w:r>
      <w:r w:rsidR="004B05B6" w:rsidRPr="004D456A">
        <w:rPr>
          <w:rFonts w:ascii="Arial" w:hAnsi="Arial" w:cs="Arial"/>
          <w:sz w:val="24"/>
          <w:szCs w:val="24"/>
        </w:rPr>
        <w:t xml:space="preserve"> display headline indicators and whether actual results and pupils’ progress are in line with the national average, or significantly abov</w:t>
      </w:r>
      <w:r w:rsidR="002D6C66" w:rsidRPr="004D456A">
        <w:rPr>
          <w:rFonts w:ascii="Arial" w:hAnsi="Arial" w:cs="Arial"/>
          <w:sz w:val="24"/>
          <w:szCs w:val="24"/>
        </w:rPr>
        <w:t>e or below the national average, helping governors to compare their school to others across Wales and England.</w:t>
      </w:r>
    </w:p>
    <w:p w:rsidR="004B05B6" w:rsidRPr="004D456A" w:rsidRDefault="004B05B6" w:rsidP="004D456A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e-learning tool </w:t>
      </w:r>
      <w:r w:rsidR="002214CE"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includes an</w:t>
      </w:r>
      <w:r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Essentials module and one Additional module for each of the Key Stage 1, Key Stage 2 and Key Stage 4 Governor Dashboards.  </w:t>
      </w:r>
    </w:p>
    <w:p w:rsidR="004B05B6" w:rsidRPr="004D456A" w:rsidRDefault="004B05B6" w:rsidP="004D456A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modules provide clear information on how the Governor Dashboard provides key details such as School Performance Summary, Relative Strengths and Weaknesses, Subject Performance, Pupil Groups Pupil Context and Attendance.</w:t>
      </w:r>
    </w:p>
    <w:p w:rsidR="00E50E1B" w:rsidRDefault="004B05B6" w:rsidP="004D456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Busy governors </w:t>
      </w:r>
      <w:r w:rsidR="002214CE"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 exit</w:t>
      </w:r>
      <w:r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e-learning at any time and return</w:t>
      </w:r>
      <w:r w:rsidR="00C35AA7"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complete </w:t>
      </w:r>
      <w:proofErr w:type="gramStart"/>
      <w:r w:rsidR="00C35AA7"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modules </w:t>
      </w:r>
      <w:r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D6C66"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</w:t>
      </w:r>
      <w:proofErr w:type="gramEnd"/>
      <w:r w:rsidR="002D6C66"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have ten minutes to spare</w:t>
      </w:r>
      <w:r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Once completed</w:t>
      </w:r>
      <w:r w:rsidR="002D6C66"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</w:t>
      </w:r>
      <w:r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overnors even get a certificate to download. </w:t>
      </w:r>
    </w:p>
    <w:p w:rsidR="00C26ED5" w:rsidRDefault="00C26ED5" w:rsidP="004D456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register for e-learning please visit </w:t>
      </w:r>
      <w:hyperlink r:id="rId5" w:history="1">
        <w:r w:rsidRPr="005A274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http://elearning.fft.org.uk/</w:t>
        </w:r>
      </w:hyperlink>
      <w:r w:rsidR="001D73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E50E1B" w:rsidRPr="004D456A" w:rsidRDefault="00E50E1B" w:rsidP="004D45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D456A">
        <w:rPr>
          <w:rFonts w:ascii="Arial" w:hAnsi="Arial" w:cs="Arial"/>
          <w:sz w:val="24"/>
          <w:szCs w:val="24"/>
          <w:lang w:val="en"/>
        </w:rPr>
        <w:t xml:space="preserve">To subscribe to FFT Aspire or for more information on direct subscriptions, please email </w:t>
      </w:r>
      <w:hyperlink r:id="rId6" w:history="1">
        <w:r w:rsidRPr="004D456A">
          <w:rPr>
            <w:rFonts w:ascii="Arial" w:hAnsi="Arial" w:cs="Arial"/>
            <w:color w:val="EC008C"/>
            <w:sz w:val="24"/>
            <w:szCs w:val="24"/>
            <w:lang w:val="en"/>
          </w:rPr>
          <w:t>subscriptions@fft.org.uk</w:t>
        </w:r>
      </w:hyperlink>
      <w:r w:rsidRPr="004D456A">
        <w:rPr>
          <w:rFonts w:ascii="Arial" w:hAnsi="Arial" w:cs="Arial"/>
          <w:color w:val="535353"/>
          <w:sz w:val="24"/>
          <w:szCs w:val="24"/>
          <w:lang w:val="en"/>
        </w:rPr>
        <w:t xml:space="preserve"> </w:t>
      </w:r>
      <w:r w:rsidRPr="004D456A">
        <w:rPr>
          <w:rFonts w:ascii="Arial" w:hAnsi="Arial" w:cs="Arial"/>
          <w:sz w:val="24"/>
          <w:szCs w:val="24"/>
          <w:lang w:val="en"/>
        </w:rPr>
        <w:t>or call 01446 776262. </w:t>
      </w:r>
    </w:p>
    <w:p w:rsidR="00282E5D" w:rsidRPr="00FE7CF6" w:rsidRDefault="002D6C66" w:rsidP="00FE7CF6">
      <w:pPr>
        <w:spacing w:line="360" w:lineRule="auto"/>
        <w:rPr>
          <w:rFonts w:ascii="Arial" w:eastAsia="Times New Roman" w:hAnsi="Arial" w:cs="Arial"/>
          <w:color w:val="535353"/>
          <w:sz w:val="24"/>
          <w:szCs w:val="24"/>
          <w:lang w:eastAsia="en-GB"/>
        </w:rPr>
      </w:pPr>
      <w:r w:rsidRPr="004D45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bookmarkStart w:id="0" w:name="_GoBack"/>
      <w:bookmarkEnd w:id="0"/>
    </w:p>
    <w:sectPr w:rsidR="00282E5D" w:rsidRPr="00FE7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AD"/>
    <w:rsid w:val="001D73B1"/>
    <w:rsid w:val="002214CE"/>
    <w:rsid w:val="002703AD"/>
    <w:rsid w:val="00282E5D"/>
    <w:rsid w:val="002D6C66"/>
    <w:rsid w:val="0032338F"/>
    <w:rsid w:val="004B05B6"/>
    <w:rsid w:val="004D456A"/>
    <w:rsid w:val="00522CD3"/>
    <w:rsid w:val="00706030"/>
    <w:rsid w:val="00855E44"/>
    <w:rsid w:val="008A6502"/>
    <w:rsid w:val="009362D6"/>
    <w:rsid w:val="00C00F0F"/>
    <w:rsid w:val="00C26ED5"/>
    <w:rsid w:val="00C35AA7"/>
    <w:rsid w:val="00CB6811"/>
    <w:rsid w:val="00D11B70"/>
    <w:rsid w:val="00E04D09"/>
    <w:rsid w:val="00E50E1B"/>
    <w:rsid w:val="00E80973"/>
    <w:rsid w:val="00EA2C1E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5B6"/>
    <w:rPr>
      <w:color w:val="00A8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ED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5B6"/>
    <w:rPr>
      <w:color w:val="00A8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E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bscriptions@fft.org.uk" TargetMode="External"/><Relationship Id="rId5" Type="http://schemas.openxmlformats.org/officeDocument/2006/relationships/hyperlink" Target="http://elearning.fft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FFT Education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Mansworth</dc:creator>
  <cp:keywords/>
  <dc:description/>
  <cp:lastModifiedBy>Kate Welsh</cp:lastModifiedBy>
  <cp:revision>4</cp:revision>
  <dcterms:created xsi:type="dcterms:W3CDTF">2016-06-02T08:24:00Z</dcterms:created>
  <dcterms:modified xsi:type="dcterms:W3CDTF">2016-06-03T10:32:00Z</dcterms:modified>
</cp:coreProperties>
</file>