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55C" w:rsidRDefault="004F455C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6715125" cy="2283143"/>
            <wp:effectExtent l="0" t="0" r="0" b="3175"/>
            <wp:docPr id="5" name="Picture 5" descr="L:\Libraries\Outreach &amp; Development\Reading\2020\Covid19\Poetry and Art comp\comp banner with wor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:\Libraries\Outreach &amp; Development\Reading\2020\Covid19\Poetry and Art comp\comp banner with word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4913" cy="2283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232C" w:rsidRPr="00E1691F" w:rsidRDefault="00B7232C">
      <w:pPr>
        <w:rPr>
          <w:b/>
          <w:sz w:val="24"/>
          <w:szCs w:val="24"/>
        </w:rPr>
      </w:pPr>
      <w:proofErr w:type="gramStart"/>
      <w:r w:rsidRPr="00E1691F">
        <w:rPr>
          <w:b/>
          <w:sz w:val="24"/>
          <w:szCs w:val="24"/>
        </w:rPr>
        <w:t>Entry Form</w:t>
      </w:r>
      <w:r w:rsidR="00E1691F">
        <w:rPr>
          <w:b/>
          <w:sz w:val="24"/>
          <w:szCs w:val="24"/>
        </w:rPr>
        <w:t xml:space="preserve"> and Conditions of Entry.</w:t>
      </w:r>
      <w:proofErr w:type="gramEnd"/>
    </w:p>
    <w:p w:rsidR="00E279A8" w:rsidRPr="0031733D" w:rsidRDefault="0093667B" w:rsidP="00FF6FAF">
      <w:pPr>
        <w:pStyle w:val="CommentText"/>
        <w:rPr>
          <w:sz w:val="24"/>
          <w:szCs w:val="24"/>
        </w:rPr>
      </w:pPr>
      <w:r>
        <w:rPr>
          <w:sz w:val="24"/>
          <w:szCs w:val="24"/>
        </w:rPr>
        <w:t>At Bradford Libraries we</w:t>
      </w:r>
      <w:r w:rsidR="004C415B" w:rsidRPr="0031733D">
        <w:rPr>
          <w:sz w:val="24"/>
          <w:szCs w:val="24"/>
        </w:rPr>
        <w:t xml:space="preserve"> believe Poetry and Creativity can be a great way of engaging our minds to explore what, how and why we feel a certain way. Now </w:t>
      </w:r>
      <w:r w:rsidR="00E279A8" w:rsidRPr="0031733D">
        <w:rPr>
          <w:sz w:val="24"/>
          <w:szCs w:val="24"/>
        </w:rPr>
        <w:t xml:space="preserve">that </w:t>
      </w:r>
      <w:r w:rsidR="00FF6FAF" w:rsidRPr="0031733D">
        <w:rPr>
          <w:sz w:val="24"/>
          <w:szCs w:val="24"/>
        </w:rPr>
        <w:t>we are</w:t>
      </w:r>
      <w:r w:rsidR="004C415B" w:rsidRPr="0031733D">
        <w:rPr>
          <w:sz w:val="24"/>
          <w:szCs w:val="24"/>
        </w:rPr>
        <w:t xml:space="preserve"> </w:t>
      </w:r>
      <w:r w:rsidR="00E279A8" w:rsidRPr="0031733D">
        <w:rPr>
          <w:sz w:val="24"/>
          <w:szCs w:val="24"/>
        </w:rPr>
        <w:t xml:space="preserve">relaxing </w:t>
      </w:r>
      <w:r w:rsidR="004C415B" w:rsidRPr="0031733D">
        <w:rPr>
          <w:sz w:val="24"/>
          <w:szCs w:val="24"/>
        </w:rPr>
        <w:t>Lockdown</w:t>
      </w:r>
      <w:r w:rsidR="00FF6FAF" w:rsidRPr="0031733D">
        <w:rPr>
          <w:sz w:val="24"/>
          <w:szCs w:val="24"/>
        </w:rPr>
        <w:t xml:space="preserve"> and we are starting to adapt to change in our daily lives, we wanted</w:t>
      </w:r>
      <w:r w:rsidR="00B7232C" w:rsidRPr="0031733D">
        <w:rPr>
          <w:sz w:val="24"/>
          <w:szCs w:val="24"/>
        </w:rPr>
        <w:t xml:space="preserve"> to reflect on our experiences </w:t>
      </w:r>
      <w:r w:rsidR="00FF6FAF" w:rsidRPr="0031733D">
        <w:rPr>
          <w:sz w:val="24"/>
          <w:szCs w:val="24"/>
        </w:rPr>
        <w:t>living through these unusual times.  We want to think about things to celebrate; things that have made u</w:t>
      </w:r>
      <w:r w:rsidR="00E279A8" w:rsidRPr="0031733D">
        <w:rPr>
          <w:sz w:val="24"/>
          <w:szCs w:val="24"/>
        </w:rPr>
        <w:t xml:space="preserve">s sad or things that we </w:t>
      </w:r>
      <w:r>
        <w:rPr>
          <w:sz w:val="24"/>
          <w:szCs w:val="24"/>
        </w:rPr>
        <w:t xml:space="preserve">have </w:t>
      </w:r>
      <w:r w:rsidR="00E279A8" w:rsidRPr="0031733D">
        <w:rPr>
          <w:sz w:val="24"/>
          <w:szCs w:val="24"/>
        </w:rPr>
        <w:t>learnt,</w:t>
      </w:r>
      <w:r w:rsidR="00FF6FAF" w:rsidRPr="0031733D">
        <w:rPr>
          <w:sz w:val="24"/>
          <w:szCs w:val="24"/>
        </w:rPr>
        <w:t xml:space="preserve"> felt or s</w:t>
      </w:r>
      <w:r w:rsidR="00E279A8" w:rsidRPr="0031733D">
        <w:rPr>
          <w:sz w:val="24"/>
          <w:szCs w:val="24"/>
        </w:rPr>
        <w:t>een</w:t>
      </w:r>
      <w:r w:rsidR="00FF6FAF" w:rsidRPr="0031733D">
        <w:rPr>
          <w:sz w:val="24"/>
          <w:szCs w:val="24"/>
        </w:rPr>
        <w:t xml:space="preserve"> for the first time</w:t>
      </w:r>
      <w:r w:rsidR="004C415B" w:rsidRPr="0031733D">
        <w:rPr>
          <w:sz w:val="24"/>
          <w:szCs w:val="24"/>
        </w:rPr>
        <w:t xml:space="preserve">. We are inviting the people of Bradford of all ages to submit their poetry or artwork for inclusion in </w:t>
      </w:r>
      <w:r w:rsidR="00E279A8" w:rsidRPr="0031733D">
        <w:rPr>
          <w:sz w:val="24"/>
          <w:szCs w:val="24"/>
        </w:rPr>
        <w:t>one of two</w:t>
      </w:r>
      <w:r w:rsidR="004C415B" w:rsidRPr="0031733D">
        <w:rPr>
          <w:sz w:val="24"/>
          <w:szCs w:val="24"/>
        </w:rPr>
        <w:t xml:space="preserve"> book</w:t>
      </w:r>
      <w:r w:rsidR="00E279A8" w:rsidRPr="0031733D">
        <w:rPr>
          <w:sz w:val="24"/>
          <w:szCs w:val="24"/>
        </w:rPr>
        <w:t>s</w:t>
      </w:r>
      <w:r w:rsidR="004C415B" w:rsidRPr="0031733D">
        <w:rPr>
          <w:sz w:val="24"/>
          <w:szCs w:val="24"/>
        </w:rPr>
        <w:t xml:space="preserve">. </w:t>
      </w:r>
    </w:p>
    <w:p w:rsidR="00FF6FAF" w:rsidRPr="0031733D" w:rsidRDefault="00E279A8" w:rsidP="00FF6FAF">
      <w:pPr>
        <w:pStyle w:val="CommentText"/>
        <w:rPr>
          <w:sz w:val="24"/>
          <w:szCs w:val="24"/>
        </w:rPr>
      </w:pPr>
      <w:r w:rsidRPr="0031733D">
        <w:rPr>
          <w:sz w:val="24"/>
          <w:szCs w:val="24"/>
        </w:rPr>
        <w:t xml:space="preserve">The </w:t>
      </w:r>
      <w:r w:rsidR="0093667B">
        <w:rPr>
          <w:sz w:val="24"/>
          <w:szCs w:val="24"/>
        </w:rPr>
        <w:t>p</w:t>
      </w:r>
      <w:r w:rsidRPr="0031733D">
        <w:rPr>
          <w:sz w:val="24"/>
          <w:szCs w:val="24"/>
        </w:rPr>
        <w:t>oems and artwork</w:t>
      </w:r>
      <w:r w:rsidR="00CC4241" w:rsidRPr="0031733D">
        <w:rPr>
          <w:sz w:val="24"/>
          <w:szCs w:val="24"/>
        </w:rPr>
        <w:t xml:space="preserve"> </w:t>
      </w:r>
      <w:r w:rsidR="004C415B" w:rsidRPr="0031733D">
        <w:rPr>
          <w:sz w:val="24"/>
          <w:szCs w:val="24"/>
        </w:rPr>
        <w:t>will be s</w:t>
      </w:r>
      <w:r w:rsidR="00177AD0" w:rsidRPr="0031733D">
        <w:rPr>
          <w:sz w:val="24"/>
          <w:szCs w:val="24"/>
        </w:rPr>
        <w:t>elected</w:t>
      </w:r>
      <w:r w:rsidR="004C415B" w:rsidRPr="0031733D">
        <w:rPr>
          <w:sz w:val="24"/>
          <w:szCs w:val="24"/>
        </w:rPr>
        <w:t xml:space="preserve"> by a panel of judges</w:t>
      </w:r>
      <w:r w:rsidR="00177AD0" w:rsidRPr="0031733D">
        <w:rPr>
          <w:sz w:val="24"/>
          <w:szCs w:val="24"/>
        </w:rPr>
        <w:t xml:space="preserve">. </w:t>
      </w:r>
    </w:p>
    <w:p w:rsidR="00384FB3" w:rsidRPr="0031733D" w:rsidRDefault="004C415B" w:rsidP="00FF6FAF">
      <w:pPr>
        <w:pStyle w:val="CommentText"/>
        <w:rPr>
          <w:sz w:val="24"/>
          <w:szCs w:val="24"/>
        </w:rPr>
      </w:pPr>
      <w:r w:rsidRPr="0031733D">
        <w:rPr>
          <w:sz w:val="24"/>
          <w:szCs w:val="24"/>
        </w:rPr>
        <w:t>We will produce two books - o</w:t>
      </w:r>
      <w:r w:rsidR="00177AD0" w:rsidRPr="0031733D">
        <w:rPr>
          <w:sz w:val="24"/>
          <w:szCs w:val="24"/>
        </w:rPr>
        <w:t xml:space="preserve">ne book will feature poems and artwork by </w:t>
      </w:r>
      <w:r w:rsidR="00593DF6" w:rsidRPr="0031733D">
        <w:rPr>
          <w:sz w:val="24"/>
          <w:szCs w:val="24"/>
        </w:rPr>
        <w:t xml:space="preserve">children &amp; young </w:t>
      </w:r>
      <w:r w:rsidR="00177AD0" w:rsidRPr="0031733D">
        <w:rPr>
          <w:sz w:val="24"/>
          <w:szCs w:val="24"/>
        </w:rPr>
        <w:t>people under 18 and one book will feature artwork and poems by adults (over 18).</w:t>
      </w:r>
      <w:r w:rsidR="00593DF6" w:rsidRPr="0031733D">
        <w:rPr>
          <w:sz w:val="24"/>
          <w:szCs w:val="24"/>
        </w:rPr>
        <w:t xml:space="preserve"> </w:t>
      </w:r>
    </w:p>
    <w:p w:rsidR="00177AD0" w:rsidRDefault="00593DF6" w:rsidP="00FF6FAF">
      <w:pPr>
        <w:pStyle w:val="CommentText"/>
      </w:pPr>
      <w:r w:rsidRPr="0031733D">
        <w:rPr>
          <w:sz w:val="24"/>
          <w:szCs w:val="24"/>
        </w:rPr>
        <w:t>For both there will an overall art winner which will feature on the cover of the book.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1"/>
        <w:gridCol w:w="8918"/>
      </w:tblGrid>
      <w:tr w:rsidR="00B7232C" w:rsidTr="004F455C">
        <w:trPr>
          <w:trHeight w:val="575"/>
        </w:trPr>
        <w:tc>
          <w:tcPr>
            <w:tcW w:w="1571" w:type="dxa"/>
          </w:tcPr>
          <w:p w:rsidR="00B7232C" w:rsidRPr="0031733D" w:rsidRDefault="00B7232C">
            <w:pPr>
              <w:rPr>
                <w:b/>
              </w:rPr>
            </w:pPr>
            <w:r w:rsidRPr="0031733D">
              <w:rPr>
                <w:b/>
              </w:rPr>
              <w:t>Name</w:t>
            </w:r>
          </w:p>
        </w:tc>
        <w:tc>
          <w:tcPr>
            <w:tcW w:w="8918" w:type="dxa"/>
          </w:tcPr>
          <w:p w:rsidR="00B7232C" w:rsidRDefault="00B7232C"/>
          <w:p w:rsidR="00A5148A" w:rsidRDefault="00A5148A"/>
        </w:tc>
      </w:tr>
      <w:tr w:rsidR="00B7232C" w:rsidTr="004F455C">
        <w:trPr>
          <w:trHeight w:val="1756"/>
        </w:trPr>
        <w:tc>
          <w:tcPr>
            <w:tcW w:w="1571" w:type="dxa"/>
          </w:tcPr>
          <w:p w:rsidR="00B7232C" w:rsidRPr="0031733D" w:rsidRDefault="00B7232C">
            <w:pPr>
              <w:rPr>
                <w:b/>
              </w:rPr>
            </w:pPr>
            <w:r w:rsidRPr="0031733D">
              <w:rPr>
                <w:b/>
              </w:rPr>
              <w:t>Address</w:t>
            </w:r>
          </w:p>
        </w:tc>
        <w:tc>
          <w:tcPr>
            <w:tcW w:w="8918" w:type="dxa"/>
          </w:tcPr>
          <w:p w:rsidR="00B7232C" w:rsidRDefault="00B7232C"/>
          <w:p w:rsidR="00B7232C" w:rsidRDefault="00B7232C"/>
          <w:p w:rsidR="00B7232C" w:rsidRDefault="00B7232C"/>
          <w:p w:rsidR="00B7232C" w:rsidRDefault="00B7232C"/>
          <w:p w:rsidR="00B7232C" w:rsidRDefault="00B7232C"/>
          <w:p w:rsidR="00A5148A" w:rsidRDefault="00A5148A"/>
        </w:tc>
      </w:tr>
      <w:tr w:rsidR="00B7232C" w:rsidTr="004F455C">
        <w:trPr>
          <w:trHeight w:val="591"/>
        </w:trPr>
        <w:tc>
          <w:tcPr>
            <w:tcW w:w="1571" w:type="dxa"/>
          </w:tcPr>
          <w:p w:rsidR="00B7232C" w:rsidRPr="0031733D" w:rsidRDefault="00B7232C">
            <w:pPr>
              <w:rPr>
                <w:b/>
              </w:rPr>
            </w:pPr>
            <w:r w:rsidRPr="0031733D">
              <w:rPr>
                <w:b/>
              </w:rPr>
              <w:t xml:space="preserve">Phone </w:t>
            </w:r>
          </w:p>
        </w:tc>
        <w:tc>
          <w:tcPr>
            <w:tcW w:w="8918" w:type="dxa"/>
          </w:tcPr>
          <w:p w:rsidR="00B7232C" w:rsidRDefault="00B7232C"/>
          <w:p w:rsidR="00A5148A" w:rsidRDefault="00A5148A"/>
        </w:tc>
      </w:tr>
      <w:tr w:rsidR="00B7232C" w:rsidTr="004F455C">
        <w:trPr>
          <w:trHeight w:val="224"/>
        </w:trPr>
        <w:tc>
          <w:tcPr>
            <w:tcW w:w="1571" w:type="dxa"/>
          </w:tcPr>
          <w:p w:rsidR="00B7232C" w:rsidRPr="0031733D" w:rsidRDefault="00B7232C">
            <w:pPr>
              <w:rPr>
                <w:b/>
              </w:rPr>
            </w:pPr>
            <w:r w:rsidRPr="0031733D">
              <w:rPr>
                <w:b/>
              </w:rPr>
              <w:t>Email</w:t>
            </w:r>
          </w:p>
        </w:tc>
        <w:tc>
          <w:tcPr>
            <w:tcW w:w="8918" w:type="dxa"/>
          </w:tcPr>
          <w:p w:rsidR="00B7232C" w:rsidRDefault="00B7232C"/>
          <w:p w:rsidR="00A5148A" w:rsidRDefault="00A5148A"/>
        </w:tc>
      </w:tr>
      <w:tr w:rsidR="00B7232C" w:rsidTr="004F455C">
        <w:trPr>
          <w:trHeight w:val="821"/>
        </w:trPr>
        <w:tc>
          <w:tcPr>
            <w:tcW w:w="1571" w:type="dxa"/>
          </w:tcPr>
          <w:p w:rsidR="00B7232C" w:rsidRPr="0031733D" w:rsidRDefault="00B7232C">
            <w:pPr>
              <w:rPr>
                <w:b/>
              </w:rPr>
            </w:pPr>
            <w:r w:rsidRPr="0031733D">
              <w:rPr>
                <w:b/>
              </w:rPr>
              <w:t>Age category</w:t>
            </w:r>
          </w:p>
        </w:tc>
        <w:tc>
          <w:tcPr>
            <w:tcW w:w="8918" w:type="dxa"/>
          </w:tcPr>
          <w:p w:rsidR="00A5148A" w:rsidRPr="00A5148A" w:rsidRDefault="00A5148A">
            <w:pPr>
              <w:rPr>
                <w:sz w:val="40"/>
                <w:szCs w:val="40"/>
              </w:rPr>
            </w:pPr>
            <w:r>
              <w:t xml:space="preserve">4 to 11 </w:t>
            </w:r>
            <w:r w:rsidRPr="00A5148A">
              <w:rPr>
                <w:noProof/>
                <w:sz w:val="40"/>
                <w:szCs w:val="40"/>
                <w:lang w:eastAsia="en-GB"/>
              </w:rPr>
              <w:t>□</w:t>
            </w:r>
            <w:r>
              <w:rPr>
                <w:noProof/>
                <w:sz w:val="40"/>
                <w:szCs w:val="40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12 to 18</w:t>
            </w:r>
            <w:r>
              <w:rPr>
                <w:noProof/>
                <w:sz w:val="40"/>
                <w:szCs w:val="40"/>
                <w:lang w:eastAsia="en-GB"/>
              </w:rPr>
              <w:t xml:space="preserve"> </w:t>
            </w:r>
            <w:r w:rsidRPr="00A5148A">
              <w:rPr>
                <w:noProof/>
                <w:sz w:val="40"/>
                <w:szCs w:val="40"/>
                <w:lang w:eastAsia="en-GB"/>
              </w:rPr>
              <w:t>□</w:t>
            </w:r>
            <w:r>
              <w:rPr>
                <w:noProof/>
                <w:sz w:val="40"/>
                <w:szCs w:val="40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 xml:space="preserve">Adult </w:t>
            </w:r>
            <w:r w:rsidRPr="00A5148A">
              <w:rPr>
                <w:noProof/>
                <w:sz w:val="40"/>
                <w:szCs w:val="40"/>
                <w:lang w:eastAsia="en-GB"/>
              </w:rPr>
              <w:t>□</w:t>
            </w:r>
          </w:p>
          <w:p w:rsidR="00B7232C" w:rsidRDefault="00B7232C"/>
        </w:tc>
      </w:tr>
      <w:tr w:rsidR="00B7232C" w:rsidTr="004F455C">
        <w:trPr>
          <w:trHeight w:val="837"/>
        </w:trPr>
        <w:tc>
          <w:tcPr>
            <w:tcW w:w="1571" w:type="dxa"/>
          </w:tcPr>
          <w:p w:rsidR="00B7232C" w:rsidRPr="0031733D" w:rsidRDefault="00A5148A">
            <w:pPr>
              <w:rPr>
                <w:b/>
              </w:rPr>
            </w:pPr>
            <w:r w:rsidRPr="0031733D">
              <w:rPr>
                <w:b/>
              </w:rPr>
              <w:t>What you are entering</w:t>
            </w:r>
          </w:p>
        </w:tc>
        <w:tc>
          <w:tcPr>
            <w:tcW w:w="8918" w:type="dxa"/>
          </w:tcPr>
          <w:p w:rsidR="00B7232C" w:rsidRPr="00A5148A" w:rsidRDefault="00A5148A">
            <w:r>
              <w:t xml:space="preserve">Poetry </w:t>
            </w:r>
            <w:r w:rsidRPr="00A5148A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 w:rsidR="0031733D">
              <w:rPr>
                <w:sz w:val="36"/>
                <w:szCs w:val="36"/>
              </w:rPr>
              <w:t xml:space="preserve">    </w:t>
            </w:r>
            <w:r>
              <w:t xml:space="preserve">Artwork </w:t>
            </w:r>
            <w:r w:rsidRPr="00A5148A">
              <w:rPr>
                <w:noProof/>
                <w:sz w:val="40"/>
                <w:szCs w:val="40"/>
                <w:lang w:eastAsia="en-GB"/>
              </w:rPr>
              <w:t>□</w:t>
            </w:r>
            <w:r>
              <w:rPr>
                <w:noProof/>
                <w:sz w:val="40"/>
                <w:szCs w:val="40"/>
                <w:lang w:eastAsia="en-GB"/>
              </w:rPr>
              <w:t xml:space="preserve"> </w:t>
            </w:r>
            <w:r w:rsidR="0031733D">
              <w:rPr>
                <w:noProof/>
                <w:sz w:val="40"/>
                <w:szCs w:val="40"/>
                <w:lang w:eastAsia="en-GB"/>
              </w:rPr>
              <w:t xml:space="preserve">     </w:t>
            </w:r>
            <w:r w:rsidRPr="00A5148A">
              <w:rPr>
                <w:noProof/>
                <w:lang w:eastAsia="en-GB"/>
              </w:rPr>
              <w:t>Both</w:t>
            </w:r>
            <w:r>
              <w:rPr>
                <w:noProof/>
                <w:lang w:eastAsia="en-GB"/>
              </w:rPr>
              <w:t xml:space="preserve"> </w:t>
            </w:r>
            <w:r w:rsidRPr="00A5148A">
              <w:rPr>
                <w:noProof/>
                <w:sz w:val="40"/>
                <w:szCs w:val="40"/>
                <w:lang w:eastAsia="en-GB"/>
              </w:rPr>
              <w:t>□</w:t>
            </w:r>
          </w:p>
          <w:p w:rsidR="00A5148A" w:rsidRDefault="00A5148A"/>
        </w:tc>
      </w:tr>
      <w:tr w:rsidR="0031733D" w:rsidTr="004F455C">
        <w:trPr>
          <w:trHeight w:val="472"/>
        </w:trPr>
        <w:tc>
          <w:tcPr>
            <w:tcW w:w="1571" w:type="dxa"/>
          </w:tcPr>
          <w:p w:rsidR="0031733D" w:rsidRPr="0031733D" w:rsidRDefault="0031733D">
            <w:pPr>
              <w:rPr>
                <w:b/>
              </w:rPr>
            </w:pPr>
          </w:p>
        </w:tc>
        <w:tc>
          <w:tcPr>
            <w:tcW w:w="8918" w:type="dxa"/>
          </w:tcPr>
          <w:p w:rsidR="0031733D" w:rsidRDefault="0031733D">
            <w:pPr>
              <w:rPr>
                <w:b/>
              </w:rPr>
            </w:pPr>
            <w:r>
              <w:rPr>
                <w:b/>
              </w:rPr>
              <w:t xml:space="preserve">If handing </w:t>
            </w:r>
            <w:r w:rsidR="0093667B">
              <w:rPr>
                <w:b/>
              </w:rPr>
              <w:t xml:space="preserve">your </w:t>
            </w:r>
            <w:r>
              <w:rPr>
                <w:b/>
              </w:rPr>
              <w:t>work</w:t>
            </w:r>
            <w:r w:rsidR="0093667B">
              <w:rPr>
                <w:b/>
              </w:rPr>
              <w:t xml:space="preserve"> in</w:t>
            </w:r>
            <w:r>
              <w:rPr>
                <w:b/>
              </w:rPr>
              <w:t xml:space="preserve">to a library please let us know which library you wish to collect your artwork from once photographed. </w:t>
            </w:r>
          </w:p>
          <w:p w:rsidR="0031733D" w:rsidRDefault="0031733D">
            <w:pPr>
              <w:rPr>
                <w:b/>
              </w:rPr>
            </w:pPr>
          </w:p>
          <w:p w:rsidR="0031733D" w:rsidRDefault="0031733D"/>
        </w:tc>
      </w:tr>
    </w:tbl>
    <w:p w:rsidR="004F455C" w:rsidRDefault="004F455C" w:rsidP="00177AD0"/>
    <w:p w:rsidR="007C50C5" w:rsidRDefault="004F455C" w:rsidP="00177AD0">
      <w:r>
        <w:t>See overleaf for conditions of entry.</w:t>
      </w:r>
    </w:p>
    <w:p w:rsidR="00177AD0" w:rsidRPr="007C50C5" w:rsidRDefault="00177AD0" w:rsidP="00177AD0">
      <w:r w:rsidRPr="004F455C">
        <w:rPr>
          <w:b/>
          <w:sz w:val="20"/>
          <w:szCs w:val="20"/>
        </w:rPr>
        <w:lastRenderedPageBreak/>
        <w:t>CONDITIONS OF ENTRY</w:t>
      </w:r>
      <w:r w:rsidR="00E72832" w:rsidRPr="004F455C">
        <w:rPr>
          <w:b/>
          <w:sz w:val="20"/>
          <w:szCs w:val="20"/>
        </w:rPr>
        <w:t>: Poems</w:t>
      </w:r>
    </w:p>
    <w:p w:rsidR="00177AD0" w:rsidRPr="004F455C" w:rsidRDefault="00593DF6" w:rsidP="00DF0781">
      <w:pPr>
        <w:pStyle w:val="ListParagraph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 xml:space="preserve"> The competition is in three</w:t>
      </w:r>
      <w:r w:rsidR="007C50C5">
        <w:rPr>
          <w:sz w:val="20"/>
          <w:szCs w:val="20"/>
        </w:rPr>
        <w:t xml:space="preserve"> categories, Adult, </w:t>
      </w:r>
      <w:r w:rsidRPr="004F455C">
        <w:rPr>
          <w:sz w:val="20"/>
          <w:szCs w:val="20"/>
        </w:rPr>
        <w:t xml:space="preserve">Children 4 to 11 years </w:t>
      </w:r>
      <w:r w:rsidR="00E279A8" w:rsidRPr="004F455C">
        <w:rPr>
          <w:sz w:val="20"/>
          <w:szCs w:val="20"/>
        </w:rPr>
        <w:t>(Reception to Y6); Children 12 to</w:t>
      </w:r>
      <w:r w:rsidRPr="004F455C">
        <w:rPr>
          <w:sz w:val="20"/>
          <w:szCs w:val="20"/>
        </w:rPr>
        <w:t xml:space="preserve"> 18 years (Y7 – Y13</w:t>
      </w:r>
      <w:r w:rsidR="00E279A8" w:rsidRPr="004F455C">
        <w:rPr>
          <w:sz w:val="20"/>
          <w:szCs w:val="20"/>
        </w:rPr>
        <w:t>)</w:t>
      </w:r>
      <w:r w:rsidR="00177AD0" w:rsidRPr="004F455C">
        <w:rPr>
          <w:sz w:val="20"/>
          <w:szCs w:val="20"/>
        </w:rPr>
        <w:t xml:space="preserve">. </w:t>
      </w:r>
    </w:p>
    <w:p w:rsidR="00177AD0" w:rsidRPr="004F455C" w:rsidRDefault="00177AD0" w:rsidP="00DF0781">
      <w:pPr>
        <w:pStyle w:val="ListParagraph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 xml:space="preserve">Poems must not have been published either in print or on a website, nor be currently submitted or accepted for future publication. They must not have been awarded a prize in any other competition. </w:t>
      </w:r>
    </w:p>
    <w:p w:rsidR="00177AD0" w:rsidRPr="004F455C" w:rsidRDefault="00177AD0" w:rsidP="00DF0781">
      <w:pPr>
        <w:pStyle w:val="ListParagraph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 xml:space="preserve">Poems must be your own original work and must </w:t>
      </w:r>
      <w:r w:rsidR="0093667B">
        <w:rPr>
          <w:sz w:val="20"/>
          <w:szCs w:val="20"/>
        </w:rPr>
        <w:t xml:space="preserve">be </w:t>
      </w:r>
      <w:r w:rsidRPr="004F455C">
        <w:rPr>
          <w:sz w:val="20"/>
          <w:szCs w:val="20"/>
        </w:rPr>
        <w:t>on a subject relevant to, or inspired by, the coronaviru</w:t>
      </w:r>
      <w:r w:rsidR="00E279A8" w:rsidRPr="004F455C">
        <w:rPr>
          <w:sz w:val="20"/>
          <w:szCs w:val="20"/>
        </w:rPr>
        <w:t xml:space="preserve">s lockdown of 2020. Our judges </w:t>
      </w:r>
      <w:r w:rsidRPr="004F455C">
        <w:rPr>
          <w:sz w:val="20"/>
          <w:szCs w:val="20"/>
        </w:rPr>
        <w:t>will read A</w:t>
      </w:r>
      <w:r w:rsidR="0093667B">
        <w:rPr>
          <w:sz w:val="20"/>
          <w:szCs w:val="20"/>
        </w:rPr>
        <w:t>LL poems entered. The decision taken by t</w:t>
      </w:r>
      <w:r w:rsidRPr="004F455C">
        <w:rPr>
          <w:sz w:val="20"/>
          <w:szCs w:val="20"/>
        </w:rPr>
        <w:t xml:space="preserve">he judge is final. </w:t>
      </w:r>
    </w:p>
    <w:p w:rsidR="00177AD0" w:rsidRPr="004F455C" w:rsidRDefault="00177AD0" w:rsidP="00DF0781">
      <w:pPr>
        <w:pStyle w:val="ListParagraph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 xml:space="preserve">Poems must be typed and no longer than 40 lines. </w:t>
      </w:r>
      <w:r w:rsidR="00CC4241" w:rsidRPr="004F455C">
        <w:rPr>
          <w:sz w:val="20"/>
          <w:szCs w:val="20"/>
        </w:rPr>
        <w:t>We are happy to receive all forms of poetry.</w:t>
      </w:r>
    </w:p>
    <w:p w:rsidR="00177AD0" w:rsidRPr="004F455C" w:rsidRDefault="00177AD0" w:rsidP="00DF0781">
      <w:pPr>
        <w:pStyle w:val="ListParagraph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>If sending poems by post, each poem must be on a separate sheet of p</w:t>
      </w:r>
      <w:r w:rsidR="00E279A8" w:rsidRPr="004F455C">
        <w:rPr>
          <w:sz w:val="20"/>
          <w:szCs w:val="20"/>
        </w:rPr>
        <w:t>aper, which must bear your name accompanied by the entry form.</w:t>
      </w:r>
    </w:p>
    <w:p w:rsidR="00177AD0" w:rsidRPr="004F455C" w:rsidRDefault="00177AD0" w:rsidP="00DF0781">
      <w:pPr>
        <w:pStyle w:val="ListParagraph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 xml:space="preserve"> If sending poems by email, each poem should be in a separate Word docu</w:t>
      </w:r>
      <w:r w:rsidR="0093667B">
        <w:rPr>
          <w:sz w:val="20"/>
          <w:szCs w:val="20"/>
        </w:rPr>
        <w:t>ment, which must bear your name and ac</w:t>
      </w:r>
      <w:r w:rsidR="00E279A8" w:rsidRPr="004F455C">
        <w:rPr>
          <w:sz w:val="20"/>
          <w:szCs w:val="20"/>
        </w:rPr>
        <w:t>companied by the entry form.</w:t>
      </w:r>
    </w:p>
    <w:p w:rsidR="00177AD0" w:rsidRPr="004F455C" w:rsidRDefault="00177AD0" w:rsidP="00DF0781">
      <w:pPr>
        <w:pStyle w:val="ListParagraph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 xml:space="preserve">A maximum of two poems may be submitted per entrant. </w:t>
      </w:r>
    </w:p>
    <w:p w:rsidR="004F455C" w:rsidRPr="004F455C" w:rsidRDefault="00177AD0" w:rsidP="00DF0781">
      <w:pPr>
        <w:pStyle w:val="ListParagraph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>We regret that we are unable to return poems, or amend them after entry.</w:t>
      </w:r>
    </w:p>
    <w:p w:rsidR="004F455C" w:rsidRPr="004F455C" w:rsidRDefault="00177AD0" w:rsidP="00DF0781">
      <w:pPr>
        <w:pStyle w:val="ListParagraph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 xml:space="preserve">The closing date is </w:t>
      </w:r>
      <w:r w:rsidR="00593DF6" w:rsidRPr="0093667B">
        <w:rPr>
          <w:b/>
          <w:sz w:val="20"/>
          <w:szCs w:val="20"/>
        </w:rPr>
        <w:t>Monday 21</w:t>
      </w:r>
      <w:r w:rsidR="00593DF6" w:rsidRPr="0093667B">
        <w:rPr>
          <w:b/>
          <w:sz w:val="20"/>
          <w:szCs w:val="20"/>
          <w:vertAlign w:val="superscript"/>
        </w:rPr>
        <w:t>st</w:t>
      </w:r>
      <w:r w:rsidR="00593DF6" w:rsidRPr="0093667B">
        <w:rPr>
          <w:b/>
          <w:sz w:val="20"/>
          <w:szCs w:val="20"/>
        </w:rPr>
        <w:t xml:space="preserve"> September</w:t>
      </w:r>
      <w:r w:rsidRPr="004F455C">
        <w:rPr>
          <w:sz w:val="20"/>
          <w:szCs w:val="20"/>
        </w:rPr>
        <w:t>. Results will be announced on National Poetry Day 1</w:t>
      </w:r>
      <w:r w:rsidRPr="004F455C">
        <w:rPr>
          <w:sz w:val="20"/>
          <w:szCs w:val="20"/>
          <w:vertAlign w:val="superscript"/>
        </w:rPr>
        <w:t>st</w:t>
      </w:r>
      <w:r w:rsidRPr="004F455C">
        <w:rPr>
          <w:sz w:val="20"/>
          <w:szCs w:val="20"/>
        </w:rPr>
        <w:t xml:space="preserve"> October.</w:t>
      </w:r>
      <w:r w:rsidR="00CC4241" w:rsidRPr="004F455C">
        <w:rPr>
          <w:sz w:val="20"/>
          <w:szCs w:val="20"/>
        </w:rPr>
        <w:t xml:space="preserve"> Winners will be notified in advance of that date and invited to the National Poetry Day announcement event (if possible). </w:t>
      </w:r>
    </w:p>
    <w:p w:rsidR="004F455C" w:rsidRPr="004F455C" w:rsidRDefault="00177AD0" w:rsidP="00DF0781">
      <w:pPr>
        <w:pStyle w:val="ListParagraph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 xml:space="preserve">Copyright remains with the authors, but Bradford </w:t>
      </w:r>
      <w:r w:rsidR="00CC4241" w:rsidRPr="004F455C">
        <w:rPr>
          <w:sz w:val="20"/>
          <w:szCs w:val="20"/>
        </w:rPr>
        <w:t>Libraries reserves</w:t>
      </w:r>
      <w:r w:rsidRPr="004F455C">
        <w:rPr>
          <w:sz w:val="20"/>
          <w:szCs w:val="20"/>
        </w:rPr>
        <w:t xml:space="preserve"> the right to publish winning and commended poems in the aforementioned book which will be produced as a direct result of this competition. </w:t>
      </w:r>
    </w:p>
    <w:p w:rsidR="007C50C5" w:rsidRPr="007C50C5" w:rsidRDefault="00DF0781" w:rsidP="00DF0781">
      <w:pPr>
        <w:pStyle w:val="ListParagraph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>
        <w:rPr>
          <w:sz w:val="20"/>
          <w:szCs w:val="20"/>
        </w:rPr>
        <w:t>Entries by post</w:t>
      </w:r>
      <w:r w:rsidR="00177AD0" w:rsidRPr="004F455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E72832" w:rsidRPr="007C50C5">
        <w:rPr>
          <w:b/>
          <w:sz w:val="20"/>
          <w:szCs w:val="20"/>
        </w:rPr>
        <w:t>Poetry and Art Competition</w:t>
      </w:r>
      <w:r w:rsidR="007C50C5">
        <w:rPr>
          <w:b/>
          <w:sz w:val="20"/>
          <w:szCs w:val="20"/>
        </w:rPr>
        <w:t xml:space="preserve">, </w:t>
      </w:r>
      <w:r w:rsidR="00E72832" w:rsidRPr="007C50C5">
        <w:rPr>
          <w:b/>
          <w:sz w:val="20"/>
          <w:szCs w:val="20"/>
        </w:rPr>
        <w:t xml:space="preserve">Bradford Libraries, Keighley </w:t>
      </w:r>
      <w:r>
        <w:rPr>
          <w:b/>
          <w:sz w:val="20"/>
          <w:szCs w:val="20"/>
        </w:rPr>
        <w:t xml:space="preserve">Library, North Street, </w:t>
      </w:r>
      <w:r w:rsidR="007C50C5">
        <w:rPr>
          <w:b/>
          <w:sz w:val="20"/>
          <w:szCs w:val="20"/>
        </w:rPr>
        <w:t>BD21 3SX</w:t>
      </w:r>
    </w:p>
    <w:p w:rsidR="004F455C" w:rsidRPr="007C50C5" w:rsidRDefault="00177AD0" w:rsidP="00DF0781">
      <w:pPr>
        <w:pStyle w:val="ListParagraph"/>
        <w:numPr>
          <w:ilvl w:val="0"/>
          <w:numId w:val="1"/>
        </w:numPr>
        <w:ind w:left="1080"/>
        <w:jc w:val="both"/>
        <w:rPr>
          <w:sz w:val="20"/>
          <w:szCs w:val="20"/>
        </w:rPr>
      </w:pPr>
      <w:r w:rsidRPr="007C50C5">
        <w:rPr>
          <w:sz w:val="20"/>
          <w:szCs w:val="20"/>
        </w:rPr>
        <w:t xml:space="preserve">Entries by email should be sent to </w:t>
      </w:r>
      <w:hyperlink r:id="rId7" w:history="1">
        <w:r w:rsidR="004F455C" w:rsidRPr="007C50C5">
          <w:rPr>
            <w:rStyle w:val="Hyperlink"/>
            <w:b/>
            <w:sz w:val="20"/>
            <w:szCs w:val="20"/>
          </w:rPr>
          <w:t>Library.Events@bradford.gov.uk</w:t>
        </w:r>
      </w:hyperlink>
    </w:p>
    <w:p w:rsidR="00177AD0" w:rsidRPr="004F455C" w:rsidRDefault="00177AD0" w:rsidP="00DF0781">
      <w:pPr>
        <w:pStyle w:val="ListParagraph"/>
        <w:numPr>
          <w:ilvl w:val="0"/>
          <w:numId w:val="2"/>
        </w:numPr>
        <w:ind w:left="108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>Names and contact details of entrants will be stored only for the duration of t</w:t>
      </w:r>
      <w:r w:rsidR="004F455C" w:rsidRPr="004F455C">
        <w:rPr>
          <w:sz w:val="20"/>
          <w:szCs w:val="20"/>
        </w:rPr>
        <w:t xml:space="preserve">he competition and will </w:t>
      </w:r>
      <w:proofErr w:type="gramStart"/>
      <w:r w:rsidR="004F455C" w:rsidRPr="004F455C">
        <w:rPr>
          <w:sz w:val="20"/>
          <w:szCs w:val="20"/>
        </w:rPr>
        <w:t>only  be</w:t>
      </w:r>
      <w:proofErr w:type="gramEnd"/>
      <w:r w:rsidR="004F455C" w:rsidRPr="004F455C">
        <w:rPr>
          <w:sz w:val="20"/>
          <w:szCs w:val="20"/>
        </w:rPr>
        <w:t xml:space="preserve"> used </w:t>
      </w:r>
      <w:r w:rsidRPr="004F455C">
        <w:rPr>
          <w:sz w:val="20"/>
          <w:szCs w:val="20"/>
        </w:rPr>
        <w:t>for communications relating to this competition. They will not be passed to any third parties.</w:t>
      </w:r>
    </w:p>
    <w:p w:rsidR="00177AD0" w:rsidRPr="004F455C" w:rsidRDefault="00E72832" w:rsidP="00DF0781">
      <w:pPr>
        <w:ind w:left="360"/>
        <w:jc w:val="both"/>
        <w:rPr>
          <w:b/>
          <w:sz w:val="20"/>
          <w:szCs w:val="20"/>
        </w:rPr>
      </w:pPr>
      <w:r w:rsidRPr="004F455C">
        <w:rPr>
          <w:b/>
          <w:sz w:val="20"/>
          <w:szCs w:val="20"/>
        </w:rPr>
        <w:t>CONDITIONS OF ENTRY: Artwork/images</w:t>
      </w:r>
    </w:p>
    <w:p w:rsidR="00EC10FA" w:rsidRPr="00EC10FA" w:rsidRDefault="00E72832" w:rsidP="00DF0781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EC10FA">
        <w:rPr>
          <w:sz w:val="20"/>
          <w:szCs w:val="20"/>
        </w:rPr>
        <w:t xml:space="preserve">The competition is in </w:t>
      </w:r>
      <w:r w:rsidR="00CC4241" w:rsidRPr="00EC10FA">
        <w:rPr>
          <w:sz w:val="20"/>
          <w:szCs w:val="20"/>
        </w:rPr>
        <w:t>three</w:t>
      </w:r>
      <w:r w:rsidRPr="00EC10FA">
        <w:rPr>
          <w:sz w:val="20"/>
          <w:szCs w:val="20"/>
        </w:rPr>
        <w:t xml:space="preserve"> categories, </w:t>
      </w:r>
      <w:r w:rsidR="00CC4241" w:rsidRPr="00EC10FA">
        <w:rPr>
          <w:sz w:val="20"/>
          <w:szCs w:val="20"/>
        </w:rPr>
        <w:t>Adults; Children 4 to 11 years (Reception to Y6</w:t>
      </w:r>
      <w:r w:rsidR="007C50C5" w:rsidRPr="00EC10FA">
        <w:rPr>
          <w:sz w:val="20"/>
          <w:szCs w:val="20"/>
        </w:rPr>
        <w:t xml:space="preserve">); </w:t>
      </w:r>
      <w:r w:rsidR="00EC10FA">
        <w:rPr>
          <w:sz w:val="20"/>
          <w:szCs w:val="20"/>
        </w:rPr>
        <w:t>Children 12 – 18 years (Y7</w:t>
      </w:r>
      <w:r w:rsidR="007C50C5" w:rsidRPr="00EC10FA">
        <w:rPr>
          <w:sz w:val="20"/>
          <w:szCs w:val="20"/>
        </w:rPr>
        <w:t xml:space="preserve"> </w:t>
      </w:r>
      <w:r w:rsidR="00CC4241" w:rsidRPr="00EC10FA">
        <w:rPr>
          <w:sz w:val="20"/>
          <w:szCs w:val="20"/>
        </w:rPr>
        <w:t xml:space="preserve">Y13. </w:t>
      </w:r>
    </w:p>
    <w:p w:rsidR="00E72832" w:rsidRDefault="00CC4241" w:rsidP="00DF0781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EC10FA">
        <w:rPr>
          <w:sz w:val="20"/>
          <w:szCs w:val="20"/>
        </w:rPr>
        <w:t xml:space="preserve">Artwork </w:t>
      </w:r>
      <w:r w:rsidR="00E72832" w:rsidRPr="00EC10FA">
        <w:rPr>
          <w:sz w:val="20"/>
          <w:szCs w:val="20"/>
        </w:rPr>
        <w:t xml:space="preserve">must be your own original work and must on a subject relevant to, or inspired by, the coronavirus lockdown of 2020. </w:t>
      </w:r>
      <w:r w:rsidR="00E279A8" w:rsidRPr="00EC10FA">
        <w:rPr>
          <w:sz w:val="20"/>
          <w:szCs w:val="20"/>
        </w:rPr>
        <w:t>Artwork can be in any medium – painting, collage, photography, drawing as long as it can be photographed and reproduced to be included in the book.</w:t>
      </w:r>
    </w:p>
    <w:p w:rsidR="00EC10FA" w:rsidRDefault="00227AB7" w:rsidP="00DF0781">
      <w:pPr>
        <w:pStyle w:val="ListParagraph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EC10FA">
        <w:rPr>
          <w:sz w:val="20"/>
          <w:szCs w:val="20"/>
        </w:rPr>
        <w:t xml:space="preserve">Entries can be submitted in three ways – </w:t>
      </w:r>
    </w:p>
    <w:p w:rsidR="00EC10FA" w:rsidRDefault="00227AB7" w:rsidP="00DF0781">
      <w:pPr>
        <w:pStyle w:val="ListParagraph"/>
        <w:spacing w:after="0"/>
        <w:ind w:left="1080"/>
        <w:jc w:val="both"/>
        <w:rPr>
          <w:b/>
          <w:sz w:val="20"/>
          <w:szCs w:val="20"/>
        </w:rPr>
      </w:pPr>
      <w:r w:rsidRPr="00EC10FA">
        <w:rPr>
          <w:sz w:val="20"/>
          <w:szCs w:val="20"/>
        </w:rPr>
        <w:t>E</w:t>
      </w:r>
      <w:r w:rsidR="007C50C5" w:rsidRPr="00EC10FA">
        <w:rPr>
          <w:sz w:val="20"/>
          <w:szCs w:val="20"/>
        </w:rPr>
        <w:t>ntries by post</w:t>
      </w:r>
      <w:r w:rsidRPr="00EC10FA">
        <w:rPr>
          <w:b/>
          <w:sz w:val="20"/>
          <w:szCs w:val="20"/>
        </w:rPr>
        <w:t xml:space="preserve">: </w:t>
      </w:r>
      <w:r w:rsidR="007C50C5" w:rsidRPr="00EC10FA">
        <w:rPr>
          <w:b/>
          <w:sz w:val="20"/>
          <w:szCs w:val="20"/>
        </w:rPr>
        <w:t xml:space="preserve"> </w:t>
      </w:r>
      <w:r w:rsidRPr="00EC10FA">
        <w:rPr>
          <w:b/>
          <w:sz w:val="20"/>
          <w:szCs w:val="20"/>
        </w:rPr>
        <w:t>P</w:t>
      </w:r>
      <w:r w:rsidR="007C50C5" w:rsidRPr="00EC10FA">
        <w:rPr>
          <w:b/>
          <w:sz w:val="20"/>
          <w:szCs w:val="20"/>
        </w:rPr>
        <w:t xml:space="preserve">oetry and Art Competition, </w:t>
      </w:r>
      <w:r w:rsidRPr="00EC10FA">
        <w:rPr>
          <w:b/>
          <w:sz w:val="20"/>
          <w:szCs w:val="20"/>
        </w:rPr>
        <w:t xml:space="preserve">Bradford Libraries, Keighley Library, </w:t>
      </w:r>
      <w:r w:rsidR="007C50C5" w:rsidRPr="00EC10FA">
        <w:rPr>
          <w:b/>
          <w:sz w:val="20"/>
          <w:szCs w:val="20"/>
        </w:rPr>
        <w:t xml:space="preserve">North Street, Keighley </w:t>
      </w:r>
      <w:r w:rsidR="00EC10FA">
        <w:rPr>
          <w:b/>
          <w:sz w:val="20"/>
          <w:szCs w:val="20"/>
        </w:rPr>
        <w:t xml:space="preserve">BD21 3SX. </w:t>
      </w:r>
    </w:p>
    <w:p w:rsidR="00EC10FA" w:rsidRDefault="00227AB7" w:rsidP="00DF0781">
      <w:pPr>
        <w:pStyle w:val="ListParagraph"/>
        <w:spacing w:after="0"/>
        <w:ind w:left="1080"/>
        <w:jc w:val="both"/>
        <w:rPr>
          <w:b/>
          <w:sz w:val="20"/>
          <w:szCs w:val="20"/>
        </w:rPr>
      </w:pPr>
      <w:r w:rsidRPr="004F455C">
        <w:rPr>
          <w:b/>
          <w:sz w:val="20"/>
          <w:szCs w:val="20"/>
        </w:rPr>
        <w:t xml:space="preserve">Entries can also be handed in at your local library. </w:t>
      </w:r>
      <w:r w:rsidRPr="004F455C">
        <w:rPr>
          <w:sz w:val="20"/>
          <w:szCs w:val="20"/>
        </w:rPr>
        <w:t xml:space="preserve">Artwork not emailed must be accompanied by competition form and must bear your name on the reverse. </w:t>
      </w:r>
      <w:r w:rsidR="00E279A8" w:rsidRPr="004F455C">
        <w:rPr>
          <w:sz w:val="20"/>
          <w:szCs w:val="20"/>
        </w:rPr>
        <w:t>The artwork must be no bigger than A4</w:t>
      </w:r>
      <w:r w:rsidR="0093667B">
        <w:rPr>
          <w:sz w:val="20"/>
          <w:szCs w:val="20"/>
        </w:rPr>
        <w:t>.</w:t>
      </w:r>
      <w:r w:rsidR="00E279A8" w:rsidRPr="004F455C">
        <w:rPr>
          <w:sz w:val="20"/>
          <w:szCs w:val="20"/>
        </w:rPr>
        <w:t xml:space="preserve"> </w:t>
      </w:r>
      <w:r w:rsidRPr="004F455C">
        <w:rPr>
          <w:sz w:val="20"/>
          <w:szCs w:val="20"/>
        </w:rPr>
        <w:t>T</w:t>
      </w:r>
      <w:r w:rsidR="007C50C5">
        <w:rPr>
          <w:sz w:val="20"/>
          <w:szCs w:val="20"/>
        </w:rPr>
        <w:t xml:space="preserve">he </w:t>
      </w:r>
      <w:r w:rsidRPr="004F455C">
        <w:rPr>
          <w:sz w:val="20"/>
          <w:szCs w:val="20"/>
        </w:rPr>
        <w:t>artwork will be photographed return</w:t>
      </w:r>
      <w:r w:rsidR="007C50C5">
        <w:rPr>
          <w:sz w:val="20"/>
          <w:szCs w:val="20"/>
        </w:rPr>
        <w:t>ed</w:t>
      </w:r>
      <w:r w:rsidRPr="004F455C">
        <w:rPr>
          <w:sz w:val="20"/>
          <w:szCs w:val="20"/>
        </w:rPr>
        <w:t xml:space="preserve"> to your nearest library for you to collect</w:t>
      </w:r>
      <w:r w:rsidRPr="004F455C">
        <w:rPr>
          <w:b/>
          <w:sz w:val="20"/>
          <w:szCs w:val="20"/>
        </w:rPr>
        <w:t>.</w:t>
      </w:r>
    </w:p>
    <w:p w:rsidR="00EC10FA" w:rsidRDefault="00227AB7" w:rsidP="00DF0781">
      <w:pPr>
        <w:pStyle w:val="ListParagraph"/>
        <w:spacing w:after="0"/>
        <w:ind w:left="1080"/>
        <w:jc w:val="both"/>
        <w:rPr>
          <w:sz w:val="20"/>
          <w:szCs w:val="20"/>
        </w:rPr>
      </w:pPr>
      <w:r w:rsidRPr="004F455C">
        <w:rPr>
          <w:b/>
          <w:sz w:val="20"/>
          <w:szCs w:val="20"/>
        </w:rPr>
        <w:t xml:space="preserve">Entries can be emailed to </w:t>
      </w:r>
      <w:hyperlink r:id="rId8" w:history="1">
        <w:r w:rsidRPr="004F455C">
          <w:rPr>
            <w:rStyle w:val="Hyperlink"/>
            <w:b/>
            <w:sz w:val="20"/>
            <w:szCs w:val="20"/>
          </w:rPr>
          <w:t>Library.Events@bradford.gov.uk</w:t>
        </w:r>
      </w:hyperlink>
      <w:r w:rsidRPr="004F455C">
        <w:rPr>
          <w:b/>
          <w:sz w:val="20"/>
          <w:szCs w:val="20"/>
        </w:rPr>
        <w:t xml:space="preserve">  </w:t>
      </w:r>
      <w:proofErr w:type="gramStart"/>
      <w:r w:rsidR="00E72832" w:rsidRPr="004F455C">
        <w:rPr>
          <w:sz w:val="20"/>
          <w:szCs w:val="20"/>
        </w:rPr>
        <w:t xml:space="preserve">Artwork </w:t>
      </w:r>
      <w:r w:rsidR="00E279A8" w:rsidRPr="004F455C">
        <w:rPr>
          <w:sz w:val="20"/>
          <w:szCs w:val="20"/>
        </w:rPr>
        <w:t xml:space="preserve"> </w:t>
      </w:r>
      <w:r w:rsidRPr="004F455C">
        <w:rPr>
          <w:sz w:val="20"/>
          <w:szCs w:val="20"/>
        </w:rPr>
        <w:t>must</w:t>
      </w:r>
      <w:proofErr w:type="gramEnd"/>
      <w:r w:rsidRPr="004F455C">
        <w:rPr>
          <w:sz w:val="20"/>
          <w:szCs w:val="20"/>
        </w:rPr>
        <w:t xml:space="preserve"> </w:t>
      </w:r>
      <w:r w:rsidR="00E72832" w:rsidRPr="004F455C">
        <w:rPr>
          <w:sz w:val="20"/>
          <w:szCs w:val="20"/>
        </w:rPr>
        <w:t xml:space="preserve"> be</w:t>
      </w:r>
      <w:r w:rsidRPr="004F455C">
        <w:rPr>
          <w:sz w:val="20"/>
          <w:szCs w:val="20"/>
        </w:rPr>
        <w:t xml:space="preserve"> accompanied </w:t>
      </w:r>
      <w:r w:rsidR="00E72832" w:rsidRPr="004F455C">
        <w:rPr>
          <w:sz w:val="20"/>
          <w:szCs w:val="20"/>
        </w:rPr>
        <w:t xml:space="preserve"> </w:t>
      </w:r>
      <w:r w:rsidRPr="004F455C">
        <w:rPr>
          <w:sz w:val="20"/>
          <w:szCs w:val="20"/>
        </w:rPr>
        <w:t>by entry</w:t>
      </w:r>
      <w:r w:rsidR="00E72832" w:rsidRPr="004F455C">
        <w:rPr>
          <w:sz w:val="20"/>
          <w:szCs w:val="20"/>
        </w:rPr>
        <w:t xml:space="preserve"> form and must be in jpeg format. </w:t>
      </w:r>
    </w:p>
    <w:p w:rsidR="00EC10FA" w:rsidRDefault="00EC10FA" w:rsidP="00DF0781">
      <w:pPr>
        <w:spacing w:after="0"/>
        <w:ind w:firstLine="720"/>
        <w:jc w:val="both"/>
        <w:rPr>
          <w:sz w:val="20"/>
          <w:szCs w:val="20"/>
        </w:rPr>
      </w:pPr>
      <w:r w:rsidRPr="00EC10FA">
        <w:rPr>
          <w:sz w:val="20"/>
          <w:szCs w:val="20"/>
        </w:rPr>
        <w:t>4.</w:t>
      </w:r>
      <w:r w:rsidRPr="00EC10FA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</w:t>
      </w:r>
      <w:r w:rsidR="00E72832" w:rsidRPr="00EC10FA">
        <w:rPr>
          <w:sz w:val="20"/>
          <w:szCs w:val="20"/>
        </w:rPr>
        <w:t xml:space="preserve">A maximum of two </w:t>
      </w:r>
      <w:r w:rsidR="00227AB7" w:rsidRPr="00EC10FA">
        <w:rPr>
          <w:sz w:val="20"/>
          <w:szCs w:val="20"/>
        </w:rPr>
        <w:t xml:space="preserve">images/artworks </w:t>
      </w:r>
      <w:r w:rsidR="00E72832" w:rsidRPr="00EC10FA">
        <w:rPr>
          <w:sz w:val="20"/>
          <w:szCs w:val="20"/>
        </w:rPr>
        <w:t xml:space="preserve">may be submitted per entrant. </w:t>
      </w:r>
    </w:p>
    <w:p w:rsidR="00EC10FA" w:rsidRDefault="00227AB7" w:rsidP="00DF0781">
      <w:pPr>
        <w:spacing w:after="0"/>
        <w:ind w:firstLine="72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 xml:space="preserve">5.  </w:t>
      </w:r>
      <w:r w:rsidR="00EC10FA">
        <w:rPr>
          <w:sz w:val="20"/>
          <w:szCs w:val="20"/>
        </w:rPr>
        <w:t xml:space="preserve">  </w:t>
      </w:r>
      <w:r w:rsidR="00E72832" w:rsidRPr="004F455C">
        <w:rPr>
          <w:sz w:val="20"/>
          <w:szCs w:val="20"/>
        </w:rPr>
        <w:t xml:space="preserve">The closing date is </w:t>
      </w:r>
      <w:r w:rsidR="00CC4241" w:rsidRPr="0093667B">
        <w:rPr>
          <w:b/>
          <w:sz w:val="20"/>
          <w:szCs w:val="20"/>
        </w:rPr>
        <w:t>Monday 21</w:t>
      </w:r>
      <w:r w:rsidR="00CC4241" w:rsidRPr="0093667B">
        <w:rPr>
          <w:b/>
          <w:sz w:val="20"/>
          <w:szCs w:val="20"/>
          <w:vertAlign w:val="superscript"/>
        </w:rPr>
        <w:t>st</w:t>
      </w:r>
      <w:r w:rsidR="00CC4241" w:rsidRPr="0093667B">
        <w:rPr>
          <w:b/>
          <w:sz w:val="20"/>
          <w:szCs w:val="20"/>
        </w:rPr>
        <w:t xml:space="preserve"> September.</w:t>
      </w:r>
      <w:r w:rsidR="00E72832" w:rsidRPr="004F455C">
        <w:rPr>
          <w:sz w:val="20"/>
          <w:szCs w:val="20"/>
        </w:rPr>
        <w:t xml:space="preserve"> Results will be announced on National Poetry Day 1</w:t>
      </w:r>
      <w:r w:rsidR="00E72832" w:rsidRPr="004F455C">
        <w:rPr>
          <w:sz w:val="20"/>
          <w:szCs w:val="20"/>
          <w:vertAlign w:val="superscript"/>
        </w:rPr>
        <w:t>st</w:t>
      </w:r>
      <w:r w:rsidR="00EC10FA">
        <w:rPr>
          <w:sz w:val="20"/>
          <w:szCs w:val="20"/>
        </w:rPr>
        <w:t xml:space="preserve"> October</w:t>
      </w:r>
    </w:p>
    <w:p w:rsidR="00EC10FA" w:rsidRDefault="00EC10FA" w:rsidP="00DF0781">
      <w:pPr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169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CC4241" w:rsidRPr="004F455C">
        <w:rPr>
          <w:sz w:val="20"/>
          <w:szCs w:val="20"/>
        </w:rPr>
        <w:t>Winners will be notified in advance of that date and invited to the National Po</w:t>
      </w:r>
      <w:r>
        <w:rPr>
          <w:sz w:val="20"/>
          <w:szCs w:val="20"/>
        </w:rPr>
        <w:t>etry Day announcement event (i</w:t>
      </w:r>
      <w:r w:rsidR="0093667B">
        <w:rPr>
          <w:sz w:val="20"/>
          <w:szCs w:val="20"/>
        </w:rPr>
        <w:t>f</w:t>
      </w:r>
    </w:p>
    <w:p w:rsidR="00CC4241" w:rsidRPr="004F455C" w:rsidRDefault="00EC10FA" w:rsidP="00DF0781">
      <w:pPr>
        <w:spacing w:after="0"/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169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gramStart"/>
      <w:r w:rsidR="00CC4241" w:rsidRPr="004F455C">
        <w:rPr>
          <w:sz w:val="20"/>
          <w:szCs w:val="20"/>
        </w:rPr>
        <w:t>possible</w:t>
      </w:r>
      <w:proofErr w:type="gramEnd"/>
      <w:r w:rsidR="00CC4241" w:rsidRPr="004F455C">
        <w:rPr>
          <w:sz w:val="20"/>
          <w:szCs w:val="20"/>
        </w:rPr>
        <w:t xml:space="preserve">). </w:t>
      </w:r>
    </w:p>
    <w:p w:rsidR="00EC10FA" w:rsidRDefault="00227AB7" w:rsidP="00DF0781">
      <w:pPr>
        <w:spacing w:after="0"/>
        <w:ind w:left="72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>6.</w:t>
      </w:r>
      <w:r w:rsidR="00E1691F">
        <w:rPr>
          <w:sz w:val="20"/>
          <w:szCs w:val="20"/>
        </w:rPr>
        <w:t xml:space="preserve"> </w:t>
      </w:r>
      <w:r w:rsidRPr="004F455C">
        <w:rPr>
          <w:sz w:val="20"/>
          <w:szCs w:val="20"/>
        </w:rPr>
        <w:t xml:space="preserve"> </w:t>
      </w:r>
      <w:r w:rsidR="00E72832" w:rsidRPr="004F455C">
        <w:rPr>
          <w:sz w:val="20"/>
          <w:szCs w:val="20"/>
        </w:rPr>
        <w:t xml:space="preserve"> </w:t>
      </w:r>
      <w:r w:rsidR="00E1691F">
        <w:rPr>
          <w:sz w:val="20"/>
          <w:szCs w:val="20"/>
        </w:rPr>
        <w:t xml:space="preserve"> </w:t>
      </w:r>
      <w:r w:rsidR="00DF0781">
        <w:rPr>
          <w:sz w:val="20"/>
          <w:szCs w:val="20"/>
        </w:rPr>
        <w:t xml:space="preserve"> </w:t>
      </w:r>
      <w:r w:rsidR="00E72832" w:rsidRPr="004F455C">
        <w:rPr>
          <w:sz w:val="20"/>
          <w:szCs w:val="20"/>
        </w:rPr>
        <w:t xml:space="preserve">Copyright remains with the </w:t>
      </w:r>
      <w:r w:rsidR="00E279A8" w:rsidRPr="004F455C">
        <w:rPr>
          <w:sz w:val="20"/>
          <w:szCs w:val="20"/>
        </w:rPr>
        <w:t>artists</w:t>
      </w:r>
      <w:r w:rsidR="00E72832" w:rsidRPr="004F455C">
        <w:rPr>
          <w:sz w:val="20"/>
          <w:szCs w:val="20"/>
        </w:rPr>
        <w:t xml:space="preserve">, but Bradford Libraries reserves the right to publish </w:t>
      </w:r>
      <w:r w:rsidRPr="004F455C">
        <w:rPr>
          <w:sz w:val="20"/>
          <w:szCs w:val="20"/>
        </w:rPr>
        <w:t xml:space="preserve">images of the </w:t>
      </w:r>
      <w:r w:rsidR="00EC10FA">
        <w:rPr>
          <w:sz w:val="20"/>
          <w:szCs w:val="20"/>
        </w:rPr>
        <w:t>winning</w:t>
      </w:r>
    </w:p>
    <w:p w:rsidR="00E72832" w:rsidRPr="004F455C" w:rsidRDefault="00EC10FA" w:rsidP="00DF0781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E1691F">
        <w:rPr>
          <w:sz w:val="20"/>
          <w:szCs w:val="20"/>
        </w:rPr>
        <w:t xml:space="preserve"> </w:t>
      </w:r>
      <w:r w:rsidR="00DF0781">
        <w:rPr>
          <w:sz w:val="20"/>
          <w:szCs w:val="20"/>
        </w:rPr>
        <w:t xml:space="preserve"> </w:t>
      </w:r>
      <w:r w:rsidR="00E1691F">
        <w:rPr>
          <w:sz w:val="20"/>
          <w:szCs w:val="20"/>
        </w:rPr>
        <w:t xml:space="preserve"> </w:t>
      </w:r>
      <w:proofErr w:type="gramStart"/>
      <w:r w:rsidR="00227AB7" w:rsidRPr="004F455C">
        <w:rPr>
          <w:sz w:val="20"/>
          <w:szCs w:val="20"/>
        </w:rPr>
        <w:t xml:space="preserve">artworks </w:t>
      </w:r>
      <w:r w:rsidR="00E72832" w:rsidRPr="004F455C">
        <w:rPr>
          <w:sz w:val="20"/>
          <w:szCs w:val="20"/>
        </w:rPr>
        <w:t xml:space="preserve"> in</w:t>
      </w:r>
      <w:proofErr w:type="gramEnd"/>
      <w:r w:rsidR="00E72832" w:rsidRPr="004F455C">
        <w:rPr>
          <w:sz w:val="20"/>
          <w:szCs w:val="20"/>
        </w:rPr>
        <w:t xml:space="preserve"> the aforementioned book which will be produced as a direct result of this competition. </w:t>
      </w:r>
    </w:p>
    <w:p w:rsidR="00EC10FA" w:rsidRDefault="00227AB7" w:rsidP="00DF0781">
      <w:pPr>
        <w:spacing w:after="0"/>
        <w:ind w:left="720"/>
        <w:jc w:val="both"/>
        <w:rPr>
          <w:sz w:val="20"/>
          <w:szCs w:val="20"/>
        </w:rPr>
      </w:pPr>
      <w:r w:rsidRPr="004F455C">
        <w:rPr>
          <w:sz w:val="20"/>
          <w:szCs w:val="20"/>
        </w:rPr>
        <w:t xml:space="preserve">7. </w:t>
      </w:r>
      <w:r w:rsidR="00E1691F">
        <w:rPr>
          <w:sz w:val="20"/>
          <w:szCs w:val="20"/>
        </w:rPr>
        <w:t xml:space="preserve"> </w:t>
      </w:r>
      <w:r w:rsidR="00DF0781">
        <w:rPr>
          <w:sz w:val="20"/>
          <w:szCs w:val="20"/>
        </w:rPr>
        <w:t xml:space="preserve"> </w:t>
      </w:r>
      <w:r w:rsidR="00E72832" w:rsidRPr="004F455C">
        <w:rPr>
          <w:sz w:val="20"/>
          <w:szCs w:val="20"/>
        </w:rPr>
        <w:t xml:space="preserve"> </w:t>
      </w:r>
      <w:r w:rsidR="00DF0781">
        <w:rPr>
          <w:sz w:val="20"/>
          <w:szCs w:val="20"/>
        </w:rPr>
        <w:t xml:space="preserve"> </w:t>
      </w:r>
      <w:r w:rsidR="00E72832" w:rsidRPr="004F455C">
        <w:rPr>
          <w:sz w:val="20"/>
          <w:szCs w:val="20"/>
        </w:rPr>
        <w:t>Names and contact details of entrants will be stored only for the duration of the co</w:t>
      </w:r>
      <w:r w:rsidR="00EC10FA">
        <w:rPr>
          <w:sz w:val="20"/>
          <w:szCs w:val="20"/>
        </w:rPr>
        <w:t xml:space="preserve">mpetition and will be </w:t>
      </w:r>
      <w:r w:rsidR="00E1691F">
        <w:rPr>
          <w:sz w:val="20"/>
          <w:szCs w:val="20"/>
        </w:rPr>
        <w:t>only used</w:t>
      </w:r>
    </w:p>
    <w:p w:rsidR="00E72832" w:rsidRPr="004F455C" w:rsidRDefault="00EC10FA" w:rsidP="00DF0781">
      <w:pPr>
        <w:spacing w:after="0"/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1691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DF0781">
        <w:rPr>
          <w:sz w:val="20"/>
          <w:szCs w:val="20"/>
        </w:rPr>
        <w:t xml:space="preserve"> </w:t>
      </w:r>
      <w:r w:rsidR="00E1691F">
        <w:rPr>
          <w:sz w:val="20"/>
          <w:szCs w:val="20"/>
        </w:rPr>
        <w:t xml:space="preserve"> </w:t>
      </w:r>
      <w:r w:rsidR="00DF0781">
        <w:rPr>
          <w:sz w:val="20"/>
          <w:szCs w:val="20"/>
        </w:rPr>
        <w:t xml:space="preserve"> </w:t>
      </w:r>
      <w:proofErr w:type="gramStart"/>
      <w:r w:rsidR="00E72832" w:rsidRPr="004F455C">
        <w:rPr>
          <w:sz w:val="20"/>
          <w:szCs w:val="20"/>
        </w:rPr>
        <w:t>for</w:t>
      </w:r>
      <w:proofErr w:type="gramEnd"/>
      <w:r w:rsidR="00E72832" w:rsidRPr="004F455C">
        <w:rPr>
          <w:sz w:val="20"/>
          <w:szCs w:val="20"/>
        </w:rPr>
        <w:t xml:space="preserve"> communications relating to this competition. They will not be passed to any third parties.</w:t>
      </w:r>
    </w:p>
    <w:p w:rsidR="00E72832" w:rsidRPr="004F455C" w:rsidRDefault="00E72832" w:rsidP="00DF0781">
      <w:pPr>
        <w:spacing w:after="0"/>
        <w:ind w:left="360"/>
        <w:jc w:val="both"/>
        <w:rPr>
          <w:sz w:val="20"/>
          <w:szCs w:val="20"/>
        </w:rPr>
      </w:pPr>
    </w:p>
    <w:p w:rsidR="00E72832" w:rsidRPr="004F455C" w:rsidRDefault="00E72832" w:rsidP="00DF0781">
      <w:pPr>
        <w:jc w:val="both"/>
        <w:rPr>
          <w:sz w:val="20"/>
          <w:szCs w:val="20"/>
        </w:rPr>
      </w:pPr>
    </w:p>
    <w:p w:rsidR="00E72832" w:rsidRPr="004F455C" w:rsidRDefault="00E1691F" w:rsidP="00DF0781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For more information please email Library.Events@bradford.gov.uk</w:t>
      </w:r>
    </w:p>
    <w:sectPr w:rsidR="00E72832" w:rsidRPr="004F455C" w:rsidSect="004F4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466B4"/>
    <w:multiLevelType w:val="hybridMultilevel"/>
    <w:tmpl w:val="A888E1A6"/>
    <w:lvl w:ilvl="0" w:tplc="080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C4B64"/>
    <w:multiLevelType w:val="hybridMultilevel"/>
    <w:tmpl w:val="00B44E28"/>
    <w:lvl w:ilvl="0" w:tplc="105AAD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4F9023F"/>
    <w:multiLevelType w:val="hybridMultilevel"/>
    <w:tmpl w:val="CECAA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D0"/>
    <w:rsid w:val="00177AD0"/>
    <w:rsid w:val="00227AB7"/>
    <w:rsid w:val="0031733D"/>
    <w:rsid w:val="00365E14"/>
    <w:rsid w:val="00384FB3"/>
    <w:rsid w:val="004265FC"/>
    <w:rsid w:val="00483E38"/>
    <w:rsid w:val="004C415B"/>
    <w:rsid w:val="004F455C"/>
    <w:rsid w:val="0055400F"/>
    <w:rsid w:val="00593DF6"/>
    <w:rsid w:val="00632546"/>
    <w:rsid w:val="007C50C5"/>
    <w:rsid w:val="0093667B"/>
    <w:rsid w:val="00A236AF"/>
    <w:rsid w:val="00A5148A"/>
    <w:rsid w:val="00B7232C"/>
    <w:rsid w:val="00C673AC"/>
    <w:rsid w:val="00CC4241"/>
    <w:rsid w:val="00D646F4"/>
    <w:rsid w:val="00DF0781"/>
    <w:rsid w:val="00E1691F"/>
    <w:rsid w:val="00E279A8"/>
    <w:rsid w:val="00E72832"/>
    <w:rsid w:val="00EC10FA"/>
    <w:rsid w:val="00FF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A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673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7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3A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7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7AB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C673A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3A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73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73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73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73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73A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723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4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rary.Events@bradfor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ibrary.Events@bradfor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Council</Company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Hood</dc:creator>
  <cp:lastModifiedBy>Dionne Hood</cp:lastModifiedBy>
  <cp:revision>2</cp:revision>
  <dcterms:created xsi:type="dcterms:W3CDTF">2020-08-06T15:04:00Z</dcterms:created>
  <dcterms:modified xsi:type="dcterms:W3CDTF">2020-08-06T15:04:00Z</dcterms:modified>
</cp:coreProperties>
</file>