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6A08D" w14:textId="77777777" w:rsidR="001832AD" w:rsidRPr="001832AD" w:rsidRDefault="001832AD" w:rsidP="001832AD">
      <w:pPr>
        <w:spacing w:line="276" w:lineRule="auto"/>
        <w:rPr>
          <w:rStyle w:val="PHEFrontpagemaintitle"/>
          <w:sz w:val="32"/>
          <w:szCs w:val="32"/>
        </w:rPr>
      </w:pPr>
      <w:bookmarkStart w:id="0" w:name="_GoBack"/>
      <w:bookmarkEnd w:id="0"/>
    </w:p>
    <w:p w14:paraId="2D45A47E" w14:textId="6265E951" w:rsidR="00026F55" w:rsidRPr="001832AD" w:rsidRDefault="001832AD" w:rsidP="001832AD">
      <w:pPr>
        <w:outlineLvl w:val="0"/>
        <w:rPr>
          <w:b/>
          <w:bCs/>
          <w:color w:val="98002E"/>
          <w:sz w:val="32"/>
          <w:szCs w:val="32"/>
        </w:rPr>
      </w:pPr>
      <w:r w:rsidRPr="001832AD">
        <w:rPr>
          <w:rStyle w:val="PHEFrontpagemaintitle"/>
          <w:sz w:val="32"/>
          <w:szCs w:val="32"/>
        </w:rPr>
        <w:t>Appendix A - Childcare and Educational Setting IPC Checklist for use by HPTs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240"/>
        <w:gridCol w:w="3827"/>
      </w:tblGrid>
      <w:tr w:rsidR="00026F55" w:rsidRPr="00523730" w14:paraId="2D45A481" w14:textId="77777777" w:rsidTr="785921D2">
        <w:trPr>
          <w:tblHeader/>
        </w:trPr>
        <w:tc>
          <w:tcPr>
            <w:tcW w:w="5240" w:type="dxa"/>
          </w:tcPr>
          <w:p w14:paraId="2D45A47F" w14:textId="1B44E5FD" w:rsidR="00026F55" w:rsidRPr="001832AD" w:rsidRDefault="00026F55" w:rsidP="001832AD">
            <w:pPr>
              <w:outlineLvl w:val="0"/>
              <w:rPr>
                <w:rFonts w:ascii="Arial" w:hAnsi="Arial"/>
                <w:bCs/>
                <w:color w:val="98002E"/>
                <w:sz w:val="28"/>
                <w:szCs w:val="28"/>
              </w:rPr>
            </w:pPr>
            <w:r w:rsidRPr="00523730">
              <w:rPr>
                <w:rFonts w:ascii="Arial" w:hAnsi="Arial" w:cs="Arial"/>
              </w:rPr>
              <w:t xml:space="preserve"> </w:t>
            </w:r>
            <w:r w:rsidR="001832AD" w:rsidRPr="001832AD">
              <w:rPr>
                <w:rStyle w:val="PHEFrontpagetitlesecondlevel"/>
                <w:sz w:val="28"/>
                <w:szCs w:val="28"/>
              </w:rPr>
              <w:t>Key Item of information</w:t>
            </w:r>
          </w:p>
        </w:tc>
        <w:tc>
          <w:tcPr>
            <w:tcW w:w="3827" w:type="dxa"/>
          </w:tcPr>
          <w:p w14:paraId="2D45A480" w14:textId="198BE46B" w:rsidR="00026F55" w:rsidRPr="001832AD" w:rsidRDefault="001832AD" w:rsidP="00D61906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832AD">
              <w:rPr>
                <w:rStyle w:val="PHEFrontpagetitlesecondlevel"/>
                <w:sz w:val="28"/>
                <w:szCs w:val="28"/>
              </w:rPr>
              <w:t>Notes</w:t>
            </w:r>
          </w:p>
        </w:tc>
      </w:tr>
      <w:tr w:rsidR="00026F55" w:rsidRPr="00523730" w14:paraId="2D45A4B1" w14:textId="77777777" w:rsidTr="785921D2">
        <w:tc>
          <w:tcPr>
            <w:tcW w:w="5240" w:type="dxa"/>
          </w:tcPr>
          <w:p w14:paraId="2D45A4A9" w14:textId="05AA7521" w:rsidR="00026F55" w:rsidRPr="00523730" w:rsidRDefault="003E4603" w:rsidP="00D61906">
            <w:pPr>
              <w:spacing w:line="276" w:lineRule="auto"/>
              <w:rPr>
                <w:rFonts w:ascii="Arial" w:hAnsi="Arial" w:cs="Arial"/>
                <w:b/>
              </w:rPr>
            </w:pPr>
            <w:r w:rsidRPr="00101BAB">
              <w:rPr>
                <w:rStyle w:val="PHEFrontpagemaintitle"/>
                <w:b w:val="0"/>
                <w:sz w:val="22"/>
              </w:rPr>
              <w:t>Hand hygiene</w:t>
            </w:r>
            <w:r w:rsidR="00AA7339" w:rsidRPr="00523730">
              <w:rPr>
                <w:rFonts w:ascii="Arial" w:hAnsi="Arial" w:cs="Arial"/>
                <w:b/>
              </w:rPr>
              <w:t>:</w:t>
            </w:r>
          </w:p>
          <w:p w14:paraId="2D45A4AA" w14:textId="77777777" w:rsidR="003E4603" w:rsidRPr="00523730" w:rsidRDefault="00384580" w:rsidP="00D6190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523730">
              <w:rPr>
                <w:rFonts w:ascii="Arial" w:hAnsi="Arial" w:cs="Arial"/>
                <w:color w:val="000000"/>
              </w:rPr>
              <w:t xml:space="preserve">Reinforce education of staff and students </w:t>
            </w:r>
            <w:hyperlink r:id="rId9" w:history="1">
              <w:r w:rsidRPr="00523730">
                <w:rPr>
                  <w:rStyle w:val="Hyperlink"/>
                  <w:rFonts w:ascii="Arial" w:hAnsi="Arial" w:cs="Arial"/>
                </w:rPr>
                <w:t>about hand and respiratory hygiene</w:t>
              </w:r>
            </w:hyperlink>
            <w:r w:rsidRPr="00523730">
              <w:rPr>
                <w:rFonts w:ascii="Arial" w:hAnsi="Arial" w:cs="Arial"/>
                <w:color w:val="000000"/>
              </w:rPr>
              <w:t xml:space="preserve"> and display </w:t>
            </w:r>
            <w:hyperlink r:id="rId10" w:history="1">
              <w:r w:rsidRPr="00523730">
                <w:rPr>
                  <w:rStyle w:val="Hyperlink"/>
                  <w:rFonts w:ascii="Arial" w:hAnsi="Arial" w:cs="Arial"/>
                </w:rPr>
                <w:t>posters</w:t>
              </w:r>
            </w:hyperlink>
            <w:r w:rsidRPr="00523730">
              <w:rPr>
                <w:rFonts w:ascii="Arial" w:hAnsi="Arial" w:cs="Arial"/>
                <w:color w:val="000000"/>
              </w:rPr>
              <w:t xml:space="preserve"> widely.</w:t>
            </w:r>
          </w:p>
          <w:p w14:paraId="2D45A4AB" w14:textId="77777777" w:rsidR="00384580" w:rsidRPr="00523730" w:rsidRDefault="00384580" w:rsidP="00D6190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523730">
              <w:rPr>
                <w:rFonts w:ascii="Arial" w:hAnsi="Arial" w:cs="Arial"/>
                <w:color w:val="000000"/>
              </w:rPr>
              <w:t>Clean hands more often than usual</w:t>
            </w:r>
          </w:p>
          <w:p w14:paraId="2D45A4AC" w14:textId="77777777" w:rsidR="00384580" w:rsidRPr="00523730" w:rsidRDefault="00384580" w:rsidP="00D6190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523730">
              <w:rPr>
                <w:rFonts w:ascii="Arial" w:hAnsi="Arial" w:cs="Arial"/>
                <w:color w:val="000000"/>
              </w:rPr>
              <w:t>Ensure liquid soap and disposable paper towels are available at each sink</w:t>
            </w:r>
          </w:p>
          <w:p w14:paraId="2D45A4AD" w14:textId="77777777" w:rsidR="00384580" w:rsidRPr="00523730" w:rsidRDefault="00384580" w:rsidP="00D6190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523730">
              <w:rPr>
                <w:rFonts w:ascii="Arial" w:hAnsi="Arial" w:cs="Arial"/>
                <w:color w:val="000000"/>
              </w:rPr>
              <w:t>Use alcohol hand rub or sanitiser</w:t>
            </w:r>
          </w:p>
          <w:p w14:paraId="2D45A4AE" w14:textId="77777777" w:rsidR="00384580" w:rsidRPr="00523730" w:rsidRDefault="00384580" w:rsidP="00D6190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523730">
              <w:rPr>
                <w:rFonts w:ascii="Arial" w:hAnsi="Arial" w:cs="Arial"/>
                <w:color w:val="000000"/>
              </w:rPr>
              <w:t>Promote catch it, bin it, kill it</w:t>
            </w:r>
          </w:p>
          <w:p w14:paraId="2D45A4AF" w14:textId="77777777" w:rsidR="0080027D" w:rsidRPr="00523730" w:rsidRDefault="000E4AE4" w:rsidP="00D6190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523730">
              <w:rPr>
                <w:rFonts w:ascii="Arial" w:hAnsi="Arial" w:cs="Arial"/>
                <w:color w:val="000000"/>
              </w:rPr>
              <w:t xml:space="preserve">Use </w:t>
            </w:r>
            <w:r w:rsidR="0080027D" w:rsidRPr="00523730">
              <w:rPr>
                <w:rFonts w:ascii="Arial" w:hAnsi="Arial" w:cs="Arial"/>
                <w:color w:val="000000"/>
              </w:rPr>
              <w:t xml:space="preserve"> </w:t>
            </w:r>
            <w:hyperlink r:id="rId11" w:history="1">
              <w:r w:rsidR="0080027D" w:rsidRPr="00523730">
                <w:rPr>
                  <w:rStyle w:val="Hyperlink"/>
                  <w:rFonts w:ascii="Arial" w:hAnsi="Arial" w:cs="Arial"/>
                </w:rPr>
                <w:t>e-Bug</w:t>
              </w:r>
            </w:hyperlink>
            <w:r w:rsidR="0080027D" w:rsidRPr="00523730">
              <w:rPr>
                <w:rFonts w:ascii="Arial" w:hAnsi="Arial" w:cs="Arial"/>
                <w:color w:val="000000"/>
              </w:rPr>
              <w:t xml:space="preserve"> </w:t>
            </w:r>
            <w:r w:rsidRPr="00523730">
              <w:rPr>
                <w:rFonts w:ascii="Arial" w:hAnsi="Arial" w:cs="Arial"/>
                <w:color w:val="000000"/>
              </w:rPr>
              <w:t>re</w:t>
            </w:r>
            <w:r w:rsidR="00AA7339" w:rsidRPr="00523730">
              <w:rPr>
                <w:rFonts w:ascii="Arial" w:hAnsi="Arial" w:cs="Arial"/>
                <w:color w:val="000000"/>
              </w:rPr>
              <w:t>source to teach hygiene</w:t>
            </w:r>
          </w:p>
        </w:tc>
        <w:tc>
          <w:tcPr>
            <w:tcW w:w="3827" w:type="dxa"/>
          </w:tcPr>
          <w:p w14:paraId="2D45A4B0" w14:textId="77777777" w:rsidR="00026F55" w:rsidRPr="00523730" w:rsidRDefault="00026F55" w:rsidP="00D6190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D2121" w:rsidRPr="00523730" w14:paraId="2D45A4B9" w14:textId="77777777" w:rsidTr="785921D2">
        <w:tc>
          <w:tcPr>
            <w:tcW w:w="5240" w:type="dxa"/>
          </w:tcPr>
          <w:p w14:paraId="2D45A4B2" w14:textId="77777777" w:rsidR="00384580" w:rsidRPr="00101BAB" w:rsidRDefault="00384580" w:rsidP="00D61906">
            <w:pPr>
              <w:spacing w:line="276" w:lineRule="auto"/>
              <w:rPr>
                <w:rStyle w:val="PHEFrontpagemaintitle"/>
                <w:b w:val="0"/>
                <w:sz w:val="22"/>
              </w:rPr>
            </w:pPr>
            <w:r w:rsidRPr="00101BAB">
              <w:rPr>
                <w:rStyle w:val="PHEFrontpagemaintitle"/>
                <w:b w:val="0"/>
                <w:sz w:val="22"/>
              </w:rPr>
              <w:t>Personal Protective Equipment (PPE)</w:t>
            </w:r>
            <w:r w:rsidR="00AA7339" w:rsidRPr="00101BAB">
              <w:rPr>
                <w:rStyle w:val="PHEFrontpagemaintitle"/>
                <w:b w:val="0"/>
                <w:sz w:val="22"/>
              </w:rPr>
              <w:t>:</w:t>
            </w:r>
          </w:p>
          <w:p w14:paraId="6CC443C9" w14:textId="77777777" w:rsidR="00523730" w:rsidRPr="00523730" w:rsidRDefault="00523730" w:rsidP="00D61906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</w:rPr>
            </w:pPr>
            <w:r w:rsidRPr="00523730">
              <w:rPr>
                <w:rFonts w:ascii="Arial" w:hAnsi="Arial" w:cs="Arial"/>
              </w:rPr>
              <w:t>Most teachers will not need PPE beyond what they normally use day to day in work.​</w:t>
            </w:r>
          </w:p>
          <w:p w14:paraId="1712C5E8" w14:textId="77777777" w:rsidR="00523730" w:rsidRPr="00523730" w:rsidRDefault="00523730" w:rsidP="00D61906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</w:rPr>
            </w:pPr>
            <w:r w:rsidRPr="00523730">
              <w:rPr>
                <w:rFonts w:ascii="Arial" w:hAnsi="Arial" w:cs="Arial"/>
              </w:rPr>
              <w:t>If a child becomes unwell a face mask should be worn by the supervising adult if a distance of 2m cannot be maintained.</w:t>
            </w:r>
          </w:p>
          <w:p w14:paraId="68FD01EB" w14:textId="77777777" w:rsidR="00523730" w:rsidRPr="00523730" w:rsidRDefault="785921D2" w:rsidP="00D61906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</w:rPr>
            </w:pPr>
            <w:r w:rsidRPr="785921D2">
              <w:rPr>
                <w:rFonts w:ascii="Arial" w:hAnsi="Arial" w:cs="Arial"/>
              </w:rPr>
              <w:t>If contact with the child or young person is necessary, then gloves, an apron and a face mask should be worn by the supervising adult.</w:t>
            </w:r>
          </w:p>
          <w:p w14:paraId="3AE9061E" w14:textId="55FB923B" w:rsidR="785921D2" w:rsidRDefault="785921D2" w:rsidP="785921D2">
            <w:pPr>
              <w:pStyle w:val="ListParagraph"/>
              <w:numPr>
                <w:ilvl w:val="0"/>
                <w:numId w:val="10"/>
              </w:numPr>
              <w:spacing w:line="276" w:lineRule="auto"/>
            </w:pPr>
            <w:r w:rsidRPr="785921D2">
              <w:rPr>
                <w:rFonts w:ascii="Arial" w:hAnsi="Arial" w:cs="Arial"/>
              </w:rPr>
              <w:t>If PPE has to be worn ensure it is correctly put on and off and hand washing done after</w:t>
            </w:r>
          </w:p>
          <w:p w14:paraId="2D45A4B7" w14:textId="4B9A1DA4" w:rsidR="0080027D" w:rsidRPr="00523730" w:rsidRDefault="00523730" w:rsidP="00D61906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b/>
              </w:rPr>
            </w:pPr>
            <w:r w:rsidRPr="00523730">
              <w:rPr>
                <w:rFonts w:ascii="Arial" w:hAnsi="Arial" w:cs="Arial"/>
              </w:rPr>
              <w:t>Goggles should be worn if there is a risk of splashing to the eyes i.e., spitting or vomiting​</w:t>
            </w:r>
          </w:p>
        </w:tc>
        <w:tc>
          <w:tcPr>
            <w:tcW w:w="3827" w:type="dxa"/>
          </w:tcPr>
          <w:p w14:paraId="2D45A4B8" w14:textId="77777777" w:rsidR="000D2121" w:rsidRPr="00523730" w:rsidRDefault="000D2121" w:rsidP="00D6190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26F55" w:rsidRPr="00523730" w14:paraId="2D45A4BF" w14:textId="77777777" w:rsidTr="785921D2">
        <w:tc>
          <w:tcPr>
            <w:tcW w:w="5240" w:type="dxa"/>
          </w:tcPr>
          <w:p w14:paraId="2D45A4BA" w14:textId="77777777" w:rsidR="00026F55" w:rsidRPr="00523730" w:rsidRDefault="0008519A" w:rsidP="00D61906">
            <w:pPr>
              <w:spacing w:line="276" w:lineRule="auto"/>
              <w:rPr>
                <w:rFonts w:ascii="Arial" w:hAnsi="Arial" w:cs="Arial"/>
                <w:b/>
              </w:rPr>
            </w:pPr>
            <w:r w:rsidRPr="00101BAB">
              <w:rPr>
                <w:rStyle w:val="PHEFrontpagemaintitle"/>
                <w:b w:val="0"/>
                <w:sz w:val="22"/>
              </w:rPr>
              <w:t>Environment</w:t>
            </w:r>
            <w:r w:rsidR="00AA7339" w:rsidRPr="00523730">
              <w:rPr>
                <w:rFonts w:ascii="Arial" w:hAnsi="Arial" w:cs="Arial"/>
                <w:b/>
              </w:rPr>
              <w:t>:</w:t>
            </w:r>
          </w:p>
          <w:p w14:paraId="2D45A4BB" w14:textId="77777777" w:rsidR="00A02148" w:rsidRPr="00523730" w:rsidRDefault="002629BA" w:rsidP="00D6190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523730">
              <w:rPr>
                <w:rFonts w:ascii="Arial" w:hAnsi="Arial" w:cs="Arial"/>
              </w:rPr>
              <w:t>Remove soft furnishing, toys/</w:t>
            </w:r>
            <w:r w:rsidR="00A02148" w:rsidRPr="00523730">
              <w:rPr>
                <w:rFonts w:ascii="Arial" w:hAnsi="Arial" w:cs="Arial"/>
              </w:rPr>
              <w:t xml:space="preserve"> toys that are hard to clean</w:t>
            </w:r>
          </w:p>
          <w:p w14:paraId="2D45A4BC" w14:textId="77777777" w:rsidR="00A02148" w:rsidRPr="00523730" w:rsidRDefault="00A02148" w:rsidP="00D6190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523730">
              <w:rPr>
                <w:rFonts w:ascii="Arial" w:hAnsi="Arial" w:cs="Arial"/>
              </w:rPr>
              <w:t>Regular cleaning of setting</w:t>
            </w:r>
          </w:p>
          <w:p w14:paraId="2D45A4BD" w14:textId="77777777" w:rsidR="0008519A" w:rsidRPr="00523730" w:rsidRDefault="00DD7520" w:rsidP="00D6190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523730">
              <w:rPr>
                <w:rFonts w:ascii="Arial" w:hAnsi="Arial" w:cs="Arial"/>
              </w:rPr>
              <w:t>Minimise</w:t>
            </w:r>
            <w:r w:rsidR="00A02148" w:rsidRPr="00523730">
              <w:rPr>
                <w:rFonts w:ascii="Arial" w:hAnsi="Arial" w:cs="Arial"/>
              </w:rPr>
              <w:t xml:space="preserve"> contact and mixing</w:t>
            </w:r>
          </w:p>
        </w:tc>
        <w:tc>
          <w:tcPr>
            <w:tcW w:w="3827" w:type="dxa"/>
          </w:tcPr>
          <w:p w14:paraId="2D45A4BE" w14:textId="77777777" w:rsidR="00026F55" w:rsidRPr="00523730" w:rsidRDefault="00026F55" w:rsidP="00D6190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26F55" w:rsidRPr="00523730" w14:paraId="2D45A4C7" w14:textId="77777777" w:rsidTr="785921D2">
        <w:tc>
          <w:tcPr>
            <w:tcW w:w="5240" w:type="dxa"/>
          </w:tcPr>
          <w:p w14:paraId="2D45A4C0" w14:textId="77777777" w:rsidR="00026F55" w:rsidRPr="00523730" w:rsidRDefault="0008519A" w:rsidP="00D61906">
            <w:pPr>
              <w:spacing w:line="276" w:lineRule="auto"/>
              <w:rPr>
                <w:rFonts w:ascii="Arial" w:hAnsi="Arial" w:cs="Arial"/>
                <w:b/>
              </w:rPr>
            </w:pPr>
            <w:r w:rsidRPr="00101BAB">
              <w:rPr>
                <w:rStyle w:val="PHEFrontpagemaintitle"/>
                <w:b w:val="0"/>
                <w:sz w:val="22"/>
              </w:rPr>
              <w:t>Decontamination</w:t>
            </w:r>
            <w:r w:rsidR="00AA7339" w:rsidRPr="00523730">
              <w:rPr>
                <w:rFonts w:ascii="Arial" w:hAnsi="Arial" w:cs="Arial"/>
                <w:b/>
              </w:rPr>
              <w:t>:</w:t>
            </w:r>
          </w:p>
          <w:p w14:paraId="2D45A4C1" w14:textId="77777777" w:rsidR="00150ED7" w:rsidRPr="00523730" w:rsidRDefault="00150ED7" w:rsidP="00D61906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</w:rPr>
            </w:pPr>
            <w:r w:rsidRPr="00523730">
              <w:rPr>
                <w:rFonts w:ascii="Arial" w:hAnsi="Arial" w:cs="Arial"/>
              </w:rPr>
              <w:t>Use disposable cloth</w:t>
            </w:r>
            <w:r w:rsidR="00AA7339" w:rsidRPr="00523730">
              <w:rPr>
                <w:rFonts w:ascii="Arial" w:hAnsi="Arial" w:cs="Arial"/>
              </w:rPr>
              <w:t>s</w:t>
            </w:r>
          </w:p>
          <w:p w14:paraId="2D45A4C2" w14:textId="77777777" w:rsidR="0008519A" w:rsidRPr="00523730" w:rsidRDefault="785921D2" w:rsidP="00D61906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</w:rPr>
            </w:pPr>
            <w:r w:rsidRPr="785921D2">
              <w:rPr>
                <w:rFonts w:ascii="Arial" w:hAnsi="Arial" w:cs="Arial"/>
              </w:rPr>
              <w:t>Enhanced cleaning (increased regularity and focus on objects handles and surfaces)</w:t>
            </w:r>
          </w:p>
          <w:p w14:paraId="2D45A4C3" w14:textId="77777777" w:rsidR="0008519A" w:rsidRPr="00523730" w:rsidRDefault="785921D2" w:rsidP="00D61906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</w:rPr>
            </w:pPr>
            <w:r w:rsidRPr="785921D2">
              <w:rPr>
                <w:rFonts w:ascii="Arial" w:hAnsi="Arial" w:cs="Arial"/>
              </w:rPr>
              <w:t>Rooms to be thoroughly cleaned at the end of each day</w:t>
            </w:r>
          </w:p>
          <w:p w14:paraId="675CBED5" w14:textId="77777777" w:rsidR="00101BAB" w:rsidRDefault="785921D2" w:rsidP="00101BA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</w:rPr>
            </w:pPr>
            <w:r w:rsidRPr="785921D2">
              <w:rPr>
                <w:rFonts w:ascii="Arial" w:hAnsi="Arial" w:cs="Arial"/>
              </w:rPr>
              <w:t>Enhanced cleaning (frequently touched areas, handles, rails, toys, etc)</w:t>
            </w:r>
          </w:p>
          <w:p w14:paraId="2D45A4C5" w14:textId="7F331FED" w:rsidR="008207EE" w:rsidRPr="00101BAB" w:rsidRDefault="785921D2" w:rsidP="00101BA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</w:rPr>
            </w:pPr>
            <w:r w:rsidRPr="00101BAB">
              <w:rPr>
                <w:rFonts w:ascii="Arial" w:hAnsi="Arial" w:cs="Arial"/>
              </w:rPr>
              <w:t xml:space="preserve">Use a chlorine based detergent disinfectant or a disinfectant that works against </w:t>
            </w:r>
            <w:r w:rsidRPr="00101BAB">
              <w:rPr>
                <w:rFonts w:ascii="Arial" w:hAnsi="Arial" w:cs="Arial"/>
              </w:rPr>
              <w:lastRenderedPageBreak/>
              <w:t>enveloped viruses.</w:t>
            </w:r>
          </w:p>
        </w:tc>
        <w:tc>
          <w:tcPr>
            <w:tcW w:w="3827" w:type="dxa"/>
          </w:tcPr>
          <w:p w14:paraId="2D45A4C6" w14:textId="77777777" w:rsidR="00026F55" w:rsidRPr="00523730" w:rsidRDefault="00026F55" w:rsidP="00D6190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50ED7" w:rsidRPr="00523730" w14:paraId="2D45A4CB" w14:textId="77777777" w:rsidTr="785921D2">
        <w:tc>
          <w:tcPr>
            <w:tcW w:w="5240" w:type="dxa"/>
          </w:tcPr>
          <w:p w14:paraId="2D45A4C8" w14:textId="77777777" w:rsidR="00150ED7" w:rsidRPr="00523730" w:rsidRDefault="00150ED7" w:rsidP="00D61906">
            <w:pPr>
              <w:spacing w:line="276" w:lineRule="auto"/>
              <w:rPr>
                <w:rFonts w:ascii="Arial" w:hAnsi="Arial" w:cs="Arial"/>
                <w:b/>
              </w:rPr>
            </w:pPr>
            <w:r w:rsidRPr="00101BAB">
              <w:rPr>
                <w:rStyle w:val="PHEFrontpagemaintitle"/>
                <w:b w:val="0"/>
                <w:sz w:val="22"/>
              </w:rPr>
              <w:lastRenderedPageBreak/>
              <w:t>Waste Management</w:t>
            </w:r>
            <w:r w:rsidR="00AA7339" w:rsidRPr="00523730">
              <w:rPr>
                <w:rFonts w:ascii="Arial" w:hAnsi="Arial" w:cs="Arial"/>
                <w:b/>
              </w:rPr>
              <w:t>:</w:t>
            </w:r>
          </w:p>
          <w:p w14:paraId="2D45A4C9" w14:textId="56174425" w:rsidR="00D61906" w:rsidRPr="00101BAB" w:rsidRDefault="00150ED7" w:rsidP="00D61906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523730">
              <w:rPr>
                <w:rFonts w:ascii="Arial" w:hAnsi="Arial" w:cs="Arial"/>
              </w:rPr>
              <w:t>Gloves and aprons should be double-bagged, stored securely in a safe place for 72 hours then disposed in the regular rubbish after cleaning is finished</w:t>
            </w:r>
          </w:p>
        </w:tc>
        <w:tc>
          <w:tcPr>
            <w:tcW w:w="3827" w:type="dxa"/>
          </w:tcPr>
          <w:p w14:paraId="2D45A4CA" w14:textId="77777777" w:rsidR="00150ED7" w:rsidRPr="00523730" w:rsidRDefault="00150ED7" w:rsidP="00D6190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26F55" w:rsidRPr="00523730" w14:paraId="2D45A4D3" w14:textId="77777777" w:rsidTr="785921D2">
        <w:tc>
          <w:tcPr>
            <w:tcW w:w="5240" w:type="dxa"/>
          </w:tcPr>
          <w:p w14:paraId="2D45A4CC" w14:textId="77777777" w:rsidR="000E4AE4" w:rsidRPr="00101BAB" w:rsidRDefault="000E4AE4" w:rsidP="00D61906">
            <w:pPr>
              <w:spacing w:line="276" w:lineRule="auto"/>
              <w:rPr>
                <w:rStyle w:val="PHEFrontpagemaintitle"/>
                <w:b w:val="0"/>
                <w:sz w:val="22"/>
              </w:rPr>
            </w:pPr>
            <w:r w:rsidRPr="00101BAB">
              <w:rPr>
                <w:rStyle w:val="PHEFrontpagemaintitle"/>
                <w:b w:val="0"/>
                <w:sz w:val="22"/>
              </w:rPr>
              <w:t>Isolation</w:t>
            </w:r>
            <w:r w:rsidR="00AA7339" w:rsidRPr="00101BAB">
              <w:rPr>
                <w:rStyle w:val="PHEFrontpagemaintitle"/>
                <w:b w:val="0"/>
                <w:sz w:val="22"/>
              </w:rPr>
              <w:t>:</w:t>
            </w:r>
          </w:p>
          <w:p w14:paraId="27E4350A" w14:textId="77777777" w:rsidR="00523730" w:rsidRDefault="000E4AE4" w:rsidP="00D6190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 w:rsidRPr="00523730">
              <w:rPr>
                <w:rFonts w:ascii="Arial" w:hAnsi="Arial" w:cs="Arial"/>
              </w:rPr>
              <w:t>Children who develop symptoms as school should be isolated in a room behind closed doors until collected by parents/carers</w:t>
            </w:r>
          </w:p>
          <w:p w14:paraId="2850A1C4" w14:textId="77777777" w:rsidR="00523730" w:rsidRPr="00523730" w:rsidRDefault="00523730" w:rsidP="00D6190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 w:rsidRPr="00523730">
              <w:rPr>
                <w:rFonts w:ascii="Arial" w:hAnsi="Arial" w:cs="Arial"/>
                <w:color w:val="000000"/>
              </w:rPr>
              <w:t xml:space="preserve">If isolation is not possible, they should be moved to an area at least 2 metres from other people </w:t>
            </w:r>
          </w:p>
          <w:p w14:paraId="2471C8BA" w14:textId="77777777" w:rsidR="00523730" w:rsidRPr="00523730" w:rsidRDefault="00523730" w:rsidP="00D6190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 w:rsidRPr="00523730">
              <w:rPr>
                <w:rFonts w:ascii="Arial" w:hAnsi="Arial" w:cs="Arial"/>
                <w:color w:val="000000"/>
              </w:rPr>
              <w:t xml:space="preserve">Depending on age, adult supervision or care may be required. If contact &lt;2m is needed to provide care appropriate PPE should be worn by staff. A child should not be left alone if it is not safe to do so and should receive appropriate care. </w:t>
            </w:r>
          </w:p>
          <w:p w14:paraId="7A9F12FB" w14:textId="3CCD20D8" w:rsidR="00523730" w:rsidRPr="00523730" w:rsidRDefault="00523730" w:rsidP="00D6190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 w:rsidRPr="00523730">
              <w:rPr>
                <w:rFonts w:ascii="Arial" w:hAnsi="Arial" w:cs="Arial"/>
                <w:color w:val="000000"/>
              </w:rPr>
              <w:t xml:space="preserve">If child needs to go to the bathroom, this should be a separate bathroom and the bathroom should be cleaned thoroughly with standard cleaning products before </w:t>
            </w:r>
          </w:p>
          <w:p w14:paraId="2D45A4D1" w14:textId="2A27ACF9" w:rsidR="00026F55" w:rsidRPr="00523730" w:rsidRDefault="00026F55" w:rsidP="00D61906">
            <w:pPr>
              <w:pStyle w:val="List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2D45A4D2" w14:textId="77777777" w:rsidR="00026F55" w:rsidRPr="00523730" w:rsidRDefault="00026F55" w:rsidP="00D6190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D45A4E1" w14:textId="77777777" w:rsidR="00026F55" w:rsidRPr="00523730" w:rsidRDefault="00026F55" w:rsidP="00D61906">
      <w:pPr>
        <w:spacing w:line="276" w:lineRule="auto"/>
        <w:rPr>
          <w:rFonts w:ascii="Arial" w:hAnsi="Arial" w:cs="Arial"/>
        </w:rPr>
      </w:pPr>
    </w:p>
    <w:sectPr w:rsidR="00026F55" w:rsidRPr="00523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7534"/>
    <w:multiLevelType w:val="hybridMultilevel"/>
    <w:tmpl w:val="335CC9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E6360"/>
    <w:multiLevelType w:val="hybridMultilevel"/>
    <w:tmpl w:val="559E03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104BFB"/>
    <w:multiLevelType w:val="hybridMultilevel"/>
    <w:tmpl w:val="3C948D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4664E"/>
    <w:multiLevelType w:val="hybridMultilevel"/>
    <w:tmpl w:val="FDFC37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37E5D"/>
    <w:multiLevelType w:val="hybridMultilevel"/>
    <w:tmpl w:val="2556C6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370AB"/>
    <w:multiLevelType w:val="hybridMultilevel"/>
    <w:tmpl w:val="2348CA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43260"/>
    <w:multiLevelType w:val="hybridMultilevel"/>
    <w:tmpl w:val="6EEA88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834E4"/>
    <w:multiLevelType w:val="hybridMultilevel"/>
    <w:tmpl w:val="AE4E92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32C68"/>
    <w:multiLevelType w:val="hybridMultilevel"/>
    <w:tmpl w:val="9F1EC01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B5154"/>
    <w:multiLevelType w:val="hybridMultilevel"/>
    <w:tmpl w:val="7AF20C58"/>
    <w:lvl w:ilvl="0" w:tplc="119E5DA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C3329"/>
    <w:multiLevelType w:val="hybridMultilevel"/>
    <w:tmpl w:val="E6B2CA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F18A0"/>
    <w:multiLevelType w:val="hybridMultilevel"/>
    <w:tmpl w:val="D5883A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55"/>
    <w:rsid w:val="00026F55"/>
    <w:rsid w:val="0008519A"/>
    <w:rsid w:val="000D2121"/>
    <w:rsid w:val="000E4AE4"/>
    <w:rsid w:val="00101BAB"/>
    <w:rsid w:val="00125DAD"/>
    <w:rsid w:val="00150ED7"/>
    <w:rsid w:val="001832AD"/>
    <w:rsid w:val="002629BA"/>
    <w:rsid w:val="00312354"/>
    <w:rsid w:val="00384580"/>
    <w:rsid w:val="003E4603"/>
    <w:rsid w:val="00460639"/>
    <w:rsid w:val="00523730"/>
    <w:rsid w:val="006E7139"/>
    <w:rsid w:val="0080027D"/>
    <w:rsid w:val="008207EE"/>
    <w:rsid w:val="008918B4"/>
    <w:rsid w:val="009309DF"/>
    <w:rsid w:val="00952F3B"/>
    <w:rsid w:val="00A02148"/>
    <w:rsid w:val="00A31DEC"/>
    <w:rsid w:val="00AA7339"/>
    <w:rsid w:val="00B0041A"/>
    <w:rsid w:val="00BA4C2E"/>
    <w:rsid w:val="00BD0DEC"/>
    <w:rsid w:val="00C039DC"/>
    <w:rsid w:val="00D253F0"/>
    <w:rsid w:val="00D61906"/>
    <w:rsid w:val="00DD7520"/>
    <w:rsid w:val="00FC5276"/>
    <w:rsid w:val="00FE2BC4"/>
    <w:rsid w:val="00FF0AF2"/>
    <w:rsid w:val="7859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5A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6F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458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027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0027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2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HEFrontpagemaintitle">
    <w:name w:val="PHE Front page main title"/>
    <w:qFormat/>
    <w:rsid w:val="001832AD"/>
    <w:rPr>
      <w:b/>
      <w:bCs/>
      <w:color w:val="98002E"/>
      <w:sz w:val="52"/>
    </w:rPr>
  </w:style>
  <w:style w:type="character" w:customStyle="1" w:styleId="PHEFrontpagetitlesecondlevel">
    <w:name w:val="PHE Front page title second level"/>
    <w:rsid w:val="001832AD"/>
    <w:rPr>
      <w:rFonts w:ascii="Arial" w:hAnsi="Arial"/>
      <w:b w:val="0"/>
      <w:bCs/>
      <w:color w:val="98002E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6F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458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027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0027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2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HEFrontpagemaintitle">
    <w:name w:val="PHE Front page main title"/>
    <w:qFormat/>
    <w:rsid w:val="001832AD"/>
    <w:rPr>
      <w:b/>
      <w:bCs/>
      <w:color w:val="98002E"/>
      <w:sz w:val="52"/>
    </w:rPr>
  </w:style>
  <w:style w:type="character" w:customStyle="1" w:styleId="PHEFrontpagetitlesecondlevel">
    <w:name w:val="PHE Front page title second level"/>
    <w:rsid w:val="001832AD"/>
    <w:rPr>
      <w:rFonts w:ascii="Arial" w:hAnsi="Arial"/>
      <w:b w:val="0"/>
      <w:bCs/>
      <w:color w:val="98002E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campaignresources.phe.gov.uk/schools" TargetMode="External"/><Relationship Id="rId5" Type="http://schemas.openxmlformats.org/officeDocument/2006/relationships/styles" Target="styles.xml"/><Relationship Id="rId10" Type="http://schemas.openxmlformats.org/officeDocument/2006/relationships/hyperlink" Target="https://campaignresources.phe.gov.uk/resources/campaigns/34/resources/2665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ov.uk/government/news/public-information-campaign-focuses-on-handwash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7D9F0CE8CF346AF5CE1E92E639B05" ma:contentTypeVersion="1" ma:contentTypeDescription="Create a new document." ma:contentTypeScope="" ma:versionID="51d99ee849abd3557ecc0e61235aca9b">
  <xsd:schema xmlns:xsd="http://www.w3.org/2001/XMLSchema" xmlns:xs="http://www.w3.org/2001/XMLSchema" xmlns:p="http://schemas.microsoft.com/office/2006/metadata/properties" xmlns:ns2="83073f96-a717-4a0e-a74c-0bcd72bfa2b5" targetNamespace="http://schemas.microsoft.com/office/2006/metadata/properties" ma:root="true" ma:fieldsID="e41d13a5608aeec153fd0bc41b2a2a0c" ns2:_="">
    <xsd:import namespace="83073f96-a717-4a0e-a74c-0bcd72bfa2b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73f96-a717-4a0e-a74c-0bcd72bf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6252E4-5773-45AF-8EE4-52B657EAF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B81C86-CAA9-4464-948F-D85638853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073f96-a717-4a0e-a74c-0bcd72bfa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349961-1C01-4B26-8743-1262860735D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83073f96-a717-4a0e-a74c-0bcd72bfa2b5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Misra</dc:creator>
  <cp:lastModifiedBy>Duncan Cooper</cp:lastModifiedBy>
  <cp:revision>2</cp:revision>
  <dcterms:created xsi:type="dcterms:W3CDTF">2020-09-17T16:30:00Z</dcterms:created>
  <dcterms:modified xsi:type="dcterms:W3CDTF">2020-09-17T16:30:00Z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0x010100EEE7D9F0CE8CF346AF5CE1E92E639B05</vt:lpwstr>
  </property>
</Properties>
</file>