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32AD8" w14:textId="404E178F" w:rsidR="00FA658C" w:rsidRDefault="00401FA8" w:rsidP="00FA658C">
      <w:pPr>
        <w:jc w:val="center"/>
        <w:rPr>
          <w:rFonts w:ascii="Arial Rounded MT Bold" w:hAnsi="Arial Rounded MT Bold"/>
          <w:b/>
          <w:bCs/>
          <w:color w:val="1F3864" w:themeColor="accent1" w:themeShade="80"/>
          <w:sz w:val="48"/>
          <w:szCs w:val="48"/>
          <w:u w:val="single"/>
        </w:rPr>
      </w:pPr>
      <w:bookmarkStart w:id="0" w:name="_GoBack"/>
      <w:bookmarkEnd w:id="0"/>
      <w:r>
        <w:rPr>
          <w:noProof/>
          <w:lang w:eastAsia="en-GB"/>
        </w:rPr>
        <w:drawing>
          <wp:anchor distT="0" distB="0" distL="114300" distR="114300" simplePos="0" relativeHeight="251661312" behindDoc="1" locked="0" layoutInCell="1" allowOverlap="1" wp14:anchorId="7E7FD9F1" wp14:editId="120BC1E4">
            <wp:simplePos x="0" y="0"/>
            <wp:positionH relativeFrom="margin">
              <wp:posOffset>692150</wp:posOffset>
            </wp:positionH>
            <wp:positionV relativeFrom="paragraph">
              <wp:posOffset>127000</wp:posOffset>
            </wp:positionV>
            <wp:extent cx="1514207" cy="1035050"/>
            <wp:effectExtent l="0" t="0" r="0" b="0"/>
            <wp:wrapTight wrapText="bothSides">
              <wp:wrapPolygon edited="0">
                <wp:start x="0" y="0"/>
                <wp:lineTo x="0" y="21070"/>
                <wp:lineTo x="21201" y="21070"/>
                <wp:lineTo x="212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207"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770F133F" wp14:editId="1CF41EED">
            <wp:simplePos x="0" y="0"/>
            <wp:positionH relativeFrom="margin">
              <wp:posOffset>4613910</wp:posOffset>
            </wp:positionH>
            <wp:positionV relativeFrom="paragraph">
              <wp:posOffset>0</wp:posOffset>
            </wp:positionV>
            <wp:extent cx="1403350" cy="733385"/>
            <wp:effectExtent l="0" t="0" r="6350" b="0"/>
            <wp:wrapTight wrapText="bothSides">
              <wp:wrapPolygon edited="0">
                <wp:start x="0" y="0"/>
                <wp:lineTo x="0" y="20776"/>
                <wp:lineTo x="21405" y="20776"/>
                <wp:lineTo x="21405" y="0"/>
                <wp:lineTo x="0" y="0"/>
              </wp:wrapPolygon>
            </wp:wrapTight>
            <wp:docPr id="3" name="Picture 3" descr="Image result for bratha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athay tru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350" cy="733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AD54C7" w14:textId="77777777" w:rsidR="008C2DBB" w:rsidRDefault="008C2DBB" w:rsidP="008C2DBB">
      <w:pPr>
        <w:ind w:left="2880"/>
        <w:jc w:val="center"/>
        <w:rPr>
          <w:rFonts w:ascii="Arial Rounded MT Bold" w:hAnsi="Arial Rounded MT Bold"/>
          <w:b/>
          <w:bCs/>
          <w:color w:val="1F3864" w:themeColor="accent1" w:themeShade="80"/>
          <w:sz w:val="48"/>
          <w:szCs w:val="48"/>
        </w:rPr>
      </w:pPr>
    </w:p>
    <w:p w14:paraId="6241878B" w14:textId="77777777" w:rsidR="008C2DBB" w:rsidRDefault="008C2DBB" w:rsidP="008C2DBB">
      <w:pPr>
        <w:ind w:left="2880"/>
        <w:jc w:val="center"/>
        <w:rPr>
          <w:rFonts w:ascii="Arial Rounded MT Bold" w:hAnsi="Arial Rounded MT Bold"/>
          <w:b/>
          <w:bCs/>
          <w:color w:val="1F3864" w:themeColor="accent1" w:themeShade="80"/>
          <w:sz w:val="48"/>
          <w:szCs w:val="48"/>
        </w:rPr>
      </w:pPr>
    </w:p>
    <w:p w14:paraId="5E1FB477" w14:textId="09AF5F14" w:rsidR="00FD4868" w:rsidRPr="008C2DBB" w:rsidRDefault="008C2DBB" w:rsidP="008C2DBB">
      <w:pPr>
        <w:ind w:left="2880"/>
        <w:jc w:val="both"/>
        <w:rPr>
          <w:rFonts w:ascii="Arial Rounded MT Bold" w:hAnsi="Arial Rounded MT Bold"/>
          <w:b/>
          <w:bCs/>
          <w:color w:val="1F3864" w:themeColor="accent1" w:themeShade="80"/>
          <w:sz w:val="48"/>
          <w:szCs w:val="48"/>
        </w:rPr>
      </w:pPr>
      <w:r>
        <w:rPr>
          <w:rFonts w:ascii="Arial Rounded MT Bold" w:hAnsi="Arial Rounded MT Bold"/>
          <w:b/>
          <w:bCs/>
          <w:color w:val="1F3864" w:themeColor="accent1" w:themeShade="80"/>
          <w:sz w:val="48"/>
          <w:szCs w:val="48"/>
        </w:rPr>
        <w:t>Peer Mentoring</w:t>
      </w:r>
      <w:r w:rsidRPr="008C2DBB">
        <w:rPr>
          <w:rFonts w:ascii="Arial Rounded MT Bold" w:hAnsi="Arial Rounded MT Bold"/>
          <w:b/>
          <w:bCs/>
          <w:color w:val="1F3864" w:themeColor="accent1" w:themeShade="80"/>
          <w:sz w:val="48"/>
          <w:szCs w:val="48"/>
        </w:rPr>
        <w:t xml:space="preserve"> </w:t>
      </w:r>
      <w:r w:rsidR="00FD4868" w:rsidRPr="008C2DBB">
        <w:rPr>
          <w:rFonts w:ascii="Arial Rounded MT Bold" w:hAnsi="Arial Rounded MT Bold"/>
          <w:b/>
          <w:bCs/>
          <w:color w:val="1F3864" w:themeColor="accent1" w:themeShade="80"/>
          <w:sz w:val="48"/>
          <w:szCs w:val="48"/>
        </w:rPr>
        <w:t>Newsletter</w:t>
      </w:r>
    </w:p>
    <w:p w14:paraId="2C758ADF" w14:textId="34ECDAC8" w:rsidR="00963F62" w:rsidRDefault="00CB0427" w:rsidP="00FA658C">
      <w:pPr>
        <w:jc w:val="center"/>
        <w:rPr>
          <w:rFonts w:ascii="Arial Rounded MT Bold" w:hAnsi="Arial Rounded MT Bold"/>
          <w:b/>
          <w:bCs/>
          <w:color w:val="1F3864" w:themeColor="accent1" w:themeShade="80"/>
          <w:sz w:val="48"/>
          <w:szCs w:val="48"/>
          <w:u w:val="single"/>
        </w:rPr>
      </w:pPr>
      <w:r w:rsidRPr="00FA658C">
        <w:rPr>
          <w:rFonts w:ascii="Arial Rounded MT Bold" w:hAnsi="Arial Rounded MT Bold"/>
          <w:b/>
          <w:bCs/>
          <w:noProof/>
          <w:color w:val="1F3864" w:themeColor="accent1" w:themeShade="80"/>
          <w:sz w:val="48"/>
          <w:szCs w:val="48"/>
          <w:u w:val="single"/>
          <w:lang w:eastAsia="en-GB"/>
        </w:rPr>
        <mc:AlternateContent>
          <mc:Choice Requires="wps">
            <w:drawing>
              <wp:anchor distT="45720" distB="45720" distL="114300" distR="114300" simplePos="0" relativeHeight="251660288" behindDoc="0" locked="0" layoutInCell="1" allowOverlap="1" wp14:anchorId="6E30DE6D" wp14:editId="2D7FA1E3">
                <wp:simplePos x="0" y="0"/>
                <wp:positionH relativeFrom="margin">
                  <wp:align>center</wp:align>
                </wp:positionH>
                <wp:positionV relativeFrom="paragraph">
                  <wp:posOffset>375920</wp:posOffset>
                </wp:positionV>
                <wp:extent cx="5137150" cy="6762750"/>
                <wp:effectExtent l="19050" t="19050" r="4445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6762750"/>
                        </a:xfrm>
                        <a:prstGeom prst="rect">
                          <a:avLst/>
                        </a:prstGeom>
                        <a:solidFill>
                          <a:srgbClr val="FFFFFF"/>
                        </a:solidFill>
                        <a:ln w="63500">
                          <a:solidFill>
                            <a:srgbClr val="FFFF00"/>
                          </a:solidFill>
                          <a:miter lim="800000"/>
                          <a:headEnd/>
                          <a:tailEnd/>
                        </a:ln>
                      </wps:spPr>
                      <wps:txbx>
                        <w:txbxContent>
                          <w:p w14:paraId="4E001E5E" w14:textId="1D687825" w:rsidR="00DC190B" w:rsidRDefault="00AB1BC6">
                            <w:pPr>
                              <w:rPr>
                                <w:color w:val="1F3864" w:themeColor="accent1" w:themeShade="80"/>
                                <w:sz w:val="32"/>
                                <w:szCs w:val="32"/>
                              </w:rPr>
                            </w:pPr>
                            <w:r>
                              <w:rPr>
                                <w:color w:val="1F3864" w:themeColor="accent1" w:themeShade="80"/>
                                <w:sz w:val="32"/>
                                <w:szCs w:val="32"/>
                              </w:rPr>
                              <w:t xml:space="preserve">    </w:t>
                            </w:r>
                            <w:r w:rsidR="008C2DBB">
                              <w:rPr>
                                <w:color w:val="1F3864" w:themeColor="accent1" w:themeShade="80"/>
                                <w:sz w:val="32"/>
                                <w:szCs w:val="32"/>
                              </w:rPr>
                              <w:t xml:space="preserve">***** </w:t>
                            </w:r>
                            <w:r>
                              <w:rPr>
                                <w:color w:val="1F3864" w:themeColor="accent1" w:themeShade="80"/>
                                <w:sz w:val="32"/>
                                <w:szCs w:val="32"/>
                              </w:rPr>
                              <w:t xml:space="preserve">Digital </w:t>
                            </w:r>
                            <w:r w:rsidR="008C2DBB">
                              <w:rPr>
                                <w:color w:val="1F3864" w:themeColor="accent1" w:themeShade="80"/>
                                <w:sz w:val="32"/>
                                <w:szCs w:val="32"/>
                              </w:rPr>
                              <w:t>Training Date 30</w:t>
                            </w:r>
                            <w:r w:rsidR="008C2DBB" w:rsidRPr="008C2DBB">
                              <w:rPr>
                                <w:color w:val="1F3864" w:themeColor="accent1" w:themeShade="80"/>
                                <w:sz w:val="32"/>
                                <w:szCs w:val="32"/>
                                <w:vertAlign w:val="superscript"/>
                              </w:rPr>
                              <w:t>th</w:t>
                            </w:r>
                            <w:r w:rsidR="008C2DBB">
                              <w:rPr>
                                <w:color w:val="1F3864" w:themeColor="accent1" w:themeShade="80"/>
                                <w:sz w:val="32"/>
                                <w:szCs w:val="32"/>
                              </w:rPr>
                              <w:t xml:space="preserve"> November </w:t>
                            </w:r>
                            <w:r>
                              <w:rPr>
                                <w:color w:val="1F3864" w:themeColor="accent1" w:themeShade="80"/>
                                <w:sz w:val="32"/>
                                <w:szCs w:val="32"/>
                              </w:rPr>
                              <w:t>2020*****</w:t>
                            </w:r>
                          </w:p>
                          <w:p w14:paraId="7069880D" w14:textId="77777777" w:rsidR="006157B2" w:rsidRPr="00CB0427" w:rsidRDefault="006157B2">
                            <w:pPr>
                              <w:rPr>
                                <w:color w:val="1F3864" w:themeColor="accent1" w:themeShade="80"/>
                                <w:sz w:val="32"/>
                                <w:szCs w:val="32"/>
                              </w:rPr>
                            </w:pPr>
                          </w:p>
                          <w:p w14:paraId="2B70F9AC" w14:textId="77777777" w:rsidR="00AB1BC6" w:rsidRDefault="00FD4868">
                            <w:pPr>
                              <w:rPr>
                                <w:color w:val="1F3864" w:themeColor="accent1" w:themeShade="80"/>
                                <w:sz w:val="32"/>
                                <w:szCs w:val="32"/>
                              </w:rPr>
                            </w:pPr>
                            <w:r w:rsidRPr="00CB0427">
                              <w:rPr>
                                <w:color w:val="1F3864" w:themeColor="accent1" w:themeShade="80"/>
                                <w:sz w:val="32"/>
                                <w:szCs w:val="32"/>
                              </w:rPr>
                              <w:t>We hope you are well</w:t>
                            </w:r>
                            <w:r w:rsidR="00AB1BC6">
                              <w:rPr>
                                <w:color w:val="1F3864" w:themeColor="accent1" w:themeShade="80"/>
                                <w:sz w:val="32"/>
                                <w:szCs w:val="32"/>
                              </w:rPr>
                              <w:t xml:space="preserve">, safe, and </w:t>
                            </w:r>
                            <w:r w:rsidRPr="00CB0427">
                              <w:rPr>
                                <w:color w:val="1F3864" w:themeColor="accent1" w:themeShade="80"/>
                                <w:sz w:val="32"/>
                                <w:szCs w:val="32"/>
                              </w:rPr>
                              <w:t xml:space="preserve">coping with the vast changes of Covid-19. </w:t>
                            </w:r>
                          </w:p>
                          <w:p w14:paraId="19D167CF" w14:textId="77CE6B54" w:rsidR="00AB1BC6" w:rsidRDefault="00AB1BC6">
                            <w:pPr>
                              <w:rPr>
                                <w:color w:val="1F3864" w:themeColor="accent1" w:themeShade="80"/>
                                <w:sz w:val="32"/>
                                <w:szCs w:val="32"/>
                              </w:rPr>
                            </w:pPr>
                            <w:r>
                              <w:rPr>
                                <w:color w:val="1F3864" w:themeColor="accent1" w:themeShade="80"/>
                                <w:sz w:val="32"/>
                                <w:szCs w:val="32"/>
                              </w:rPr>
                              <w:t xml:space="preserve">To get this exciting project to as many schools as possible </w:t>
                            </w:r>
                            <w:r w:rsidR="00B344F2">
                              <w:rPr>
                                <w:color w:val="1F3864" w:themeColor="accent1" w:themeShade="80"/>
                                <w:sz w:val="32"/>
                                <w:szCs w:val="32"/>
                              </w:rPr>
                              <w:t>to</w:t>
                            </w:r>
                            <w:r>
                              <w:rPr>
                                <w:color w:val="1F3864" w:themeColor="accent1" w:themeShade="80"/>
                                <w:sz w:val="32"/>
                                <w:szCs w:val="32"/>
                              </w:rPr>
                              <w:t xml:space="preserve"> support our young people in theses challenging times, the training day with be held digitally. </w:t>
                            </w:r>
                          </w:p>
                          <w:p w14:paraId="0796AD06" w14:textId="06DFADD0" w:rsidR="00AB1BC6" w:rsidRDefault="00AB1BC6">
                            <w:pPr>
                              <w:rPr>
                                <w:color w:val="1F3864" w:themeColor="accent1" w:themeShade="80"/>
                                <w:sz w:val="32"/>
                                <w:szCs w:val="32"/>
                              </w:rPr>
                            </w:pPr>
                            <w:r>
                              <w:rPr>
                                <w:color w:val="1F3864" w:themeColor="accent1" w:themeShade="80"/>
                                <w:sz w:val="32"/>
                                <w:szCs w:val="32"/>
                              </w:rPr>
                              <w:t xml:space="preserve">With this in mind we are </w:t>
                            </w:r>
                            <w:r w:rsidRPr="00AB1BC6">
                              <w:rPr>
                                <w:b/>
                                <w:bCs/>
                                <w:color w:val="1F3864" w:themeColor="accent1" w:themeShade="80"/>
                                <w:sz w:val="32"/>
                                <w:szCs w:val="32"/>
                              </w:rPr>
                              <w:t>excited</w:t>
                            </w:r>
                            <w:r>
                              <w:rPr>
                                <w:color w:val="1F3864" w:themeColor="accent1" w:themeShade="80"/>
                                <w:sz w:val="32"/>
                                <w:szCs w:val="32"/>
                              </w:rPr>
                              <w:t xml:space="preserve"> to be collaborating with the Youth in Mind Transformation Apprentices aged 16-24, this team have created a new resource called Peer Hero which aims to support young people to discover the positive impact Peer Mentoring can have across schools and communities in Bradford. </w:t>
                            </w:r>
                          </w:p>
                          <w:p w14:paraId="2D94173F" w14:textId="7E5358D6" w:rsidR="00FD4868" w:rsidRPr="00CB0427" w:rsidRDefault="00B344F2">
                            <w:pPr>
                              <w:rPr>
                                <w:color w:val="1F3864" w:themeColor="accent1" w:themeShade="80"/>
                                <w:sz w:val="32"/>
                                <w:szCs w:val="32"/>
                              </w:rPr>
                            </w:pPr>
                            <w:r>
                              <w:rPr>
                                <w:color w:val="1F3864" w:themeColor="accent1" w:themeShade="80"/>
                                <w:sz w:val="32"/>
                                <w:szCs w:val="32"/>
                              </w:rPr>
                              <w:t>The apprentices will be taking part in the training and f</w:t>
                            </w:r>
                            <w:r w:rsidR="00AB1BC6">
                              <w:rPr>
                                <w:color w:val="1F3864" w:themeColor="accent1" w:themeShade="80"/>
                                <w:sz w:val="32"/>
                                <w:szCs w:val="32"/>
                              </w:rPr>
                              <w:t xml:space="preserve">ollowing </w:t>
                            </w:r>
                            <w:r>
                              <w:rPr>
                                <w:color w:val="1F3864" w:themeColor="accent1" w:themeShade="80"/>
                                <w:sz w:val="32"/>
                                <w:szCs w:val="32"/>
                              </w:rPr>
                              <w:t>on</w:t>
                            </w:r>
                            <w:r w:rsidR="00AB1BC6">
                              <w:rPr>
                                <w:color w:val="1F3864" w:themeColor="accent1" w:themeShade="80"/>
                                <w:sz w:val="32"/>
                                <w:szCs w:val="32"/>
                              </w:rPr>
                              <w:t xml:space="preserve"> the apprentices will deliver a Peer Mentoring webinar in schools to act as a catalyst </w:t>
                            </w:r>
                            <w:r>
                              <w:rPr>
                                <w:color w:val="1F3864" w:themeColor="accent1" w:themeShade="80"/>
                                <w:sz w:val="32"/>
                                <w:szCs w:val="32"/>
                              </w:rPr>
                              <w:t xml:space="preserve">to promote the project and inspire engagement from young people. </w:t>
                            </w:r>
                            <w:r w:rsidR="00AB1BC6">
                              <w:rPr>
                                <w:color w:val="1F3864" w:themeColor="accent1" w:themeShade="80"/>
                                <w:sz w:val="32"/>
                                <w:szCs w:val="32"/>
                              </w:rPr>
                              <w:t xml:space="preserve">   </w:t>
                            </w:r>
                          </w:p>
                          <w:p w14:paraId="6F6DFCBC" w14:textId="77777777" w:rsidR="00CB0427" w:rsidRPr="00CB0427" w:rsidRDefault="00CB0427">
                            <w:pPr>
                              <w:rPr>
                                <w:color w:val="1F3864" w:themeColor="accent1" w:themeShade="80"/>
                                <w:sz w:val="32"/>
                                <w:szCs w:val="32"/>
                              </w:rPr>
                            </w:pPr>
                          </w:p>
                          <w:p w14:paraId="7950F6C5" w14:textId="25130FB3" w:rsidR="00056FC6" w:rsidRDefault="00FD4868">
                            <w:pPr>
                              <w:rPr>
                                <w:color w:val="1F3864" w:themeColor="accent1" w:themeShade="80"/>
                                <w:sz w:val="32"/>
                                <w:szCs w:val="32"/>
                              </w:rPr>
                            </w:pPr>
                            <w:r w:rsidRPr="00CB0427">
                              <w:rPr>
                                <w:color w:val="1F3864" w:themeColor="accent1" w:themeShade="80"/>
                                <w:sz w:val="32"/>
                                <w:szCs w:val="32"/>
                              </w:rPr>
                              <w:t xml:space="preserve">This is an exciting programme for schools to be involved with and </w:t>
                            </w:r>
                            <w:r w:rsidR="00DC190B" w:rsidRPr="00CB0427">
                              <w:rPr>
                                <w:color w:val="1F3864" w:themeColor="accent1" w:themeShade="80"/>
                                <w:sz w:val="32"/>
                                <w:szCs w:val="32"/>
                              </w:rPr>
                              <w:t>we hop</w:t>
                            </w:r>
                            <w:r w:rsidR="00056FC6">
                              <w:rPr>
                                <w:color w:val="1F3864" w:themeColor="accent1" w:themeShade="80"/>
                                <w:sz w:val="32"/>
                                <w:szCs w:val="32"/>
                              </w:rPr>
                              <w:t>e</w:t>
                            </w:r>
                            <w:r w:rsidR="00DC190B" w:rsidRPr="00CB0427">
                              <w:rPr>
                                <w:color w:val="1F3864" w:themeColor="accent1" w:themeShade="80"/>
                                <w:sz w:val="32"/>
                                <w:szCs w:val="32"/>
                              </w:rPr>
                              <w:t xml:space="preserve"> you are </w:t>
                            </w:r>
                            <w:r w:rsidR="00056FC6">
                              <w:rPr>
                                <w:color w:val="1F3864" w:themeColor="accent1" w:themeShade="80"/>
                                <w:sz w:val="32"/>
                                <w:szCs w:val="32"/>
                              </w:rPr>
                              <w:t xml:space="preserve">as </w:t>
                            </w:r>
                            <w:r w:rsidR="00DC190B" w:rsidRPr="00CB0427">
                              <w:rPr>
                                <w:color w:val="1F3864" w:themeColor="accent1" w:themeShade="80"/>
                                <w:sz w:val="32"/>
                                <w:szCs w:val="32"/>
                              </w:rPr>
                              <w:t xml:space="preserve">excited </w:t>
                            </w:r>
                            <w:r w:rsidR="00056FC6">
                              <w:rPr>
                                <w:color w:val="1F3864" w:themeColor="accent1" w:themeShade="80"/>
                                <w:sz w:val="32"/>
                                <w:szCs w:val="32"/>
                              </w:rPr>
                              <w:t>as us</w:t>
                            </w:r>
                            <w:r w:rsidR="00DC190B" w:rsidRPr="00CB0427">
                              <w:rPr>
                                <w:color w:val="1F3864" w:themeColor="accent1" w:themeShade="80"/>
                                <w:sz w:val="32"/>
                                <w:szCs w:val="32"/>
                              </w:rPr>
                              <w:t xml:space="preserve">! </w:t>
                            </w:r>
                          </w:p>
                          <w:p w14:paraId="02440073" w14:textId="1476E5E4" w:rsidR="00FD4868" w:rsidRPr="00CB0427" w:rsidRDefault="0058516C">
                            <w:pPr>
                              <w:rPr>
                                <w:color w:val="1F3864" w:themeColor="accent1" w:themeShade="80"/>
                                <w:sz w:val="32"/>
                                <w:szCs w:val="32"/>
                              </w:rPr>
                            </w:pPr>
                            <w:r>
                              <w:rPr>
                                <w:color w:val="1F3864" w:themeColor="accent1" w:themeShade="80"/>
                                <w:sz w:val="32"/>
                                <w:szCs w:val="32"/>
                              </w:rPr>
                              <w:t>Do not</w:t>
                            </w:r>
                            <w:r w:rsidR="00056FC6">
                              <w:rPr>
                                <w:color w:val="1F3864" w:themeColor="accent1" w:themeShade="80"/>
                                <w:sz w:val="32"/>
                                <w:szCs w:val="32"/>
                              </w:rPr>
                              <w:t xml:space="preserve"> forget this a </w:t>
                            </w:r>
                            <w:r w:rsidR="00056FC6" w:rsidRPr="0058516C">
                              <w:rPr>
                                <w:b/>
                                <w:bCs/>
                                <w:color w:val="1F3864" w:themeColor="accent1" w:themeShade="80"/>
                                <w:sz w:val="32"/>
                                <w:szCs w:val="32"/>
                              </w:rPr>
                              <w:t>free</w:t>
                            </w:r>
                            <w:r w:rsidR="00056FC6">
                              <w:rPr>
                                <w:color w:val="1F3864" w:themeColor="accent1" w:themeShade="80"/>
                                <w:sz w:val="32"/>
                                <w:szCs w:val="32"/>
                              </w:rPr>
                              <w:t xml:space="preserve"> program for all secondary schools!</w:t>
                            </w:r>
                          </w:p>
                          <w:p w14:paraId="65C90D8C" w14:textId="780099C1" w:rsidR="00CB0427" w:rsidRDefault="00CB0427">
                            <w:pPr>
                              <w:rPr>
                                <w:color w:val="1F3864" w:themeColor="accent1" w:themeShade="80"/>
                                <w:sz w:val="32"/>
                                <w:szCs w:val="32"/>
                              </w:rPr>
                            </w:pPr>
                          </w:p>
                          <w:p w14:paraId="4A177879" w14:textId="72558EFD" w:rsidR="00CB6914" w:rsidRPr="00CB6914" w:rsidRDefault="00CB6914">
                            <w:pPr>
                              <w:rPr>
                                <w:color w:val="1F3864" w:themeColor="accent1" w:themeShade="80"/>
                                <w:sz w:val="32"/>
                                <w:szCs w:val="32"/>
                              </w:rPr>
                            </w:pPr>
                            <w:r>
                              <w:rPr>
                                <w:color w:val="1F3864" w:themeColor="accent1" w:themeShade="80"/>
                                <w:sz w:val="32"/>
                                <w:szCs w:val="32"/>
                              </w:rPr>
                              <w:t xml:space="preserve">Please the attached flyer for more information about the peer mentoring programme. </w:t>
                            </w:r>
                          </w:p>
                          <w:p w14:paraId="18BEF33F" w14:textId="77777777" w:rsidR="00CB6914" w:rsidRPr="00CB0427" w:rsidRDefault="00CB6914">
                            <w:pPr>
                              <w:rPr>
                                <w:color w:val="1F3864" w:themeColor="accent1" w:themeShade="80"/>
                                <w:sz w:val="32"/>
                                <w:szCs w:val="32"/>
                              </w:rPr>
                            </w:pPr>
                          </w:p>
                          <w:p w14:paraId="208B7F3E" w14:textId="02675CE5" w:rsidR="00FD4868" w:rsidRPr="00CB6914" w:rsidRDefault="00CB6914">
                            <w:pPr>
                              <w:rPr>
                                <w:color w:val="1F3864" w:themeColor="accent1" w:themeShade="80"/>
                                <w:sz w:val="32"/>
                                <w:szCs w:val="32"/>
                              </w:rPr>
                            </w:pPr>
                            <w:r>
                              <w:rPr>
                                <w:color w:val="1F3864" w:themeColor="accent1" w:themeShade="80"/>
                                <w:sz w:val="32"/>
                                <w:szCs w:val="32"/>
                              </w:rPr>
                              <w:t>C</w:t>
                            </w:r>
                            <w:r w:rsidR="00DC190B" w:rsidRPr="00CB0427">
                              <w:rPr>
                                <w:color w:val="1F3864" w:themeColor="accent1" w:themeShade="80"/>
                                <w:sz w:val="32"/>
                                <w:szCs w:val="32"/>
                              </w:rPr>
                              <w:t xml:space="preserve">ontact, Catherine </w:t>
                            </w:r>
                            <w:proofErr w:type="spellStart"/>
                            <w:r w:rsidR="00DC190B" w:rsidRPr="00CB0427">
                              <w:rPr>
                                <w:color w:val="1F3864" w:themeColor="accent1" w:themeShade="80"/>
                                <w:sz w:val="32"/>
                                <w:szCs w:val="32"/>
                              </w:rPr>
                              <w:t>Askham</w:t>
                            </w:r>
                            <w:proofErr w:type="spellEnd"/>
                            <w:r w:rsidR="00DC190B" w:rsidRPr="00CB0427">
                              <w:rPr>
                                <w:color w:val="1F3864" w:themeColor="accent1" w:themeShade="80"/>
                                <w:sz w:val="32"/>
                                <w:szCs w:val="32"/>
                              </w:rPr>
                              <w:t xml:space="preserve"> on 07739646175 or </w:t>
                            </w:r>
                            <w:hyperlink r:id="rId7" w:history="1">
                              <w:r w:rsidRPr="00375966">
                                <w:rPr>
                                  <w:rStyle w:val="Hyperlink"/>
                                  <w:sz w:val="32"/>
                                  <w:szCs w:val="32"/>
                                </w:rPr>
                                <w:t>Catherine.Askham@Brathay.org.uk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30DE6D" id="_x0000_t202" coordsize="21600,21600" o:spt="202" path="m,l,21600r21600,l21600,xe">
                <v:stroke joinstyle="miter"/>
                <v:path gradientshapeok="t" o:connecttype="rect"/>
              </v:shapetype>
              <v:shape id="Text Box 2" o:spid="_x0000_s1026" type="#_x0000_t202" style="position:absolute;left:0;text-align:left;margin-left:0;margin-top:29.6pt;width:404.5pt;height:53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" strokecolor="yellow" strokeweight="5pt">
                <v:textbox>
                  <w:txbxContent>
                    <w:p w14:paraId="4E001E5E" w14:textId="1D687825" w:rsidR="00DC190B" w:rsidRDefault="00AB1BC6">
                      <w:pPr>
                        <w:rPr>
                          <w:color w:val="1F3864" w:themeColor="accent1" w:themeShade="80"/>
                          <w:sz w:val="32"/>
                          <w:szCs w:val="32"/>
                        </w:rPr>
                      </w:pPr>
                      <w:r>
                        <w:rPr>
                          <w:color w:val="1F3864" w:themeColor="accent1" w:themeShade="80"/>
                          <w:sz w:val="32"/>
                          <w:szCs w:val="32"/>
                        </w:rPr>
                        <w:t xml:space="preserve">    </w:t>
                      </w:r>
                      <w:r w:rsidR="008C2DBB">
                        <w:rPr>
                          <w:color w:val="1F3864" w:themeColor="accent1" w:themeShade="80"/>
                          <w:sz w:val="32"/>
                          <w:szCs w:val="32"/>
                        </w:rPr>
                        <w:t xml:space="preserve">***** </w:t>
                      </w:r>
                      <w:r>
                        <w:rPr>
                          <w:color w:val="1F3864" w:themeColor="accent1" w:themeShade="80"/>
                          <w:sz w:val="32"/>
                          <w:szCs w:val="32"/>
                        </w:rPr>
                        <w:t xml:space="preserve">Digital </w:t>
                      </w:r>
                      <w:r w:rsidR="008C2DBB">
                        <w:rPr>
                          <w:color w:val="1F3864" w:themeColor="accent1" w:themeShade="80"/>
                          <w:sz w:val="32"/>
                          <w:szCs w:val="32"/>
                        </w:rPr>
                        <w:t>Training Date 30</w:t>
                      </w:r>
                      <w:r w:rsidR="008C2DBB" w:rsidRPr="008C2DBB">
                        <w:rPr>
                          <w:color w:val="1F3864" w:themeColor="accent1" w:themeShade="80"/>
                          <w:sz w:val="32"/>
                          <w:szCs w:val="32"/>
                          <w:vertAlign w:val="superscript"/>
                        </w:rPr>
                        <w:t>th</w:t>
                      </w:r>
                      <w:r w:rsidR="008C2DBB">
                        <w:rPr>
                          <w:color w:val="1F3864" w:themeColor="accent1" w:themeShade="80"/>
                          <w:sz w:val="32"/>
                          <w:szCs w:val="32"/>
                        </w:rPr>
                        <w:t xml:space="preserve"> November </w:t>
                      </w:r>
                      <w:r>
                        <w:rPr>
                          <w:color w:val="1F3864" w:themeColor="accent1" w:themeShade="80"/>
                          <w:sz w:val="32"/>
                          <w:szCs w:val="32"/>
                        </w:rPr>
                        <w:t>2020*****</w:t>
                      </w:r>
                    </w:p>
                    <w:p w14:paraId="7069880D" w14:textId="77777777" w:rsidR="006157B2" w:rsidRPr="00CB0427" w:rsidRDefault="006157B2">
                      <w:pPr>
                        <w:rPr>
                          <w:color w:val="1F3864" w:themeColor="accent1" w:themeShade="80"/>
                          <w:sz w:val="32"/>
                          <w:szCs w:val="32"/>
                        </w:rPr>
                      </w:pPr>
                    </w:p>
                    <w:p w14:paraId="2B70F9AC" w14:textId="77777777" w:rsidR="00AB1BC6" w:rsidRDefault="00FD4868">
                      <w:pPr>
                        <w:rPr>
                          <w:color w:val="1F3864" w:themeColor="accent1" w:themeShade="80"/>
                          <w:sz w:val="32"/>
                          <w:szCs w:val="32"/>
                        </w:rPr>
                      </w:pPr>
                      <w:r w:rsidRPr="00CB0427">
                        <w:rPr>
                          <w:color w:val="1F3864" w:themeColor="accent1" w:themeShade="80"/>
                          <w:sz w:val="32"/>
                          <w:szCs w:val="32"/>
                        </w:rPr>
                        <w:t>We hope you are well</w:t>
                      </w:r>
                      <w:r w:rsidR="00AB1BC6">
                        <w:rPr>
                          <w:color w:val="1F3864" w:themeColor="accent1" w:themeShade="80"/>
                          <w:sz w:val="32"/>
                          <w:szCs w:val="32"/>
                        </w:rPr>
                        <w:t xml:space="preserve">, safe, and </w:t>
                      </w:r>
                      <w:r w:rsidRPr="00CB0427">
                        <w:rPr>
                          <w:color w:val="1F3864" w:themeColor="accent1" w:themeShade="80"/>
                          <w:sz w:val="32"/>
                          <w:szCs w:val="32"/>
                        </w:rPr>
                        <w:t xml:space="preserve">coping with the vast changes of Covid-19. </w:t>
                      </w:r>
                    </w:p>
                    <w:p w14:paraId="19D167CF" w14:textId="77CE6B54" w:rsidR="00AB1BC6" w:rsidRDefault="00AB1BC6">
                      <w:pPr>
                        <w:rPr>
                          <w:color w:val="1F3864" w:themeColor="accent1" w:themeShade="80"/>
                          <w:sz w:val="32"/>
                          <w:szCs w:val="32"/>
                        </w:rPr>
                      </w:pPr>
                      <w:r>
                        <w:rPr>
                          <w:color w:val="1F3864" w:themeColor="accent1" w:themeShade="80"/>
                          <w:sz w:val="32"/>
                          <w:szCs w:val="32"/>
                        </w:rPr>
                        <w:t xml:space="preserve">To get this exciting project to as many schools as possible </w:t>
                      </w:r>
                      <w:r w:rsidR="00B344F2">
                        <w:rPr>
                          <w:color w:val="1F3864" w:themeColor="accent1" w:themeShade="80"/>
                          <w:sz w:val="32"/>
                          <w:szCs w:val="32"/>
                        </w:rPr>
                        <w:t>to</w:t>
                      </w:r>
                      <w:r>
                        <w:rPr>
                          <w:color w:val="1F3864" w:themeColor="accent1" w:themeShade="80"/>
                          <w:sz w:val="32"/>
                          <w:szCs w:val="32"/>
                        </w:rPr>
                        <w:t xml:space="preserve"> support our young people in theses challenging times, the training day with be held digitally. </w:t>
                      </w:r>
                    </w:p>
                    <w:p w14:paraId="0796AD06" w14:textId="06DFADD0" w:rsidR="00AB1BC6" w:rsidRDefault="00AB1BC6">
                      <w:pPr>
                        <w:rPr>
                          <w:color w:val="1F3864" w:themeColor="accent1" w:themeShade="80"/>
                          <w:sz w:val="32"/>
                          <w:szCs w:val="32"/>
                        </w:rPr>
                      </w:pPr>
                      <w:r>
                        <w:rPr>
                          <w:color w:val="1F3864" w:themeColor="accent1" w:themeShade="80"/>
                          <w:sz w:val="32"/>
                          <w:szCs w:val="32"/>
                        </w:rPr>
                        <w:t xml:space="preserve">With this in mind we are </w:t>
                      </w:r>
                      <w:r w:rsidRPr="00AB1BC6">
                        <w:rPr>
                          <w:b/>
                          <w:bCs/>
                          <w:color w:val="1F3864" w:themeColor="accent1" w:themeShade="80"/>
                          <w:sz w:val="32"/>
                          <w:szCs w:val="32"/>
                        </w:rPr>
                        <w:t>excited</w:t>
                      </w:r>
                      <w:r>
                        <w:rPr>
                          <w:color w:val="1F3864" w:themeColor="accent1" w:themeShade="80"/>
                          <w:sz w:val="32"/>
                          <w:szCs w:val="32"/>
                        </w:rPr>
                        <w:t xml:space="preserve"> to be collaborating with the Youth in Mind Transformation Apprentices aged 16-24, this team have created a new resource called Peer Hero which aims to support young people to discover the positive impact Peer Mentoring can have across schools and communities in Bradford. </w:t>
                      </w:r>
                    </w:p>
                    <w:p w14:paraId="2D94173F" w14:textId="7E5358D6" w:rsidR="00FD4868" w:rsidRPr="00CB0427" w:rsidRDefault="00B344F2">
                      <w:pPr>
                        <w:rPr>
                          <w:color w:val="1F3864" w:themeColor="accent1" w:themeShade="80"/>
                          <w:sz w:val="32"/>
                          <w:szCs w:val="32"/>
                        </w:rPr>
                      </w:pPr>
                      <w:r>
                        <w:rPr>
                          <w:color w:val="1F3864" w:themeColor="accent1" w:themeShade="80"/>
                          <w:sz w:val="32"/>
                          <w:szCs w:val="32"/>
                        </w:rPr>
                        <w:t>The apprentices will be taking part in the training and f</w:t>
                      </w:r>
                      <w:r w:rsidR="00AB1BC6">
                        <w:rPr>
                          <w:color w:val="1F3864" w:themeColor="accent1" w:themeShade="80"/>
                          <w:sz w:val="32"/>
                          <w:szCs w:val="32"/>
                        </w:rPr>
                        <w:t xml:space="preserve">ollowing </w:t>
                      </w:r>
                      <w:r>
                        <w:rPr>
                          <w:color w:val="1F3864" w:themeColor="accent1" w:themeShade="80"/>
                          <w:sz w:val="32"/>
                          <w:szCs w:val="32"/>
                        </w:rPr>
                        <w:t>on</w:t>
                      </w:r>
                      <w:r w:rsidR="00AB1BC6">
                        <w:rPr>
                          <w:color w:val="1F3864" w:themeColor="accent1" w:themeShade="80"/>
                          <w:sz w:val="32"/>
                          <w:szCs w:val="32"/>
                        </w:rPr>
                        <w:t xml:space="preserve"> the apprentices will deliver a Peer Mentoring webinar in schools to act as a catalyst </w:t>
                      </w:r>
                      <w:r>
                        <w:rPr>
                          <w:color w:val="1F3864" w:themeColor="accent1" w:themeShade="80"/>
                          <w:sz w:val="32"/>
                          <w:szCs w:val="32"/>
                        </w:rPr>
                        <w:t xml:space="preserve">to promote the project and inspire engagement from young people. </w:t>
                      </w:r>
                      <w:r w:rsidR="00AB1BC6">
                        <w:rPr>
                          <w:color w:val="1F3864" w:themeColor="accent1" w:themeShade="80"/>
                          <w:sz w:val="32"/>
                          <w:szCs w:val="32"/>
                        </w:rPr>
                        <w:t xml:space="preserve">   </w:t>
                      </w:r>
                    </w:p>
                    <w:p w14:paraId="6F6DFCBC" w14:textId="77777777" w:rsidR="00CB0427" w:rsidRPr="00CB0427" w:rsidRDefault="00CB0427">
                      <w:pPr>
                        <w:rPr>
                          <w:color w:val="1F3864" w:themeColor="accent1" w:themeShade="80"/>
                          <w:sz w:val="32"/>
                          <w:szCs w:val="32"/>
                        </w:rPr>
                      </w:pPr>
                    </w:p>
                    <w:p w14:paraId="7950F6C5" w14:textId="25130FB3" w:rsidR="00056FC6" w:rsidRDefault="00FD4868">
                      <w:pPr>
                        <w:rPr>
                          <w:color w:val="1F3864" w:themeColor="accent1" w:themeShade="80"/>
                          <w:sz w:val="32"/>
                          <w:szCs w:val="32"/>
                        </w:rPr>
                      </w:pPr>
                      <w:r w:rsidRPr="00CB0427">
                        <w:rPr>
                          <w:color w:val="1F3864" w:themeColor="accent1" w:themeShade="80"/>
                          <w:sz w:val="32"/>
                          <w:szCs w:val="32"/>
                        </w:rPr>
                        <w:t xml:space="preserve">This is an exciting programme for schools to be involved with and </w:t>
                      </w:r>
                      <w:r w:rsidR="00DC190B" w:rsidRPr="00CB0427">
                        <w:rPr>
                          <w:color w:val="1F3864" w:themeColor="accent1" w:themeShade="80"/>
                          <w:sz w:val="32"/>
                          <w:szCs w:val="32"/>
                        </w:rPr>
                        <w:t>we hop</w:t>
                      </w:r>
                      <w:r w:rsidR="00056FC6">
                        <w:rPr>
                          <w:color w:val="1F3864" w:themeColor="accent1" w:themeShade="80"/>
                          <w:sz w:val="32"/>
                          <w:szCs w:val="32"/>
                        </w:rPr>
                        <w:t>e</w:t>
                      </w:r>
                      <w:r w:rsidR="00DC190B" w:rsidRPr="00CB0427">
                        <w:rPr>
                          <w:color w:val="1F3864" w:themeColor="accent1" w:themeShade="80"/>
                          <w:sz w:val="32"/>
                          <w:szCs w:val="32"/>
                        </w:rPr>
                        <w:t xml:space="preserve"> you are </w:t>
                      </w:r>
                      <w:r w:rsidR="00056FC6">
                        <w:rPr>
                          <w:color w:val="1F3864" w:themeColor="accent1" w:themeShade="80"/>
                          <w:sz w:val="32"/>
                          <w:szCs w:val="32"/>
                        </w:rPr>
                        <w:t xml:space="preserve">as </w:t>
                      </w:r>
                      <w:r w:rsidR="00DC190B" w:rsidRPr="00CB0427">
                        <w:rPr>
                          <w:color w:val="1F3864" w:themeColor="accent1" w:themeShade="80"/>
                          <w:sz w:val="32"/>
                          <w:szCs w:val="32"/>
                        </w:rPr>
                        <w:t xml:space="preserve">excited </w:t>
                      </w:r>
                      <w:r w:rsidR="00056FC6">
                        <w:rPr>
                          <w:color w:val="1F3864" w:themeColor="accent1" w:themeShade="80"/>
                          <w:sz w:val="32"/>
                          <w:szCs w:val="32"/>
                        </w:rPr>
                        <w:t>as us</w:t>
                      </w:r>
                      <w:r w:rsidR="00DC190B" w:rsidRPr="00CB0427">
                        <w:rPr>
                          <w:color w:val="1F3864" w:themeColor="accent1" w:themeShade="80"/>
                          <w:sz w:val="32"/>
                          <w:szCs w:val="32"/>
                        </w:rPr>
                        <w:t xml:space="preserve">! </w:t>
                      </w:r>
                    </w:p>
                    <w:p w14:paraId="02440073" w14:textId="1476E5E4" w:rsidR="00FD4868" w:rsidRPr="00CB0427" w:rsidRDefault="0058516C">
                      <w:pPr>
                        <w:rPr>
                          <w:color w:val="1F3864" w:themeColor="accent1" w:themeShade="80"/>
                          <w:sz w:val="32"/>
                          <w:szCs w:val="32"/>
                        </w:rPr>
                      </w:pPr>
                      <w:r>
                        <w:rPr>
                          <w:color w:val="1F3864" w:themeColor="accent1" w:themeShade="80"/>
                          <w:sz w:val="32"/>
                          <w:szCs w:val="32"/>
                        </w:rPr>
                        <w:t>Do not</w:t>
                      </w:r>
                      <w:r w:rsidR="00056FC6">
                        <w:rPr>
                          <w:color w:val="1F3864" w:themeColor="accent1" w:themeShade="80"/>
                          <w:sz w:val="32"/>
                          <w:szCs w:val="32"/>
                        </w:rPr>
                        <w:t xml:space="preserve"> forget this a </w:t>
                      </w:r>
                      <w:r w:rsidR="00056FC6" w:rsidRPr="0058516C">
                        <w:rPr>
                          <w:b/>
                          <w:bCs/>
                          <w:color w:val="1F3864" w:themeColor="accent1" w:themeShade="80"/>
                          <w:sz w:val="32"/>
                          <w:szCs w:val="32"/>
                        </w:rPr>
                        <w:t>free</w:t>
                      </w:r>
                      <w:r w:rsidR="00056FC6">
                        <w:rPr>
                          <w:color w:val="1F3864" w:themeColor="accent1" w:themeShade="80"/>
                          <w:sz w:val="32"/>
                          <w:szCs w:val="32"/>
                        </w:rPr>
                        <w:t xml:space="preserve"> program for all secondary schools!</w:t>
                      </w:r>
                    </w:p>
                    <w:p w14:paraId="65C90D8C" w14:textId="780099C1" w:rsidR="00CB0427" w:rsidRDefault="00CB0427">
                      <w:pPr>
                        <w:rPr>
                          <w:color w:val="1F3864" w:themeColor="accent1" w:themeShade="80"/>
                          <w:sz w:val="32"/>
                          <w:szCs w:val="32"/>
                        </w:rPr>
                      </w:pPr>
                    </w:p>
                    <w:p w14:paraId="4A177879" w14:textId="72558EFD" w:rsidR="00CB6914" w:rsidRPr="00CB6914" w:rsidRDefault="00CB6914">
                      <w:pPr>
                        <w:rPr>
                          <w:color w:val="1F3864" w:themeColor="accent1" w:themeShade="80"/>
                          <w:sz w:val="32"/>
                          <w:szCs w:val="32"/>
                        </w:rPr>
                      </w:pPr>
                      <w:r>
                        <w:rPr>
                          <w:color w:val="1F3864" w:themeColor="accent1" w:themeShade="80"/>
                          <w:sz w:val="32"/>
                          <w:szCs w:val="32"/>
                        </w:rPr>
                        <w:t xml:space="preserve">Please the attached flyer for more information about the peer mentoring programme. </w:t>
                      </w:r>
                    </w:p>
                    <w:p w14:paraId="18BEF33F" w14:textId="77777777" w:rsidR="00CB6914" w:rsidRPr="00CB0427" w:rsidRDefault="00CB6914">
                      <w:pPr>
                        <w:rPr>
                          <w:color w:val="1F3864" w:themeColor="accent1" w:themeShade="80"/>
                          <w:sz w:val="32"/>
                          <w:szCs w:val="32"/>
                        </w:rPr>
                      </w:pPr>
                    </w:p>
                    <w:p w14:paraId="208B7F3E" w14:textId="02675CE5" w:rsidR="00FD4868" w:rsidRPr="00CB6914" w:rsidRDefault="00CB6914">
                      <w:pPr>
                        <w:rPr>
                          <w:color w:val="1F3864" w:themeColor="accent1" w:themeShade="80"/>
                          <w:sz w:val="32"/>
                          <w:szCs w:val="32"/>
                        </w:rPr>
                      </w:pPr>
                      <w:r>
                        <w:rPr>
                          <w:color w:val="1F3864" w:themeColor="accent1" w:themeShade="80"/>
                          <w:sz w:val="32"/>
                          <w:szCs w:val="32"/>
                        </w:rPr>
                        <w:t>C</w:t>
                      </w:r>
                      <w:r w:rsidR="00DC190B" w:rsidRPr="00CB0427">
                        <w:rPr>
                          <w:color w:val="1F3864" w:themeColor="accent1" w:themeShade="80"/>
                          <w:sz w:val="32"/>
                          <w:szCs w:val="32"/>
                        </w:rPr>
                        <w:t xml:space="preserve">ontact, Catherine Askham on 07739646175 or </w:t>
                      </w:r>
                      <w:hyperlink r:id="rId8" w:history="1">
                        <w:r w:rsidRPr="00375966">
                          <w:rPr>
                            <w:rStyle w:val="Hyperlink"/>
                            <w:sz w:val="32"/>
                            <w:szCs w:val="32"/>
                          </w:rPr>
                          <w:t>Catherine.Askham@Brathay.org.uk</w:t>
                        </w:r>
                      </w:hyperlink>
                    </w:p>
                  </w:txbxContent>
                </v:textbox>
                <w10:wrap type="square" anchorx="margin"/>
              </v:shape>
            </w:pict>
          </mc:Fallback>
        </mc:AlternateContent>
      </w:r>
    </w:p>
    <w:p w14:paraId="79AE6528" w14:textId="5A316B43" w:rsidR="00963F62" w:rsidRDefault="00963F62" w:rsidP="00FA658C">
      <w:pPr>
        <w:jc w:val="center"/>
        <w:rPr>
          <w:rFonts w:ascii="Arial Rounded MT Bold" w:hAnsi="Arial Rounded MT Bold"/>
          <w:b/>
          <w:bCs/>
          <w:color w:val="1F3864" w:themeColor="accent1" w:themeShade="80"/>
          <w:sz w:val="48"/>
          <w:szCs w:val="48"/>
          <w:u w:val="single"/>
        </w:rPr>
      </w:pPr>
    </w:p>
    <w:p w14:paraId="6921C6F4" w14:textId="452B2E39" w:rsidR="00963F62" w:rsidRDefault="00963F62" w:rsidP="00FA658C">
      <w:pPr>
        <w:jc w:val="center"/>
        <w:rPr>
          <w:rFonts w:ascii="Arial Rounded MT Bold" w:hAnsi="Arial Rounded MT Bold"/>
          <w:b/>
          <w:bCs/>
          <w:color w:val="1F3864" w:themeColor="accent1" w:themeShade="80"/>
          <w:sz w:val="48"/>
          <w:szCs w:val="48"/>
          <w:u w:val="single"/>
        </w:rPr>
      </w:pPr>
    </w:p>
    <w:p w14:paraId="249909D7" w14:textId="1E1B3B60" w:rsidR="00C94142" w:rsidRDefault="00C94142" w:rsidP="00FA658C">
      <w:pPr>
        <w:jc w:val="center"/>
        <w:rPr>
          <w:rFonts w:ascii="Arial Rounded MT Bold" w:hAnsi="Arial Rounded MT Bold"/>
          <w:b/>
          <w:bCs/>
          <w:color w:val="1F3864" w:themeColor="accent1" w:themeShade="80"/>
          <w:sz w:val="48"/>
          <w:szCs w:val="48"/>
          <w:u w:val="single"/>
        </w:rPr>
      </w:pPr>
    </w:p>
    <w:p w14:paraId="15C1832E" w14:textId="3BD2431E" w:rsidR="00C94142" w:rsidRDefault="00C94142" w:rsidP="00FA658C">
      <w:pPr>
        <w:jc w:val="center"/>
        <w:rPr>
          <w:rFonts w:ascii="Arial Rounded MT Bold" w:hAnsi="Arial Rounded MT Bold"/>
          <w:b/>
          <w:bCs/>
          <w:color w:val="1F3864" w:themeColor="accent1" w:themeShade="80"/>
          <w:sz w:val="48"/>
          <w:szCs w:val="48"/>
          <w:u w:val="single"/>
        </w:rPr>
      </w:pPr>
    </w:p>
    <w:p w14:paraId="0C65B3B6" w14:textId="34AC107B" w:rsidR="00C94142" w:rsidRDefault="00C94142" w:rsidP="00FA658C">
      <w:pPr>
        <w:jc w:val="center"/>
        <w:rPr>
          <w:rFonts w:ascii="Arial Rounded MT Bold" w:hAnsi="Arial Rounded MT Bold"/>
          <w:b/>
          <w:bCs/>
          <w:color w:val="1F3864" w:themeColor="accent1" w:themeShade="80"/>
          <w:sz w:val="48"/>
          <w:szCs w:val="48"/>
          <w:u w:val="single"/>
        </w:rPr>
      </w:pPr>
    </w:p>
    <w:p w14:paraId="4800FD79" w14:textId="6908ED09" w:rsidR="00C94142" w:rsidRDefault="00C94142" w:rsidP="00FA658C">
      <w:pPr>
        <w:jc w:val="center"/>
        <w:rPr>
          <w:rFonts w:ascii="Arial Rounded MT Bold" w:hAnsi="Arial Rounded MT Bold"/>
          <w:b/>
          <w:bCs/>
          <w:color w:val="1F3864" w:themeColor="accent1" w:themeShade="80"/>
          <w:sz w:val="48"/>
          <w:szCs w:val="48"/>
          <w:u w:val="single"/>
        </w:rPr>
      </w:pPr>
    </w:p>
    <w:p w14:paraId="167A698F" w14:textId="71304D04" w:rsidR="00C94142" w:rsidRDefault="00C94142" w:rsidP="00FA658C">
      <w:pPr>
        <w:jc w:val="center"/>
        <w:rPr>
          <w:rFonts w:ascii="Arial Rounded MT Bold" w:hAnsi="Arial Rounded MT Bold"/>
          <w:b/>
          <w:bCs/>
          <w:color w:val="1F3864" w:themeColor="accent1" w:themeShade="80"/>
          <w:sz w:val="48"/>
          <w:szCs w:val="48"/>
          <w:u w:val="single"/>
        </w:rPr>
      </w:pPr>
    </w:p>
    <w:p w14:paraId="650789E3" w14:textId="6D41B7FB" w:rsidR="00C94142" w:rsidRDefault="00C94142" w:rsidP="00FA658C">
      <w:pPr>
        <w:jc w:val="center"/>
        <w:rPr>
          <w:rFonts w:ascii="Arial Rounded MT Bold" w:hAnsi="Arial Rounded MT Bold"/>
          <w:b/>
          <w:bCs/>
          <w:color w:val="1F3864" w:themeColor="accent1" w:themeShade="80"/>
          <w:sz w:val="48"/>
          <w:szCs w:val="48"/>
          <w:u w:val="single"/>
        </w:rPr>
      </w:pPr>
    </w:p>
    <w:p w14:paraId="0D3C1551" w14:textId="550A8517" w:rsidR="00C94142" w:rsidRDefault="00C94142" w:rsidP="00FA658C">
      <w:pPr>
        <w:jc w:val="center"/>
        <w:rPr>
          <w:rFonts w:ascii="Arial Rounded MT Bold" w:hAnsi="Arial Rounded MT Bold"/>
          <w:b/>
          <w:bCs/>
          <w:color w:val="1F3864" w:themeColor="accent1" w:themeShade="80"/>
          <w:sz w:val="48"/>
          <w:szCs w:val="48"/>
          <w:u w:val="single"/>
        </w:rPr>
      </w:pPr>
    </w:p>
    <w:p w14:paraId="0FA093D5" w14:textId="1E540901" w:rsidR="00C94142" w:rsidRDefault="00C94142" w:rsidP="00FA658C">
      <w:pPr>
        <w:jc w:val="center"/>
        <w:rPr>
          <w:rFonts w:ascii="Arial Rounded MT Bold" w:hAnsi="Arial Rounded MT Bold"/>
          <w:b/>
          <w:bCs/>
          <w:color w:val="1F3864" w:themeColor="accent1" w:themeShade="80"/>
          <w:sz w:val="48"/>
          <w:szCs w:val="48"/>
          <w:u w:val="single"/>
        </w:rPr>
      </w:pPr>
    </w:p>
    <w:p w14:paraId="18EA2ECD" w14:textId="6B12343B" w:rsidR="00C94142" w:rsidRDefault="00C94142" w:rsidP="00FA658C">
      <w:pPr>
        <w:jc w:val="center"/>
        <w:rPr>
          <w:rFonts w:ascii="Arial Rounded MT Bold" w:hAnsi="Arial Rounded MT Bold"/>
          <w:b/>
          <w:bCs/>
          <w:color w:val="1F3864" w:themeColor="accent1" w:themeShade="80"/>
          <w:sz w:val="48"/>
          <w:szCs w:val="48"/>
          <w:u w:val="single"/>
        </w:rPr>
      </w:pPr>
    </w:p>
    <w:p w14:paraId="346A9965" w14:textId="788B8923" w:rsidR="00C94142" w:rsidRDefault="00C94142" w:rsidP="00FA658C">
      <w:pPr>
        <w:jc w:val="center"/>
        <w:rPr>
          <w:rFonts w:ascii="Arial Rounded MT Bold" w:hAnsi="Arial Rounded MT Bold"/>
          <w:b/>
          <w:bCs/>
          <w:color w:val="1F3864" w:themeColor="accent1" w:themeShade="80"/>
          <w:sz w:val="48"/>
          <w:szCs w:val="48"/>
          <w:u w:val="single"/>
        </w:rPr>
      </w:pPr>
    </w:p>
    <w:p w14:paraId="1C18EE91" w14:textId="0384E50E" w:rsidR="00C94142" w:rsidRDefault="00C94142" w:rsidP="00FA658C">
      <w:pPr>
        <w:jc w:val="center"/>
        <w:rPr>
          <w:rFonts w:ascii="Arial Rounded MT Bold" w:hAnsi="Arial Rounded MT Bold"/>
          <w:b/>
          <w:bCs/>
          <w:color w:val="1F3864" w:themeColor="accent1" w:themeShade="80"/>
          <w:sz w:val="48"/>
          <w:szCs w:val="48"/>
          <w:u w:val="single"/>
        </w:rPr>
      </w:pPr>
    </w:p>
    <w:p w14:paraId="1C53FC4A" w14:textId="5D02712E" w:rsidR="00C94142" w:rsidRDefault="00C94142" w:rsidP="00FA658C">
      <w:pPr>
        <w:jc w:val="center"/>
        <w:rPr>
          <w:rFonts w:ascii="Arial Rounded MT Bold" w:hAnsi="Arial Rounded MT Bold"/>
          <w:b/>
          <w:bCs/>
          <w:color w:val="1F3864" w:themeColor="accent1" w:themeShade="80"/>
          <w:sz w:val="48"/>
          <w:szCs w:val="48"/>
          <w:u w:val="single"/>
        </w:rPr>
      </w:pPr>
    </w:p>
    <w:p w14:paraId="41BCEACC" w14:textId="45429FC0" w:rsidR="00C94142" w:rsidRDefault="00C94142" w:rsidP="00C94142">
      <w:pPr>
        <w:rPr>
          <w:rFonts w:ascii="Arial Rounded MT Bold" w:hAnsi="Arial Rounded MT Bold"/>
          <w:b/>
          <w:bCs/>
          <w:color w:val="1F3864" w:themeColor="accent1" w:themeShade="80"/>
          <w:sz w:val="48"/>
          <w:szCs w:val="48"/>
          <w:u w:val="single"/>
        </w:rPr>
      </w:pPr>
      <w:r>
        <w:rPr>
          <w:noProof/>
          <w:lang w:eastAsia="en-GB"/>
        </w:rPr>
        <w:lastRenderedPageBreak/>
        <w:drawing>
          <wp:inline distT="0" distB="0" distL="0" distR="0" wp14:anchorId="6FCFE786" wp14:editId="15F20069">
            <wp:extent cx="253365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019175"/>
                    </a:xfrm>
                    <a:prstGeom prst="rect">
                      <a:avLst/>
                    </a:prstGeom>
                    <a:noFill/>
                    <a:ln>
                      <a:noFill/>
                    </a:ln>
                  </pic:spPr>
                </pic:pic>
              </a:graphicData>
            </a:graphic>
          </wp:inline>
        </w:drawing>
      </w:r>
      <w:r>
        <w:rPr>
          <w:noProof/>
        </w:rPr>
        <w:t xml:space="preserve">                    </w:t>
      </w:r>
      <w:r w:rsidRPr="002D3D93">
        <w:rPr>
          <w:noProof/>
          <w:lang w:eastAsia="en-GB"/>
        </w:rPr>
        <w:drawing>
          <wp:inline distT="0" distB="0" distL="0" distR="0" wp14:anchorId="1B993D54" wp14:editId="72F71B42">
            <wp:extent cx="2571750" cy="1247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1750" cy="1247775"/>
                    </a:xfrm>
                    <a:prstGeom prst="rect">
                      <a:avLst/>
                    </a:prstGeom>
                  </pic:spPr>
                </pic:pic>
              </a:graphicData>
            </a:graphic>
          </wp:inline>
        </w:drawing>
      </w:r>
    </w:p>
    <w:p w14:paraId="2ADD2695" w14:textId="011DEC89" w:rsidR="00C94142" w:rsidRDefault="00C94142" w:rsidP="00FA658C">
      <w:pPr>
        <w:jc w:val="center"/>
        <w:rPr>
          <w:rFonts w:ascii="Arial Rounded MT Bold" w:hAnsi="Arial Rounded MT Bold"/>
          <w:b/>
          <w:bCs/>
          <w:color w:val="1F3864" w:themeColor="accent1" w:themeShade="80"/>
          <w:sz w:val="48"/>
          <w:szCs w:val="48"/>
          <w:u w:val="single"/>
        </w:rPr>
      </w:pPr>
    </w:p>
    <w:p w14:paraId="74080567" w14:textId="72C4451D" w:rsidR="00C94142" w:rsidRDefault="00C94142" w:rsidP="00FA658C">
      <w:pPr>
        <w:jc w:val="center"/>
        <w:rPr>
          <w:rFonts w:ascii="Arial Rounded MT Bold" w:hAnsi="Arial Rounded MT Bold"/>
          <w:b/>
          <w:bCs/>
          <w:color w:val="1F3864" w:themeColor="accent1" w:themeShade="80"/>
          <w:sz w:val="48"/>
          <w:szCs w:val="48"/>
          <w:u w:val="single"/>
        </w:rPr>
      </w:pPr>
    </w:p>
    <w:p w14:paraId="01800A30" w14:textId="56B1DD58" w:rsidR="00C94142" w:rsidRPr="00B344F2" w:rsidRDefault="00C94142" w:rsidP="00C94142">
      <w:pPr>
        <w:spacing w:after="0" w:line="240" w:lineRule="auto"/>
        <w:rPr>
          <w:rFonts w:ascii="Calibri" w:hAnsi="Calibri" w:cs="Calibri"/>
          <w:sz w:val="28"/>
          <w:szCs w:val="28"/>
        </w:rPr>
      </w:pPr>
      <w:r w:rsidRPr="00C94142">
        <w:rPr>
          <w:rFonts w:ascii="Calibri" w:hAnsi="Calibri" w:cs="Calibri"/>
          <w:sz w:val="28"/>
          <w:szCs w:val="28"/>
        </w:rPr>
        <w:t xml:space="preserve">I am writing to introduce you to an exciting new initiative being delivered by The </w:t>
      </w:r>
      <w:proofErr w:type="spellStart"/>
      <w:r w:rsidRPr="00C94142">
        <w:rPr>
          <w:rFonts w:ascii="Calibri" w:hAnsi="Calibri" w:cs="Calibri"/>
          <w:sz w:val="28"/>
          <w:szCs w:val="28"/>
        </w:rPr>
        <w:t>Brathay</w:t>
      </w:r>
      <w:proofErr w:type="spellEnd"/>
      <w:r w:rsidRPr="00C94142">
        <w:rPr>
          <w:rFonts w:ascii="Calibri" w:hAnsi="Calibri" w:cs="Calibri"/>
          <w:sz w:val="28"/>
          <w:szCs w:val="28"/>
        </w:rPr>
        <w:t xml:space="preserve"> Trust in partnership with Youth in Mind</w:t>
      </w:r>
      <w:r w:rsidR="00B344F2">
        <w:rPr>
          <w:rFonts w:ascii="Calibri" w:hAnsi="Calibri" w:cs="Calibri"/>
          <w:color w:val="1F497D"/>
          <w:sz w:val="28"/>
          <w:szCs w:val="28"/>
        </w:rPr>
        <w:t xml:space="preserve"> </w:t>
      </w:r>
      <w:r w:rsidR="00B344F2">
        <w:rPr>
          <w:rFonts w:ascii="Calibri" w:hAnsi="Calibri" w:cs="Calibri"/>
          <w:sz w:val="28"/>
          <w:szCs w:val="28"/>
        </w:rPr>
        <w:t xml:space="preserve">and the Youth </w:t>
      </w:r>
      <w:proofErr w:type="gramStart"/>
      <w:r w:rsidR="00B344F2">
        <w:rPr>
          <w:rFonts w:ascii="Calibri" w:hAnsi="Calibri" w:cs="Calibri"/>
          <w:sz w:val="28"/>
          <w:szCs w:val="28"/>
        </w:rPr>
        <w:t>In</w:t>
      </w:r>
      <w:proofErr w:type="gramEnd"/>
      <w:r w:rsidR="00B344F2">
        <w:rPr>
          <w:rFonts w:ascii="Calibri" w:hAnsi="Calibri" w:cs="Calibri"/>
          <w:sz w:val="28"/>
          <w:szCs w:val="28"/>
        </w:rPr>
        <w:t xml:space="preserve"> Mind Transformation Apprentices.</w:t>
      </w:r>
    </w:p>
    <w:p w14:paraId="28137FDF" w14:textId="77777777" w:rsidR="00C94142" w:rsidRPr="00C94142" w:rsidRDefault="00C94142" w:rsidP="00C94142">
      <w:pPr>
        <w:spacing w:after="0" w:line="240" w:lineRule="auto"/>
        <w:jc w:val="both"/>
        <w:rPr>
          <w:rFonts w:ascii="Calibri" w:hAnsi="Calibri" w:cs="Calibri"/>
          <w:sz w:val="28"/>
          <w:szCs w:val="28"/>
          <w:lang w:val="en-NZ"/>
        </w:rPr>
      </w:pPr>
    </w:p>
    <w:p w14:paraId="0F1D5CD7" w14:textId="77777777" w:rsidR="00C94142" w:rsidRPr="00C94142" w:rsidRDefault="00C94142" w:rsidP="00C94142">
      <w:pPr>
        <w:spacing w:after="0" w:line="240" w:lineRule="auto"/>
        <w:rPr>
          <w:rFonts w:ascii="Calibri" w:hAnsi="Calibri" w:cs="Calibri"/>
          <w:sz w:val="28"/>
          <w:szCs w:val="28"/>
        </w:rPr>
      </w:pPr>
      <w:proofErr w:type="spellStart"/>
      <w:r w:rsidRPr="00C94142">
        <w:rPr>
          <w:rFonts w:ascii="Calibri" w:hAnsi="Calibri" w:cs="Calibri"/>
          <w:sz w:val="28"/>
          <w:szCs w:val="28"/>
        </w:rPr>
        <w:t>Brathay</w:t>
      </w:r>
      <w:proofErr w:type="spellEnd"/>
      <w:r w:rsidRPr="00C94142">
        <w:rPr>
          <w:rFonts w:ascii="Calibri" w:hAnsi="Calibri" w:cs="Calibri"/>
          <w:sz w:val="28"/>
          <w:szCs w:val="28"/>
        </w:rPr>
        <w:t xml:space="preserve"> Trust are providing a </w:t>
      </w:r>
      <w:r w:rsidRPr="00C94142">
        <w:rPr>
          <w:rFonts w:ascii="Calibri" w:hAnsi="Calibri" w:cs="Calibri"/>
          <w:b/>
          <w:bCs/>
          <w:sz w:val="28"/>
          <w:szCs w:val="28"/>
        </w:rPr>
        <w:t>free</w:t>
      </w:r>
      <w:r w:rsidRPr="00C94142">
        <w:rPr>
          <w:rFonts w:ascii="Calibri" w:hAnsi="Calibri" w:cs="Calibri"/>
          <w:sz w:val="28"/>
          <w:szCs w:val="28"/>
        </w:rPr>
        <w:t xml:space="preserve"> Peer Mentoring programme for the Bradford District and Craven to deliver a school-based, person-centred, and integrated approach to improving mental health and emotional wellbeing of children and young people.</w:t>
      </w:r>
    </w:p>
    <w:p w14:paraId="747F6660" w14:textId="77777777" w:rsidR="00C94142" w:rsidRPr="00C94142" w:rsidRDefault="00C94142" w:rsidP="00C94142">
      <w:pPr>
        <w:spacing w:after="0" w:line="240" w:lineRule="auto"/>
        <w:rPr>
          <w:rFonts w:ascii="Calibri" w:hAnsi="Calibri" w:cs="Calibri"/>
          <w:sz w:val="28"/>
          <w:szCs w:val="28"/>
        </w:rPr>
      </w:pPr>
    </w:p>
    <w:p w14:paraId="56877742" w14:textId="77777777" w:rsidR="00C94142" w:rsidRPr="00C94142" w:rsidRDefault="00C94142" w:rsidP="00C94142">
      <w:pPr>
        <w:spacing w:after="0" w:line="240" w:lineRule="auto"/>
        <w:rPr>
          <w:rFonts w:ascii="Calibri" w:hAnsi="Calibri" w:cs="Calibri"/>
          <w:sz w:val="28"/>
          <w:szCs w:val="28"/>
        </w:rPr>
      </w:pPr>
      <w:r w:rsidRPr="00C94142">
        <w:rPr>
          <w:rFonts w:ascii="Calibri" w:hAnsi="Calibri" w:cs="Calibri"/>
          <w:sz w:val="28"/>
          <w:szCs w:val="28"/>
        </w:rPr>
        <w:t>We will do this by offering advice, guidance, resources/toolkits, and training to school staff</w:t>
      </w:r>
      <w:r w:rsidRPr="00C94142">
        <w:rPr>
          <w:rFonts w:ascii="Calibri" w:hAnsi="Calibri" w:cs="Calibri"/>
          <w:color w:val="1F497D"/>
          <w:sz w:val="28"/>
          <w:szCs w:val="28"/>
        </w:rPr>
        <w:t xml:space="preserve"> </w:t>
      </w:r>
      <w:r w:rsidRPr="00C94142">
        <w:rPr>
          <w:rFonts w:ascii="Calibri" w:hAnsi="Calibri" w:cs="Calibri"/>
          <w:sz w:val="28"/>
          <w:szCs w:val="28"/>
        </w:rPr>
        <w:t>chosen by school to enhance your mental health champions work and ethos.</w:t>
      </w:r>
    </w:p>
    <w:p w14:paraId="25F7034F" w14:textId="77777777" w:rsidR="00C94142" w:rsidRPr="00C94142" w:rsidRDefault="00C94142" w:rsidP="00C94142">
      <w:pPr>
        <w:spacing w:after="0" w:line="240" w:lineRule="auto"/>
        <w:rPr>
          <w:rFonts w:ascii="Calibri" w:hAnsi="Calibri" w:cs="Calibri"/>
          <w:color w:val="1F497D"/>
        </w:rPr>
      </w:pPr>
    </w:p>
    <w:p w14:paraId="1046A97F" w14:textId="77777777" w:rsidR="00C94142" w:rsidRPr="00C94142" w:rsidRDefault="00C94142" w:rsidP="00C94142">
      <w:pPr>
        <w:spacing w:after="0" w:line="240" w:lineRule="auto"/>
        <w:rPr>
          <w:rFonts w:ascii="Calibri" w:hAnsi="Calibri" w:cs="Calibri"/>
          <w:sz w:val="28"/>
          <w:szCs w:val="28"/>
        </w:rPr>
      </w:pPr>
      <w:r w:rsidRPr="00C94142">
        <w:rPr>
          <w:rFonts w:ascii="Calibri" w:hAnsi="Calibri" w:cs="Calibri"/>
          <w:sz w:val="28"/>
          <w:szCs w:val="28"/>
        </w:rPr>
        <w:t xml:space="preserve">The aim is for children and young people to design, implement and manage a one to one peer mentoring service within their schools. </w:t>
      </w:r>
    </w:p>
    <w:p w14:paraId="01E11EAB" w14:textId="77777777" w:rsidR="00C94142" w:rsidRPr="00C94142" w:rsidRDefault="00C94142" w:rsidP="00C94142">
      <w:pPr>
        <w:spacing w:after="0" w:line="240" w:lineRule="auto"/>
        <w:rPr>
          <w:rFonts w:ascii="Calibri" w:hAnsi="Calibri" w:cs="Calibri"/>
          <w:sz w:val="28"/>
          <w:szCs w:val="28"/>
        </w:rPr>
      </w:pPr>
    </w:p>
    <w:p w14:paraId="34623C12" w14:textId="77777777" w:rsidR="00C94142" w:rsidRPr="00C94142" w:rsidRDefault="00C94142" w:rsidP="00C94142">
      <w:pPr>
        <w:spacing w:after="0" w:line="240" w:lineRule="auto"/>
        <w:rPr>
          <w:rFonts w:ascii="Calibri" w:hAnsi="Calibri" w:cs="Calibri"/>
          <w:sz w:val="28"/>
          <w:szCs w:val="28"/>
        </w:rPr>
      </w:pPr>
      <w:r w:rsidRPr="00C94142">
        <w:rPr>
          <w:rFonts w:ascii="Calibri" w:hAnsi="Calibri" w:cs="Calibri"/>
          <w:sz w:val="28"/>
          <w:szCs w:val="28"/>
        </w:rPr>
        <w:t>We aim to do this by:</w:t>
      </w:r>
    </w:p>
    <w:p w14:paraId="37A74FFD" w14:textId="77777777" w:rsidR="00C94142" w:rsidRPr="00C94142" w:rsidRDefault="00C94142" w:rsidP="00C94142">
      <w:pPr>
        <w:spacing w:after="0" w:line="240" w:lineRule="auto"/>
        <w:rPr>
          <w:rFonts w:ascii="Calibri" w:hAnsi="Calibri" w:cs="Calibri"/>
          <w:sz w:val="28"/>
          <w:szCs w:val="28"/>
        </w:rPr>
      </w:pPr>
    </w:p>
    <w:p w14:paraId="28B47866" w14:textId="77777777" w:rsidR="00C94142" w:rsidRPr="00C94142" w:rsidRDefault="00C94142" w:rsidP="00C94142">
      <w:pPr>
        <w:numPr>
          <w:ilvl w:val="0"/>
          <w:numId w:val="1"/>
        </w:numPr>
        <w:spacing w:after="0" w:line="240" w:lineRule="auto"/>
        <w:rPr>
          <w:rFonts w:ascii="Calibri" w:eastAsia="Times New Roman" w:hAnsi="Calibri" w:cs="Calibri"/>
          <w:sz w:val="28"/>
          <w:szCs w:val="28"/>
        </w:rPr>
      </w:pPr>
      <w:r w:rsidRPr="00C94142">
        <w:rPr>
          <w:rFonts w:ascii="Calibri" w:eastAsia="Times New Roman" w:hAnsi="Calibri" w:cs="Calibri"/>
          <w:sz w:val="28"/>
          <w:szCs w:val="28"/>
        </w:rPr>
        <w:t>Enabling students to support each other to improve their mental health and emotional wellbeing and build resilience, confidence, and self-esteem</w:t>
      </w:r>
    </w:p>
    <w:p w14:paraId="2E7BB294" w14:textId="77777777" w:rsidR="00C94142" w:rsidRPr="00C94142" w:rsidRDefault="00C94142" w:rsidP="00C94142">
      <w:pPr>
        <w:numPr>
          <w:ilvl w:val="0"/>
          <w:numId w:val="1"/>
        </w:numPr>
        <w:spacing w:after="0" w:line="240" w:lineRule="auto"/>
        <w:rPr>
          <w:rFonts w:ascii="Calibri" w:eastAsia="Times New Roman" w:hAnsi="Calibri" w:cs="Calibri"/>
          <w:sz w:val="28"/>
          <w:szCs w:val="28"/>
        </w:rPr>
      </w:pPr>
      <w:r w:rsidRPr="00C94142">
        <w:rPr>
          <w:rFonts w:ascii="Calibri" w:eastAsia="Times New Roman" w:hAnsi="Calibri" w:cs="Calibri"/>
          <w:sz w:val="28"/>
          <w:szCs w:val="28"/>
        </w:rPr>
        <w:t>Reduce the stigma of mental health in schools</w:t>
      </w:r>
    </w:p>
    <w:p w14:paraId="5A7EA338" w14:textId="77777777" w:rsidR="00C94142" w:rsidRPr="00C94142" w:rsidRDefault="00C94142" w:rsidP="00C94142">
      <w:pPr>
        <w:numPr>
          <w:ilvl w:val="0"/>
          <w:numId w:val="1"/>
        </w:numPr>
        <w:spacing w:after="0" w:line="240" w:lineRule="auto"/>
        <w:rPr>
          <w:rFonts w:ascii="Calibri" w:eastAsia="Times New Roman" w:hAnsi="Calibri" w:cs="Calibri"/>
          <w:sz w:val="28"/>
          <w:szCs w:val="28"/>
        </w:rPr>
      </w:pPr>
      <w:r w:rsidRPr="00C94142">
        <w:rPr>
          <w:rFonts w:ascii="Calibri" w:eastAsia="Times New Roman" w:hAnsi="Calibri" w:cs="Calibri"/>
          <w:sz w:val="28"/>
          <w:szCs w:val="28"/>
        </w:rPr>
        <w:t>Provide schools with training, advice, guidance, and resources which will enable them to deliver accessible and tailored peer support services to their students</w:t>
      </w:r>
    </w:p>
    <w:p w14:paraId="474871D0" w14:textId="77777777" w:rsidR="00C94142" w:rsidRPr="00C94142" w:rsidRDefault="00C94142" w:rsidP="00C94142">
      <w:pPr>
        <w:numPr>
          <w:ilvl w:val="0"/>
          <w:numId w:val="1"/>
        </w:numPr>
        <w:spacing w:after="0" w:line="240" w:lineRule="auto"/>
        <w:rPr>
          <w:rFonts w:ascii="Calibri" w:eastAsia="Times New Roman" w:hAnsi="Calibri" w:cs="Calibri"/>
          <w:sz w:val="28"/>
          <w:szCs w:val="28"/>
        </w:rPr>
      </w:pPr>
      <w:r w:rsidRPr="00C94142">
        <w:rPr>
          <w:rFonts w:ascii="Calibri" w:eastAsia="Times New Roman" w:hAnsi="Calibri" w:cs="Calibri"/>
          <w:sz w:val="28"/>
          <w:szCs w:val="28"/>
        </w:rPr>
        <w:t>Help schools improve their students’ experience of assessing mental and emotional wellbeing and resilience</w:t>
      </w:r>
    </w:p>
    <w:p w14:paraId="41430391" w14:textId="77777777" w:rsidR="00C94142" w:rsidRPr="00C94142" w:rsidRDefault="00C94142" w:rsidP="00C94142">
      <w:pPr>
        <w:numPr>
          <w:ilvl w:val="0"/>
          <w:numId w:val="1"/>
        </w:numPr>
        <w:spacing w:after="0" w:line="240" w:lineRule="auto"/>
        <w:rPr>
          <w:rFonts w:ascii="Calibri" w:eastAsia="Times New Roman" w:hAnsi="Calibri" w:cs="Calibri"/>
          <w:sz w:val="28"/>
          <w:szCs w:val="28"/>
        </w:rPr>
      </w:pPr>
      <w:r w:rsidRPr="00C94142">
        <w:rPr>
          <w:rFonts w:ascii="Calibri" w:eastAsia="Times New Roman" w:hAnsi="Calibri" w:cs="Calibri"/>
          <w:sz w:val="28"/>
          <w:szCs w:val="28"/>
        </w:rPr>
        <w:t>Build a legacy of mental health awareness and peer support within schools</w:t>
      </w:r>
    </w:p>
    <w:p w14:paraId="42ECA4B2" w14:textId="77777777" w:rsidR="00C94142" w:rsidRPr="00C94142" w:rsidRDefault="00C94142" w:rsidP="00C94142">
      <w:pPr>
        <w:spacing w:after="0" w:line="240" w:lineRule="auto"/>
        <w:ind w:left="720"/>
        <w:rPr>
          <w:rFonts w:ascii="Calibri" w:eastAsia="Times New Roman" w:hAnsi="Calibri" w:cs="Calibri"/>
          <w:sz w:val="28"/>
          <w:szCs w:val="28"/>
        </w:rPr>
      </w:pPr>
    </w:p>
    <w:p w14:paraId="0B772466" w14:textId="77777777" w:rsidR="00C94142" w:rsidRPr="00C94142" w:rsidRDefault="00C94142" w:rsidP="00C94142">
      <w:pPr>
        <w:spacing w:after="0" w:line="240" w:lineRule="auto"/>
        <w:rPr>
          <w:rFonts w:ascii="Calibri" w:hAnsi="Calibri" w:cs="Calibri"/>
          <w:sz w:val="28"/>
          <w:szCs w:val="28"/>
        </w:rPr>
      </w:pPr>
      <w:r w:rsidRPr="00C94142">
        <w:rPr>
          <w:rFonts w:ascii="Calibri" w:hAnsi="Calibri" w:cs="Calibri"/>
          <w:sz w:val="28"/>
          <w:szCs w:val="28"/>
        </w:rPr>
        <w:t xml:space="preserve">Have that go to person they would not normally have to talk through things with around settling in at school/bullying/identity/feeling and emotions. </w:t>
      </w:r>
    </w:p>
    <w:p w14:paraId="74BC0776" w14:textId="77777777" w:rsidR="00C94142" w:rsidRPr="00C94142" w:rsidRDefault="00C94142" w:rsidP="00C94142">
      <w:pPr>
        <w:spacing w:after="0" w:line="240" w:lineRule="auto"/>
        <w:rPr>
          <w:rFonts w:ascii="Calibri" w:hAnsi="Calibri" w:cs="Calibri"/>
          <w:sz w:val="28"/>
          <w:szCs w:val="28"/>
        </w:rPr>
      </w:pPr>
    </w:p>
    <w:p w14:paraId="6C7732B9" w14:textId="77777777" w:rsidR="00C94142" w:rsidRPr="00C94142" w:rsidRDefault="00C94142" w:rsidP="00C94142">
      <w:pPr>
        <w:spacing w:after="0" w:line="240" w:lineRule="auto"/>
        <w:rPr>
          <w:rFonts w:ascii="Calibri" w:hAnsi="Calibri" w:cs="Calibri"/>
          <w:sz w:val="28"/>
          <w:szCs w:val="28"/>
        </w:rPr>
      </w:pPr>
      <w:r w:rsidRPr="00C94142">
        <w:rPr>
          <w:rFonts w:ascii="Calibri" w:hAnsi="Calibri" w:cs="Calibri"/>
          <w:sz w:val="28"/>
          <w:szCs w:val="28"/>
        </w:rPr>
        <w:t>In the wake of COVID-19 we all recognise there is likely to</w:t>
      </w:r>
      <w:r w:rsidRPr="00C94142">
        <w:rPr>
          <w:rFonts w:ascii="Calibri" w:hAnsi="Calibri" w:cs="Calibri"/>
          <w:color w:val="1F497D"/>
          <w:sz w:val="28"/>
          <w:szCs w:val="28"/>
        </w:rPr>
        <w:t xml:space="preserve"> </w:t>
      </w:r>
      <w:r w:rsidRPr="00C94142">
        <w:rPr>
          <w:rFonts w:ascii="Calibri" w:hAnsi="Calibri" w:cs="Calibri"/>
          <w:sz w:val="28"/>
          <w:szCs w:val="28"/>
        </w:rPr>
        <w:t>be:</w:t>
      </w:r>
    </w:p>
    <w:p w14:paraId="33E1E2F6" w14:textId="77777777" w:rsidR="00C94142" w:rsidRPr="00C94142" w:rsidRDefault="00C94142" w:rsidP="00C94142">
      <w:pPr>
        <w:numPr>
          <w:ilvl w:val="0"/>
          <w:numId w:val="2"/>
        </w:numPr>
        <w:spacing w:after="0" w:line="240" w:lineRule="auto"/>
        <w:ind w:left="780"/>
        <w:contextualSpacing/>
        <w:rPr>
          <w:rFonts w:ascii="Calibri" w:hAnsi="Calibri" w:cs="Calibri"/>
          <w:sz w:val="28"/>
          <w:szCs w:val="28"/>
        </w:rPr>
      </w:pPr>
      <w:r w:rsidRPr="00C94142">
        <w:rPr>
          <w:rFonts w:ascii="Calibri" w:hAnsi="Calibri" w:cs="Calibri"/>
          <w:sz w:val="28"/>
          <w:szCs w:val="28"/>
        </w:rPr>
        <w:t>An increase in anxiety for young people transitioning to secondary school.</w:t>
      </w:r>
    </w:p>
    <w:p w14:paraId="7BCCC5AA" w14:textId="77777777" w:rsidR="00C94142" w:rsidRPr="00C94142" w:rsidRDefault="00C94142" w:rsidP="00C94142">
      <w:pPr>
        <w:numPr>
          <w:ilvl w:val="0"/>
          <w:numId w:val="2"/>
        </w:numPr>
        <w:spacing w:after="0" w:line="240" w:lineRule="auto"/>
        <w:ind w:left="780"/>
        <w:contextualSpacing/>
        <w:rPr>
          <w:rFonts w:ascii="Calibri" w:hAnsi="Calibri" w:cs="Calibri"/>
          <w:sz w:val="28"/>
          <w:szCs w:val="28"/>
        </w:rPr>
      </w:pPr>
      <w:r w:rsidRPr="00C94142">
        <w:rPr>
          <w:rFonts w:ascii="Calibri" w:hAnsi="Calibri" w:cs="Calibri"/>
          <w:sz w:val="28"/>
          <w:szCs w:val="28"/>
        </w:rPr>
        <w:t>By not attending school their learning may have been impacted upon.</w:t>
      </w:r>
    </w:p>
    <w:p w14:paraId="79C803D7" w14:textId="77777777" w:rsidR="00C94142" w:rsidRPr="00C94142" w:rsidRDefault="00C94142" w:rsidP="00C94142">
      <w:pPr>
        <w:numPr>
          <w:ilvl w:val="0"/>
          <w:numId w:val="2"/>
        </w:numPr>
        <w:spacing w:after="0" w:line="240" w:lineRule="auto"/>
        <w:ind w:left="780"/>
        <w:contextualSpacing/>
        <w:rPr>
          <w:rFonts w:ascii="Calibri" w:hAnsi="Calibri" w:cs="Calibri"/>
          <w:sz w:val="28"/>
          <w:szCs w:val="28"/>
        </w:rPr>
      </w:pPr>
      <w:r w:rsidRPr="00C94142">
        <w:rPr>
          <w:rFonts w:ascii="Calibri" w:hAnsi="Calibri" w:cs="Calibri"/>
          <w:sz w:val="28"/>
          <w:szCs w:val="28"/>
        </w:rPr>
        <w:t xml:space="preserve">Feeling less effective academically could impede self-confidence, wellbeing, and resilience.  </w:t>
      </w:r>
    </w:p>
    <w:p w14:paraId="09483D54" w14:textId="77777777" w:rsidR="00C94142" w:rsidRPr="00C94142" w:rsidRDefault="00C94142" w:rsidP="00C94142">
      <w:pPr>
        <w:numPr>
          <w:ilvl w:val="0"/>
          <w:numId w:val="2"/>
        </w:numPr>
        <w:spacing w:after="0" w:line="240" w:lineRule="auto"/>
        <w:ind w:left="780"/>
        <w:contextualSpacing/>
        <w:rPr>
          <w:rFonts w:ascii="Calibri" w:hAnsi="Calibri" w:cs="Calibri"/>
          <w:sz w:val="28"/>
          <w:szCs w:val="28"/>
        </w:rPr>
      </w:pPr>
      <w:r w:rsidRPr="00C94142">
        <w:rPr>
          <w:rFonts w:ascii="Calibri" w:hAnsi="Calibri" w:cs="Calibri"/>
          <w:sz w:val="28"/>
          <w:szCs w:val="28"/>
        </w:rPr>
        <w:t>Family relationship issues due to lockdown</w:t>
      </w:r>
    </w:p>
    <w:p w14:paraId="33657A7C" w14:textId="77777777" w:rsidR="00C94142" w:rsidRPr="00C94142" w:rsidRDefault="00C94142" w:rsidP="00C94142">
      <w:pPr>
        <w:spacing w:after="0" w:line="240" w:lineRule="auto"/>
        <w:ind w:left="780"/>
        <w:contextualSpacing/>
        <w:rPr>
          <w:rFonts w:ascii="Calibri" w:hAnsi="Calibri" w:cs="Calibri"/>
          <w:sz w:val="28"/>
          <w:szCs w:val="28"/>
        </w:rPr>
      </w:pPr>
    </w:p>
    <w:p w14:paraId="5718BF03" w14:textId="77777777" w:rsidR="00C94142" w:rsidRPr="00C94142" w:rsidRDefault="00C94142" w:rsidP="00C94142">
      <w:pPr>
        <w:spacing w:after="0" w:line="240" w:lineRule="auto"/>
        <w:rPr>
          <w:rFonts w:ascii="Calibri" w:hAnsi="Calibri" w:cs="Calibri"/>
          <w:sz w:val="28"/>
          <w:szCs w:val="28"/>
        </w:rPr>
      </w:pPr>
      <w:r w:rsidRPr="00C94142">
        <w:rPr>
          <w:rFonts w:ascii="Calibri" w:hAnsi="Calibri" w:cs="Calibri"/>
          <w:sz w:val="28"/>
          <w:szCs w:val="28"/>
        </w:rPr>
        <w:lastRenderedPageBreak/>
        <w:t xml:space="preserve">Identifying and supporting these young people will be of the upmost importance, and peer mentoring can be a great tool to ensure this occurs.  It instils a culture of mutual support and the less formal setting gets pupils talking more, with trained and supervised peers able to relate to mentees lived experiences. </w:t>
      </w:r>
      <w:r w:rsidRPr="00C94142">
        <w:rPr>
          <w:rFonts w:ascii="Calibri" w:hAnsi="Calibri" w:cs="Calibri"/>
          <w:color w:val="1F497D"/>
          <w:sz w:val="28"/>
          <w:szCs w:val="28"/>
        </w:rPr>
        <w:t> </w:t>
      </w:r>
      <w:r w:rsidRPr="00C94142">
        <w:rPr>
          <w:rFonts w:ascii="Calibri" w:hAnsi="Calibri" w:cs="Calibri"/>
          <w:sz w:val="28"/>
          <w:szCs w:val="28"/>
        </w:rPr>
        <w:t>(All training to be provided free and at a convenient time to the school).</w:t>
      </w:r>
    </w:p>
    <w:p w14:paraId="6B64B95E" w14:textId="77777777" w:rsidR="00C94142" w:rsidRPr="00C94142" w:rsidRDefault="00C94142" w:rsidP="00C94142">
      <w:pPr>
        <w:spacing w:after="0" w:line="240" w:lineRule="auto"/>
        <w:rPr>
          <w:rFonts w:ascii="Calibri" w:hAnsi="Calibri" w:cs="Calibri"/>
          <w:sz w:val="28"/>
          <w:szCs w:val="28"/>
        </w:rPr>
      </w:pPr>
    </w:p>
    <w:p w14:paraId="12283ED7" w14:textId="77777777" w:rsidR="00C94142" w:rsidRPr="00C94142" w:rsidRDefault="00C94142" w:rsidP="00C94142">
      <w:pPr>
        <w:spacing w:after="0" w:line="240" w:lineRule="auto"/>
        <w:rPr>
          <w:rFonts w:ascii="Calibri" w:hAnsi="Calibri" w:cs="Calibri"/>
          <w:sz w:val="28"/>
          <w:szCs w:val="28"/>
        </w:rPr>
      </w:pPr>
      <w:proofErr w:type="spellStart"/>
      <w:r w:rsidRPr="00C94142">
        <w:rPr>
          <w:rFonts w:ascii="Calibri" w:hAnsi="Calibri" w:cs="Calibri"/>
          <w:sz w:val="28"/>
          <w:szCs w:val="28"/>
        </w:rPr>
        <w:t>Brathay</w:t>
      </w:r>
      <w:proofErr w:type="spellEnd"/>
      <w:r w:rsidRPr="00C94142">
        <w:rPr>
          <w:rFonts w:ascii="Calibri" w:hAnsi="Calibri" w:cs="Calibri"/>
          <w:sz w:val="28"/>
          <w:szCs w:val="28"/>
        </w:rPr>
        <w:t xml:space="preserve"> will ensure the school champion/peer co-ordinator allocated is fully trained and has all the resources and support required throughout the process, thus enabling the school to embed the peer mentoring programme for the long-term future.</w:t>
      </w:r>
    </w:p>
    <w:p w14:paraId="2CFF82F7" w14:textId="77777777" w:rsidR="00C94142" w:rsidRPr="00C94142" w:rsidRDefault="00C94142" w:rsidP="00C94142">
      <w:pPr>
        <w:spacing w:after="0" w:line="240" w:lineRule="auto"/>
        <w:rPr>
          <w:rFonts w:ascii="Calibri" w:hAnsi="Calibri" w:cs="Calibri"/>
          <w:sz w:val="28"/>
          <w:szCs w:val="28"/>
        </w:rPr>
      </w:pPr>
    </w:p>
    <w:p w14:paraId="615014CC" w14:textId="77777777" w:rsidR="00C94142" w:rsidRPr="00C94142" w:rsidRDefault="00C94142" w:rsidP="00C94142">
      <w:pPr>
        <w:spacing w:after="0" w:line="240" w:lineRule="auto"/>
        <w:rPr>
          <w:rFonts w:ascii="Calibri" w:hAnsi="Calibri" w:cs="Calibri"/>
          <w:sz w:val="28"/>
          <w:szCs w:val="28"/>
        </w:rPr>
      </w:pPr>
      <w:r w:rsidRPr="00C94142">
        <w:rPr>
          <w:rFonts w:ascii="Calibri" w:hAnsi="Calibri" w:cs="Calibri"/>
          <w:sz w:val="28"/>
          <w:szCs w:val="28"/>
        </w:rPr>
        <w:t xml:space="preserve">We hope this will become a legacy project for Bradford.  The peer </w:t>
      </w:r>
      <w:proofErr w:type="gramStart"/>
      <w:r w:rsidRPr="00C94142">
        <w:rPr>
          <w:rFonts w:ascii="Calibri" w:hAnsi="Calibri" w:cs="Calibri"/>
          <w:sz w:val="28"/>
          <w:szCs w:val="28"/>
        </w:rPr>
        <w:t>mentors  chosen</w:t>
      </w:r>
      <w:proofErr w:type="gramEnd"/>
      <w:r w:rsidRPr="00C94142">
        <w:rPr>
          <w:rFonts w:ascii="Calibri" w:hAnsi="Calibri" w:cs="Calibri"/>
          <w:sz w:val="28"/>
          <w:szCs w:val="28"/>
        </w:rPr>
        <w:t xml:space="preserve"> by school will also benefit from the journey, with training and resources provided to them and will work closely with the peer mentors in other schools and will have the opportunity to gain qualifications/attend a residential all funded through the peer mentoring programme. </w:t>
      </w:r>
    </w:p>
    <w:p w14:paraId="583AB27F" w14:textId="77777777" w:rsidR="00C94142" w:rsidRPr="00C94142" w:rsidRDefault="00C94142" w:rsidP="00C94142">
      <w:pPr>
        <w:spacing w:after="0" w:line="240" w:lineRule="auto"/>
        <w:rPr>
          <w:rFonts w:ascii="Calibri" w:hAnsi="Calibri" w:cs="Calibri"/>
          <w:sz w:val="28"/>
          <w:szCs w:val="28"/>
        </w:rPr>
      </w:pPr>
    </w:p>
    <w:p w14:paraId="70E3C00A" w14:textId="77777777" w:rsidR="00B344F2" w:rsidRDefault="00C94142" w:rsidP="00C94142">
      <w:pPr>
        <w:spacing w:after="0" w:line="240" w:lineRule="auto"/>
        <w:rPr>
          <w:rFonts w:ascii="Calibri" w:hAnsi="Calibri" w:cs="Calibri"/>
          <w:sz w:val="28"/>
          <w:szCs w:val="28"/>
        </w:rPr>
      </w:pPr>
      <w:r w:rsidRPr="00C94142">
        <w:rPr>
          <w:rFonts w:ascii="Calibri" w:hAnsi="Calibri" w:cs="Calibri"/>
          <w:sz w:val="28"/>
          <w:szCs w:val="28"/>
        </w:rPr>
        <w:t xml:space="preserve">For more information please contact myself Catherine </w:t>
      </w:r>
      <w:proofErr w:type="spellStart"/>
      <w:r w:rsidRPr="00C94142">
        <w:rPr>
          <w:rFonts w:ascii="Calibri" w:hAnsi="Calibri" w:cs="Calibri"/>
          <w:sz w:val="28"/>
          <w:szCs w:val="28"/>
        </w:rPr>
        <w:t>Askham</w:t>
      </w:r>
      <w:proofErr w:type="spellEnd"/>
      <w:r w:rsidRPr="00C94142">
        <w:rPr>
          <w:rFonts w:ascii="Calibri" w:hAnsi="Calibri" w:cs="Calibri"/>
          <w:sz w:val="28"/>
          <w:szCs w:val="28"/>
        </w:rPr>
        <w:t xml:space="preserve"> on 07739646175 </w:t>
      </w:r>
      <w:r w:rsidR="00B344F2">
        <w:rPr>
          <w:rFonts w:ascii="Calibri" w:hAnsi="Calibri" w:cs="Calibri"/>
          <w:sz w:val="28"/>
          <w:szCs w:val="28"/>
        </w:rPr>
        <w:t xml:space="preserve">or email </w:t>
      </w:r>
      <w:hyperlink r:id="rId11" w:history="1">
        <w:r w:rsidR="00B344F2" w:rsidRPr="00ED6605">
          <w:rPr>
            <w:rStyle w:val="Hyperlink"/>
            <w:rFonts w:ascii="Calibri" w:hAnsi="Calibri" w:cs="Calibri"/>
            <w:sz w:val="28"/>
            <w:szCs w:val="28"/>
          </w:rPr>
          <w:t>Catherine.Askham@Brathay.org.uk</w:t>
        </w:r>
      </w:hyperlink>
      <w:r w:rsidR="00B344F2">
        <w:rPr>
          <w:rFonts w:ascii="Calibri" w:hAnsi="Calibri" w:cs="Calibri"/>
          <w:sz w:val="28"/>
          <w:szCs w:val="28"/>
        </w:rPr>
        <w:t xml:space="preserve"> </w:t>
      </w:r>
    </w:p>
    <w:p w14:paraId="5EDE8A8D" w14:textId="5AD7E834" w:rsidR="00C94142" w:rsidRPr="00C94142" w:rsidRDefault="00C94142" w:rsidP="00C94142">
      <w:pPr>
        <w:spacing w:after="0" w:line="240" w:lineRule="auto"/>
        <w:rPr>
          <w:rFonts w:ascii="Calibri" w:hAnsi="Calibri" w:cs="Calibri"/>
          <w:sz w:val="28"/>
          <w:szCs w:val="28"/>
        </w:rPr>
      </w:pPr>
    </w:p>
    <w:p w14:paraId="1A7629F4" w14:textId="77777777" w:rsidR="00C94142" w:rsidRPr="00C94142" w:rsidRDefault="00C94142" w:rsidP="00C94142">
      <w:pPr>
        <w:spacing w:after="0" w:line="240" w:lineRule="auto"/>
        <w:rPr>
          <w:rFonts w:ascii="Calibri" w:hAnsi="Calibri" w:cs="Calibri"/>
          <w:sz w:val="28"/>
          <w:szCs w:val="28"/>
        </w:rPr>
      </w:pPr>
    </w:p>
    <w:p w14:paraId="42342A3E" w14:textId="77777777" w:rsidR="00C94142" w:rsidRPr="00C94142" w:rsidRDefault="00C94142" w:rsidP="00C94142">
      <w:pPr>
        <w:spacing w:after="0" w:line="240" w:lineRule="auto"/>
        <w:rPr>
          <w:rFonts w:ascii="Calibri" w:hAnsi="Calibri" w:cs="Calibri"/>
        </w:rPr>
      </w:pPr>
    </w:p>
    <w:p w14:paraId="664553A1" w14:textId="77777777" w:rsidR="00C94142" w:rsidRPr="00C94142" w:rsidRDefault="00C94142" w:rsidP="00C94142">
      <w:pPr>
        <w:spacing w:after="0" w:line="240" w:lineRule="auto"/>
        <w:rPr>
          <w:rFonts w:ascii="Calibri" w:hAnsi="Calibri" w:cs="Calibri"/>
        </w:rPr>
      </w:pPr>
    </w:p>
    <w:p w14:paraId="0CA62FCB" w14:textId="77777777" w:rsidR="00C94142" w:rsidRPr="00C94142" w:rsidRDefault="00C94142" w:rsidP="00C94142">
      <w:pPr>
        <w:spacing w:after="0" w:line="240" w:lineRule="auto"/>
        <w:rPr>
          <w:rFonts w:ascii="Calibri" w:hAnsi="Calibri" w:cs="Calibri"/>
        </w:rPr>
      </w:pPr>
    </w:p>
    <w:p w14:paraId="5E842C3A" w14:textId="77777777" w:rsidR="00C94142" w:rsidRPr="00C94142" w:rsidRDefault="00C94142" w:rsidP="00C94142">
      <w:pPr>
        <w:spacing w:after="0" w:line="240" w:lineRule="auto"/>
        <w:rPr>
          <w:rFonts w:ascii="Calibri" w:hAnsi="Calibri" w:cs="Calibri"/>
        </w:rPr>
      </w:pPr>
    </w:p>
    <w:p w14:paraId="12B5ED1E" w14:textId="77777777" w:rsidR="00C94142" w:rsidRDefault="00C94142" w:rsidP="00FA658C">
      <w:pPr>
        <w:jc w:val="center"/>
        <w:rPr>
          <w:noProof/>
        </w:rPr>
      </w:pPr>
    </w:p>
    <w:p w14:paraId="50D01C78" w14:textId="77777777" w:rsidR="00C94142" w:rsidRDefault="00C94142" w:rsidP="00FA658C">
      <w:pPr>
        <w:jc w:val="center"/>
        <w:rPr>
          <w:noProof/>
        </w:rPr>
      </w:pPr>
    </w:p>
    <w:p w14:paraId="074E167D" w14:textId="77777777" w:rsidR="00C94142" w:rsidRDefault="00C94142" w:rsidP="00FA658C">
      <w:pPr>
        <w:jc w:val="center"/>
        <w:rPr>
          <w:noProof/>
        </w:rPr>
      </w:pPr>
    </w:p>
    <w:p w14:paraId="6C4A3455" w14:textId="77777777" w:rsidR="00C94142" w:rsidRDefault="00C94142" w:rsidP="00FA658C">
      <w:pPr>
        <w:jc w:val="center"/>
        <w:rPr>
          <w:noProof/>
        </w:rPr>
      </w:pPr>
    </w:p>
    <w:p w14:paraId="5F0D6096" w14:textId="77777777" w:rsidR="00C94142" w:rsidRDefault="00C94142" w:rsidP="00FA658C">
      <w:pPr>
        <w:jc w:val="center"/>
        <w:rPr>
          <w:noProof/>
        </w:rPr>
      </w:pPr>
    </w:p>
    <w:p w14:paraId="68BC36C6" w14:textId="77777777" w:rsidR="00C94142" w:rsidRDefault="00C94142" w:rsidP="00C94142">
      <w:pPr>
        <w:rPr>
          <w:noProof/>
        </w:rPr>
      </w:pPr>
      <w:r>
        <w:rPr>
          <w:noProof/>
        </w:rPr>
        <w:t xml:space="preserve">             </w:t>
      </w:r>
    </w:p>
    <w:p w14:paraId="43526A7D" w14:textId="77777777" w:rsidR="00C94142" w:rsidRDefault="00C94142" w:rsidP="00C94142">
      <w:pPr>
        <w:rPr>
          <w:noProof/>
        </w:rPr>
      </w:pPr>
    </w:p>
    <w:p w14:paraId="6EE9EC53" w14:textId="77777777" w:rsidR="00C94142" w:rsidRDefault="00C94142" w:rsidP="00C94142">
      <w:pPr>
        <w:rPr>
          <w:noProof/>
        </w:rPr>
      </w:pPr>
    </w:p>
    <w:p w14:paraId="16B352AC" w14:textId="77777777" w:rsidR="00C94142" w:rsidRDefault="00C94142" w:rsidP="00C94142">
      <w:pPr>
        <w:rPr>
          <w:noProof/>
        </w:rPr>
      </w:pPr>
    </w:p>
    <w:p w14:paraId="36E44CF6" w14:textId="77777777" w:rsidR="00C94142" w:rsidRDefault="00C94142" w:rsidP="00C94142">
      <w:pPr>
        <w:rPr>
          <w:noProof/>
        </w:rPr>
      </w:pPr>
    </w:p>
    <w:p w14:paraId="34B2E08F" w14:textId="77777777" w:rsidR="00C94142" w:rsidRDefault="00C94142" w:rsidP="00C94142">
      <w:pPr>
        <w:rPr>
          <w:noProof/>
        </w:rPr>
      </w:pPr>
    </w:p>
    <w:p w14:paraId="6E9C6949" w14:textId="787CBD55" w:rsidR="00C94142" w:rsidRPr="00FA658C" w:rsidRDefault="00C94142" w:rsidP="00C94142">
      <w:pPr>
        <w:rPr>
          <w:rFonts w:ascii="Arial Rounded MT Bold" w:hAnsi="Arial Rounded MT Bold"/>
          <w:b/>
          <w:bCs/>
          <w:color w:val="1F3864" w:themeColor="accent1" w:themeShade="80"/>
          <w:sz w:val="48"/>
          <w:szCs w:val="48"/>
          <w:u w:val="single"/>
        </w:rPr>
      </w:pPr>
      <w:r>
        <w:rPr>
          <w:noProof/>
          <w:lang w:eastAsia="en-GB"/>
        </w:rPr>
        <w:drawing>
          <wp:inline distT="0" distB="0" distL="0" distR="0" wp14:anchorId="3A1B5219" wp14:editId="452962C6">
            <wp:extent cx="2533650" cy="1019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019175"/>
                    </a:xfrm>
                    <a:prstGeom prst="rect">
                      <a:avLst/>
                    </a:prstGeom>
                    <a:noFill/>
                    <a:ln>
                      <a:noFill/>
                    </a:ln>
                  </pic:spPr>
                </pic:pic>
              </a:graphicData>
            </a:graphic>
          </wp:inline>
        </w:drawing>
      </w:r>
      <w:r>
        <w:rPr>
          <w:noProof/>
        </w:rPr>
        <w:t xml:space="preserve">                                                     </w:t>
      </w:r>
      <w:r w:rsidRPr="002D3D93">
        <w:rPr>
          <w:noProof/>
          <w:lang w:eastAsia="en-GB"/>
        </w:rPr>
        <w:drawing>
          <wp:inline distT="0" distB="0" distL="0" distR="0" wp14:anchorId="50C2A92B" wp14:editId="56E0B8C7">
            <wp:extent cx="2028825" cy="1247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28825" cy="1247775"/>
                    </a:xfrm>
                    <a:prstGeom prst="rect">
                      <a:avLst/>
                    </a:prstGeom>
                  </pic:spPr>
                </pic:pic>
              </a:graphicData>
            </a:graphic>
          </wp:inline>
        </w:drawing>
      </w:r>
      <w:r>
        <w:rPr>
          <w:noProof/>
        </w:rPr>
        <w:t xml:space="preserve">                                             </w:t>
      </w:r>
    </w:p>
    <w:sectPr w:rsidR="00C94142" w:rsidRPr="00FA658C" w:rsidSect="00401F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353C"/>
    <w:multiLevelType w:val="multilevel"/>
    <w:tmpl w:val="D8889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111EA6"/>
    <w:multiLevelType w:val="multilevel"/>
    <w:tmpl w:val="1B20D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8C"/>
    <w:rsid w:val="00056FC6"/>
    <w:rsid w:val="00105F5C"/>
    <w:rsid w:val="003B4E21"/>
    <w:rsid w:val="00401FA8"/>
    <w:rsid w:val="0058516C"/>
    <w:rsid w:val="006157B2"/>
    <w:rsid w:val="00766B75"/>
    <w:rsid w:val="008C2DBB"/>
    <w:rsid w:val="00963F62"/>
    <w:rsid w:val="00AB1BC6"/>
    <w:rsid w:val="00B344F2"/>
    <w:rsid w:val="00C94142"/>
    <w:rsid w:val="00CB0427"/>
    <w:rsid w:val="00CB6914"/>
    <w:rsid w:val="00DC190B"/>
    <w:rsid w:val="00F75F4A"/>
    <w:rsid w:val="00F9743E"/>
    <w:rsid w:val="00FA658C"/>
    <w:rsid w:val="00FD4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9FBE"/>
  <w15:chartTrackingRefBased/>
  <w15:docId w15:val="{7C04220A-1C20-409E-A5C1-D1E90098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14"/>
    <w:rPr>
      <w:color w:val="0563C1" w:themeColor="hyperlink"/>
      <w:u w:val="single"/>
    </w:rPr>
  </w:style>
  <w:style w:type="character" w:customStyle="1" w:styleId="UnresolvedMention">
    <w:name w:val="Unresolved Mention"/>
    <w:basedOn w:val="DefaultParagraphFont"/>
    <w:uiPriority w:val="99"/>
    <w:semiHidden/>
    <w:unhideWhenUsed/>
    <w:rsid w:val="00CB6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6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Askham@Bratha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erine.Askham@Bratha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atherine.Askham@Brathay.org.uk"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Glover</dc:creator>
  <cp:keywords/>
  <dc:description/>
  <cp:lastModifiedBy>Nasima Sidat</cp:lastModifiedBy>
  <cp:revision>2</cp:revision>
  <dcterms:created xsi:type="dcterms:W3CDTF">2020-11-05T12:46:00Z</dcterms:created>
  <dcterms:modified xsi:type="dcterms:W3CDTF">2020-11-05T12:46:00Z</dcterms:modified>
</cp:coreProperties>
</file>