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E2" w:rsidRPr="00303041" w:rsidRDefault="00303041" w:rsidP="003030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3041">
        <w:rPr>
          <w:rFonts w:ascii="Arial" w:hAnsi="Arial" w:cs="Arial"/>
          <w:b/>
          <w:sz w:val="24"/>
          <w:szCs w:val="24"/>
        </w:rPr>
        <w:t>All About Me – Returning to Nursery / Reception</w:t>
      </w: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303041" w:rsidRPr="00303041" w:rsidTr="00940D90">
        <w:tc>
          <w:tcPr>
            <w:tcW w:w="5341" w:type="dxa"/>
          </w:tcPr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did I enjoy during lock down?</w:t>
            </w: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D90" w:rsidRPr="00303041" w:rsidRDefault="00940D90" w:rsidP="00940D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202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D90" w:rsidRPr="00303041" w:rsidRDefault="00940D90" w:rsidP="00940D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950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did I find difficult during lockdown?</w:t>
            </w: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950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041" w:rsidRPr="00303041" w:rsidTr="00940D90">
        <w:tc>
          <w:tcPr>
            <w:tcW w:w="5341" w:type="dxa"/>
          </w:tcPr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am I looking forward to about returning to nursery/ reception?</w:t>
            </w: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041" w:rsidRPr="00303041" w:rsidRDefault="00303041" w:rsidP="00950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303041" w:rsidRPr="00303041" w:rsidRDefault="00303041" w:rsidP="0030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Is there anything that I am worried about?</w:t>
            </w:r>
          </w:p>
        </w:tc>
      </w:tr>
    </w:tbl>
    <w:p w:rsidR="00303041" w:rsidRDefault="00202E29" w:rsidP="00202E2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02E29" w:rsidRPr="00A23495" w:rsidRDefault="00322C8D" w:rsidP="00A23495">
      <w:pPr>
        <w:tabs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A23495">
        <w:rPr>
          <w:rFonts w:ascii="Arial" w:hAnsi="Arial" w:cs="Arial"/>
          <w:sz w:val="24"/>
          <w:szCs w:val="24"/>
        </w:rPr>
        <w:lastRenderedPageBreak/>
        <w:t>Many of your children will not be able to co</w:t>
      </w:r>
      <w:r w:rsidR="00956A2C" w:rsidRPr="00A23495">
        <w:rPr>
          <w:rFonts w:ascii="Arial" w:hAnsi="Arial" w:cs="Arial"/>
          <w:sz w:val="24"/>
          <w:szCs w:val="24"/>
        </w:rPr>
        <w:t>mmunicate their thoughts to you. B</w:t>
      </w:r>
      <w:r w:rsidRPr="00A23495">
        <w:rPr>
          <w:rFonts w:ascii="Arial" w:hAnsi="Arial" w:cs="Arial"/>
          <w:sz w:val="24"/>
          <w:szCs w:val="24"/>
        </w:rPr>
        <w:t>y speaking to their parents you will be able to enga</w:t>
      </w:r>
      <w:r w:rsidR="001621E3" w:rsidRPr="00A23495">
        <w:rPr>
          <w:rFonts w:ascii="Arial" w:hAnsi="Arial" w:cs="Arial"/>
          <w:sz w:val="24"/>
          <w:szCs w:val="24"/>
        </w:rPr>
        <w:t xml:space="preserve">ge </w:t>
      </w:r>
      <w:r w:rsidR="005A0576" w:rsidRPr="00A23495">
        <w:rPr>
          <w:rFonts w:ascii="Arial" w:hAnsi="Arial" w:cs="Arial"/>
          <w:sz w:val="24"/>
          <w:szCs w:val="24"/>
        </w:rPr>
        <w:t xml:space="preserve">with </w:t>
      </w:r>
      <w:r w:rsidR="001621E3" w:rsidRPr="00A23495">
        <w:rPr>
          <w:rFonts w:ascii="Arial" w:hAnsi="Arial" w:cs="Arial"/>
          <w:sz w:val="24"/>
          <w:szCs w:val="24"/>
        </w:rPr>
        <w:t>what the child has been enjoying</w:t>
      </w:r>
      <w:r w:rsidR="00956A2C" w:rsidRPr="00A23495">
        <w:rPr>
          <w:rFonts w:ascii="Arial" w:hAnsi="Arial" w:cs="Arial"/>
          <w:sz w:val="24"/>
          <w:szCs w:val="24"/>
        </w:rPr>
        <w:t xml:space="preserve"> during this</w:t>
      </w:r>
      <w:r w:rsidRPr="00A23495">
        <w:rPr>
          <w:rFonts w:ascii="Arial" w:hAnsi="Arial" w:cs="Arial"/>
          <w:sz w:val="24"/>
          <w:szCs w:val="24"/>
        </w:rPr>
        <w:t xml:space="preserve"> period of lockdown. You will also be able to establish </w:t>
      </w:r>
      <w:r w:rsidR="00956A2C" w:rsidRPr="00A23495">
        <w:rPr>
          <w:rFonts w:ascii="Arial" w:hAnsi="Arial" w:cs="Arial"/>
          <w:sz w:val="24"/>
          <w:szCs w:val="24"/>
        </w:rPr>
        <w:t xml:space="preserve">the </w:t>
      </w:r>
      <w:r w:rsidRPr="00A23495">
        <w:rPr>
          <w:rFonts w:ascii="Arial" w:hAnsi="Arial" w:cs="Arial"/>
          <w:sz w:val="24"/>
          <w:szCs w:val="24"/>
        </w:rPr>
        <w:t>child’s progre</w:t>
      </w:r>
      <w:r w:rsidR="005A0576" w:rsidRPr="00A23495">
        <w:rPr>
          <w:rFonts w:ascii="Arial" w:hAnsi="Arial" w:cs="Arial"/>
          <w:sz w:val="24"/>
          <w:szCs w:val="24"/>
        </w:rPr>
        <w:t>ss during this time and what</w:t>
      </w:r>
      <w:r w:rsidRPr="00A23495">
        <w:rPr>
          <w:rFonts w:ascii="Arial" w:hAnsi="Arial" w:cs="Arial"/>
          <w:sz w:val="24"/>
          <w:szCs w:val="24"/>
        </w:rPr>
        <w:t xml:space="preserve"> the main worries </w:t>
      </w:r>
      <w:r w:rsidR="005A0576" w:rsidRPr="00A23495">
        <w:rPr>
          <w:rFonts w:ascii="Arial" w:hAnsi="Arial" w:cs="Arial"/>
          <w:sz w:val="24"/>
          <w:szCs w:val="24"/>
        </w:rPr>
        <w:t xml:space="preserve">are </w:t>
      </w:r>
      <w:r w:rsidRPr="00A23495">
        <w:rPr>
          <w:rFonts w:ascii="Arial" w:hAnsi="Arial" w:cs="Arial"/>
          <w:sz w:val="24"/>
          <w:szCs w:val="24"/>
        </w:rPr>
        <w:t>for the parents as their child starts back at your setting.</w:t>
      </w:r>
      <w:r w:rsidR="00295A51" w:rsidRPr="00A23495">
        <w:rPr>
          <w:rFonts w:ascii="Arial" w:hAnsi="Arial" w:cs="Arial"/>
          <w:sz w:val="24"/>
          <w:szCs w:val="24"/>
        </w:rPr>
        <w:t xml:space="preserve"> If the child is new to your setting it will give you an opportunity to find out about the child.</w:t>
      </w: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02E29" w:rsidRPr="00303041" w:rsidTr="00CD4392">
        <w:tc>
          <w:tcPr>
            <w:tcW w:w="5341" w:type="dxa"/>
          </w:tcPr>
          <w:p w:rsidR="00202E29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did I enjoy during lock down?</w:t>
            </w: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8BE" w:rsidRDefault="00AA58BE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Prompts:</w:t>
            </w:r>
          </w:p>
          <w:p w:rsidR="00202E29" w:rsidRPr="00AA58BE" w:rsidRDefault="002A6640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What did the child play with at home?</w:t>
            </w:r>
          </w:p>
          <w:p w:rsidR="002A6640" w:rsidRDefault="002A6640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What activities have they enjoyed doing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eg. </w:t>
            </w:r>
            <w:r w:rsid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outside/ playdough/ IPad, trains, dolls</w:t>
            </w:r>
            <w:r w:rsidR="00AA58BE" w:rsidRP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?</w:t>
            </w:r>
          </w:p>
          <w:p w:rsidR="00956A2C" w:rsidRPr="00956A2C" w:rsidRDefault="00956A2C" w:rsidP="005A0576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202E29" w:rsidRDefault="00AA58BE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What routines did they have?</w:t>
            </w:r>
          </w:p>
          <w:p w:rsidR="00956A2C" w:rsidRPr="00956A2C" w:rsidRDefault="00956A2C" w:rsidP="005A0576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5A0576" w:rsidRDefault="00AA58BE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A58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Have they ma</w:t>
            </w:r>
            <w:r w:rsid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de progress with any skills? </w:t>
            </w:r>
          </w:p>
          <w:p w:rsidR="005A0576" w:rsidRDefault="005A0576" w:rsidP="005A05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Self-care: </w:t>
            </w:r>
            <w:r w:rsidR="00AA58BE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walking, feeding t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hemselves, toileting, sleeping</w:t>
            </w:r>
          </w:p>
          <w:p w:rsidR="005A0576" w:rsidRDefault="005A0576" w:rsidP="005A05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Communication: </w:t>
            </w:r>
            <w:r w:rsidR="00956A2C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beginning to communicate</w:t>
            </w:r>
            <w:r w:rsidR="00AA58BE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, beginning to use words/ signs/ single words clearly. </w:t>
            </w:r>
          </w:p>
          <w:p w:rsidR="00AA58BE" w:rsidRPr="005A0576" w:rsidRDefault="005A0576" w:rsidP="005A05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Attention: b</w:t>
            </w:r>
            <w:r w:rsidR="00AA58BE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eginning to si</w:t>
            </w:r>
            <w:r w:rsidR="00956A2C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 longer for activities, enjoying</w:t>
            </w:r>
            <w:r w:rsidR="00AA58BE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listening to songs/ joining in with story books. </w:t>
            </w:r>
          </w:p>
          <w:p w:rsidR="00202E29" w:rsidRPr="00303041" w:rsidRDefault="00202E29" w:rsidP="00322C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did I find difficult during lockdown?</w:t>
            </w: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2D83" w:rsidRDefault="00B72D83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Prompts:</w:t>
            </w:r>
          </w:p>
          <w:p w:rsidR="00956A2C" w:rsidRDefault="00AA58BE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72D8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Wh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at has the child struggled with? </w:t>
            </w:r>
          </w:p>
          <w:p w:rsidR="005A0576" w:rsidRDefault="005A0576" w:rsidP="005A05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keeping to a routine</w:t>
            </w:r>
          </w:p>
          <w:p w:rsidR="005A0576" w:rsidRDefault="00AA58BE" w:rsidP="005A05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sharing their play/ toys</w:t>
            </w:r>
            <w:r w:rsidR="00B11938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02E29" w:rsidRPr="005A0576" w:rsidRDefault="00B11938" w:rsidP="005A05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sensory responses to noise, touch</w:t>
            </w:r>
            <w:r w:rsidR="00AA58BE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  <w:p w:rsidR="00956A2C" w:rsidRPr="00B72D83" w:rsidRDefault="00956A2C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AA58BE" w:rsidRPr="00B72D83" w:rsidRDefault="00B72D83" w:rsidP="005A05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72D8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What have they missed doing during l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ockdown and how did they manage?</w:t>
            </w:r>
            <w:r w:rsidRPr="00B72D8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322C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295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E29" w:rsidRPr="00303041" w:rsidTr="00CD4392">
        <w:tc>
          <w:tcPr>
            <w:tcW w:w="5341" w:type="dxa"/>
          </w:tcPr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What am I looking forward to about returning to nursery/ reception?</w:t>
            </w: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907" w:rsidRDefault="00C92907" w:rsidP="00334C74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Prompts:</w:t>
            </w:r>
          </w:p>
          <w:p w:rsidR="005A0576" w:rsidRDefault="005A0576" w:rsidP="005A05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meeting staff</w:t>
            </w:r>
          </w:p>
          <w:p w:rsidR="005A0576" w:rsidRDefault="005A0576" w:rsidP="005A05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meeting friends</w:t>
            </w:r>
          </w:p>
          <w:p w:rsidR="005A0576" w:rsidRDefault="005A0576" w:rsidP="00334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</w:t>
            </w:r>
            <w:r w:rsidR="00C92907"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pecific area of play 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or toys</w:t>
            </w:r>
          </w:p>
          <w:p w:rsidR="00202E29" w:rsidRPr="005A0576" w:rsidRDefault="00C92907" w:rsidP="00334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A05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routines.</w:t>
            </w: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E29" w:rsidRPr="00303041" w:rsidRDefault="00202E29" w:rsidP="005A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202E29" w:rsidRDefault="00202E29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41">
              <w:rPr>
                <w:rFonts w:ascii="Arial" w:hAnsi="Arial" w:cs="Arial"/>
                <w:b/>
                <w:sz w:val="24"/>
                <w:szCs w:val="24"/>
              </w:rPr>
              <w:t>Is there anything that I am worried about?</w:t>
            </w:r>
          </w:p>
          <w:p w:rsidR="00B72D83" w:rsidRDefault="00B72D83" w:rsidP="00CD4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907" w:rsidRDefault="00C92907" w:rsidP="00956A2C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Prompts:</w:t>
            </w:r>
          </w:p>
          <w:p w:rsidR="00956A2C" w:rsidRPr="00956A2C" w:rsidRDefault="00B72D83" w:rsidP="00956A2C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Consider what the child may require wh</w:t>
            </w:r>
            <w:r w:rsidR="00956A2C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en arriving back into </w:t>
            </w:r>
            <w:r w:rsidR="00334C7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="00956A2C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setting:</w:t>
            </w:r>
          </w:p>
          <w:p w:rsidR="00956A2C" w:rsidRDefault="00956A2C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familiar key worker and familiar routines</w:t>
            </w:r>
          </w:p>
          <w:p w:rsidR="00956A2C" w:rsidRDefault="00B72D83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a photograph book at home prior to starting to familiarise them with key people and activities/ routines. </w:t>
            </w:r>
          </w:p>
          <w:p w:rsidR="00B72D83" w:rsidRDefault="00956A2C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</w:t>
            </w:r>
            <w:r w:rsidR="00C92907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phased transition- building on the child’s day over 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a </w:t>
            </w:r>
            <w:r w:rsidR="00C92907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period of time?</w:t>
            </w:r>
          </w:p>
          <w:p w:rsidR="00956A2C" w:rsidRDefault="00560033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Will the child require support with </w:t>
            </w:r>
          </w:p>
          <w:p w:rsidR="00956A2C" w:rsidRPr="00956A2C" w:rsidRDefault="00956A2C" w:rsidP="00956A2C">
            <w:pPr>
              <w:pStyle w:val="ListParagrap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self-</w:t>
            </w:r>
            <w:r w:rsidR="00E7297C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E7297C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/</w:t>
            </w:r>
            <w:r w:rsidR="00E7297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lu</w:t>
            </w:r>
            <w:r w:rsidR="0056003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</w:t>
            </w:r>
            <w:r w:rsidR="00E7297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 time</w:t>
            </w:r>
            <w:r w:rsidR="004766B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?</w:t>
            </w:r>
            <w:r w:rsidR="00E7297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E7297C" w:rsidRDefault="00E7297C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If 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="00560033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child has limited communication skills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how</w:t>
            </w:r>
            <w:r w:rsidR="00560033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will communication be supported</w:t>
            </w:r>
            <w:r w:rsidR="004766B2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?</w:t>
            </w:r>
          </w:p>
          <w:p w:rsidR="00E7297C" w:rsidRPr="00956A2C" w:rsidRDefault="004766B2" w:rsidP="00956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Does 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</w:t>
            </w:r>
            <w:r w:rsidR="00560033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hild </w:t>
            </w:r>
            <w:r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have</w:t>
            </w:r>
            <w:r w:rsidR="00560033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limited awareness of d</w:t>
            </w:r>
            <w:r w:rsidR="00E7297C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anger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and</w:t>
            </w:r>
            <w:r w:rsidR="00560033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wil</w:t>
            </w:r>
            <w:r w:rsidR="00482C07" w:rsidRP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 a risk assessment be required</w:t>
            </w:r>
            <w:r w:rsidR="00956A2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?</w:t>
            </w:r>
          </w:p>
        </w:tc>
      </w:tr>
    </w:tbl>
    <w:p w:rsidR="00202E29" w:rsidRPr="00303041" w:rsidRDefault="00202E29" w:rsidP="00202E2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sectPr w:rsidR="00202E29" w:rsidRPr="00303041" w:rsidSect="003030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5F" w:rsidRDefault="00D24B5F" w:rsidP="00950132">
      <w:pPr>
        <w:spacing w:after="0" w:line="240" w:lineRule="auto"/>
      </w:pPr>
      <w:r>
        <w:separator/>
      </w:r>
    </w:p>
  </w:endnote>
  <w:endnote w:type="continuationSeparator" w:id="0">
    <w:p w:rsidR="00D24B5F" w:rsidRDefault="00D24B5F" w:rsidP="0095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5F" w:rsidRDefault="00D24B5F" w:rsidP="00950132">
      <w:pPr>
        <w:spacing w:after="0" w:line="240" w:lineRule="auto"/>
      </w:pPr>
      <w:r>
        <w:separator/>
      </w:r>
    </w:p>
  </w:footnote>
  <w:footnote w:type="continuationSeparator" w:id="0">
    <w:p w:rsidR="00D24B5F" w:rsidRDefault="00D24B5F" w:rsidP="0095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11"/>
      <w:gridCol w:w="4077"/>
    </w:tblGrid>
    <w:tr w:rsidR="00950132" w:rsidRPr="00F667D9" w:rsidTr="00E61B67">
      <w:tc>
        <w:tcPr>
          <w:tcW w:w="3402" w:type="dxa"/>
          <w:hideMark/>
        </w:tcPr>
        <w:p w:rsidR="00950132" w:rsidRPr="00F667D9" w:rsidRDefault="00950132" w:rsidP="0095013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950132" w:rsidRPr="00F667D9" w:rsidRDefault="00950132" w:rsidP="00950132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950132" w:rsidRPr="00F667D9" w:rsidRDefault="00950132" w:rsidP="0095013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950132" w:rsidRPr="00F667D9" w:rsidRDefault="00950132" w:rsidP="00950132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011" w:type="dxa"/>
          <w:hideMark/>
        </w:tcPr>
        <w:p w:rsidR="00950132" w:rsidRPr="00F667D9" w:rsidRDefault="00950132" w:rsidP="00950132">
          <w:pPr>
            <w:jc w:val="center"/>
          </w:pPr>
        </w:p>
      </w:tc>
      <w:tc>
        <w:tcPr>
          <w:tcW w:w="4077" w:type="dxa"/>
          <w:hideMark/>
        </w:tcPr>
        <w:p w:rsidR="00950132" w:rsidRPr="00F667D9" w:rsidRDefault="00950132" w:rsidP="00950132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395A2D8C" wp14:editId="53921366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0132" w:rsidRPr="00F667D9" w:rsidRDefault="00950132" w:rsidP="00950132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950132" w:rsidRPr="00950132" w:rsidRDefault="00950132" w:rsidP="00950132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950132" w:rsidRDefault="00950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F6"/>
    <w:multiLevelType w:val="hybridMultilevel"/>
    <w:tmpl w:val="A6E08BCC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E4800EA"/>
    <w:multiLevelType w:val="hybridMultilevel"/>
    <w:tmpl w:val="8A34574E"/>
    <w:lvl w:ilvl="0" w:tplc="CBB8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3E7F"/>
    <w:multiLevelType w:val="hybridMultilevel"/>
    <w:tmpl w:val="8318D28C"/>
    <w:lvl w:ilvl="0" w:tplc="CBB8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5D24"/>
    <w:multiLevelType w:val="hybridMultilevel"/>
    <w:tmpl w:val="0F84A35A"/>
    <w:lvl w:ilvl="0" w:tplc="CBB8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212C0"/>
    <w:multiLevelType w:val="hybridMultilevel"/>
    <w:tmpl w:val="17E4C50E"/>
    <w:lvl w:ilvl="0" w:tplc="CBB8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1"/>
    <w:rsid w:val="0000059D"/>
    <w:rsid w:val="00004429"/>
    <w:rsid w:val="000121AD"/>
    <w:rsid w:val="00012D09"/>
    <w:rsid w:val="000140E0"/>
    <w:rsid w:val="000215FD"/>
    <w:rsid w:val="00025118"/>
    <w:rsid w:val="000264BB"/>
    <w:rsid w:val="000309DF"/>
    <w:rsid w:val="00031BC1"/>
    <w:rsid w:val="000450A2"/>
    <w:rsid w:val="000530B3"/>
    <w:rsid w:val="00057710"/>
    <w:rsid w:val="000663D9"/>
    <w:rsid w:val="00076B77"/>
    <w:rsid w:val="00083DBA"/>
    <w:rsid w:val="000A7E6F"/>
    <w:rsid w:val="000B2B32"/>
    <w:rsid w:val="000C01E7"/>
    <w:rsid w:val="000E0FBF"/>
    <w:rsid w:val="000F2E52"/>
    <w:rsid w:val="0010239C"/>
    <w:rsid w:val="001040D9"/>
    <w:rsid w:val="00105314"/>
    <w:rsid w:val="0010595A"/>
    <w:rsid w:val="0013067C"/>
    <w:rsid w:val="00134B12"/>
    <w:rsid w:val="0014043C"/>
    <w:rsid w:val="00141ADB"/>
    <w:rsid w:val="001472DA"/>
    <w:rsid w:val="0014775E"/>
    <w:rsid w:val="00152623"/>
    <w:rsid w:val="001621E3"/>
    <w:rsid w:val="001670B7"/>
    <w:rsid w:val="001724DE"/>
    <w:rsid w:val="00172851"/>
    <w:rsid w:val="00194C0E"/>
    <w:rsid w:val="001A6A4B"/>
    <w:rsid w:val="001B5936"/>
    <w:rsid w:val="001C56FB"/>
    <w:rsid w:val="001F6C51"/>
    <w:rsid w:val="00202E29"/>
    <w:rsid w:val="00224402"/>
    <w:rsid w:val="00226786"/>
    <w:rsid w:val="002315A6"/>
    <w:rsid w:val="00250AC5"/>
    <w:rsid w:val="002708F0"/>
    <w:rsid w:val="002902B7"/>
    <w:rsid w:val="00295A51"/>
    <w:rsid w:val="00297ED9"/>
    <w:rsid w:val="002A0581"/>
    <w:rsid w:val="002A6640"/>
    <w:rsid w:val="002B2F89"/>
    <w:rsid w:val="002B3383"/>
    <w:rsid w:val="002C6489"/>
    <w:rsid w:val="002E0608"/>
    <w:rsid w:val="002E13B3"/>
    <w:rsid w:val="002F7706"/>
    <w:rsid w:val="00303041"/>
    <w:rsid w:val="0030579D"/>
    <w:rsid w:val="003068B1"/>
    <w:rsid w:val="00306BD2"/>
    <w:rsid w:val="00322C8D"/>
    <w:rsid w:val="00325235"/>
    <w:rsid w:val="0032741D"/>
    <w:rsid w:val="00332E4E"/>
    <w:rsid w:val="00334C74"/>
    <w:rsid w:val="00344BDE"/>
    <w:rsid w:val="003516F2"/>
    <w:rsid w:val="00355D7D"/>
    <w:rsid w:val="00366582"/>
    <w:rsid w:val="0036712E"/>
    <w:rsid w:val="00384410"/>
    <w:rsid w:val="00394EE1"/>
    <w:rsid w:val="00396529"/>
    <w:rsid w:val="003975A7"/>
    <w:rsid w:val="003A2FFF"/>
    <w:rsid w:val="003B2F6B"/>
    <w:rsid w:val="003C61A8"/>
    <w:rsid w:val="003D15B7"/>
    <w:rsid w:val="003E74DE"/>
    <w:rsid w:val="003F36F8"/>
    <w:rsid w:val="003F7DC8"/>
    <w:rsid w:val="00413B02"/>
    <w:rsid w:val="004210BB"/>
    <w:rsid w:val="00421C4B"/>
    <w:rsid w:val="004306ED"/>
    <w:rsid w:val="00435CFC"/>
    <w:rsid w:val="00442C34"/>
    <w:rsid w:val="00442C62"/>
    <w:rsid w:val="00443B02"/>
    <w:rsid w:val="00445E3D"/>
    <w:rsid w:val="00446A10"/>
    <w:rsid w:val="004473A9"/>
    <w:rsid w:val="00453013"/>
    <w:rsid w:val="00460370"/>
    <w:rsid w:val="00462CE9"/>
    <w:rsid w:val="00465821"/>
    <w:rsid w:val="004766B2"/>
    <w:rsid w:val="004814C8"/>
    <w:rsid w:val="00482C07"/>
    <w:rsid w:val="00497E95"/>
    <w:rsid w:val="004A3287"/>
    <w:rsid w:val="004B2473"/>
    <w:rsid w:val="004B517F"/>
    <w:rsid w:val="004D7A4B"/>
    <w:rsid w:val="004D7C76"/>
    <w:rsid w:val="004E4CB8"/>
    <w:rsid w:val="004E79F9"/>
    <w:rsid w:val="004F17E5"/>
    <w:rsid w:val="004F2640"/>
    <w:rsid w:val="004F4054"/>
    <w:rsid w:val="004F4479"/>
    <w:rsid w:val="00501CFE"/>
    <w:rsid w:val="005115CE"/>
    <w:rsid w:val="005216E0"/>
    <w:rsid w:val="0052508E"/>
    <w:rsid w:val="005278C4"/>
    <w:rsid w:val="00530A92"/>
    <w:rsid w:val="00545520"/>
    <w:rsid w:val="00547180"/>
    <w:rsid w:val="005519CB"/>
    <w:rsid w:val="00560033"/>
    <w:rsid w:val="00567351"/>
    <w:rsid w:val="00567BB9"/>
    <w:rsid w:val="00571AD5"/>
    <w:rsid w:val="005751C2"/>
    <w:rsid w:val="00585F56"/>
    <w:rsid w:val="005A0576"/>
    <w:rsid w:val="005A0F5A"/>
    <w:rsid w:val="005A1561"/>
    <w:rsid w:val="005B6D4F"/>
    <w:rsid w:val="005D0A18"/>
    <w:rsid w:val="005D57D4"/>
    <w:rsid w:val="005D5EB7"/>
    <w:rsid w:val="005E2171"/>
    <w:rsid w:val="005F2C88"/>
    <w:rsid w:val="006040EC"/>
    <w:rsid w:val="0061268C"/>
    <w:rsid w:val="00617830"/>
    <w:rsid w:val="00621249"/>
    <w:rsid w:val="00626C0A"/>
    <w:rsid w:val="0063048B"/>
    <w:rsid w:val="00644053"/>
    <w:rsid w:val="006614FE"/>
    <w:rsid w:val="00675035"/>
    <w:rsid w:val="006764F0"/>
    <w:rsid w:val="00676C9C"/>
    <w:rsid w:val="00682CB5"/>
    <w:rsid w:val="0068498F"/>
    <w:rsid w:val="006963D9"/>
    <w:rsid w:val="006A518E"/>
    <w:rsid w:val="006A7BA1"/>
    <w:rsid w:val="006B14D9"/>
    <w:rsid w:val="006B1615"/>
    <w:rsid w:val="006B1F23"/>
    <w:rsid w:val="006B6173"/>
    <w:rsid w:val="006B75D5"/>
    <w:rsid w:val="006C3C96"/>
    <w:rsid w:val="006D024C"/>
    <w:rsid w:val="006D050C"/>
    <w:rsid w:val="006D2981"/>
    <w:rsid w:val="006E2E95"/>
    <w:rsid w:val="006E3B88"/>
    <w:rsid w:val="006E40C2"/>
    <w:rsid w:val="006E40F3"/>
    <w:rsid w:val="006E6807"/>
    <w:rsid w:val="006F3249"/>
    <w:rsid w:val="00704AAF"/>
    <w:rsid w:val="007111E9"/>
    <w:rsid w:val="00714BFE"/>
    <w:rsid w:val="00714D04"/>
    <w:rsid w:val="0072122C"/>
    <w:rsid w:val="00723D5C"/>
    <w:rsid w:val="007257E4"/>
    <w:rsid w:val="00726523"/>
    <w:rsid w:val="0073159C"/>
    <w:rsid w:val="007334FB"/>
    <w:rsid w:val="007379E4"/>
    <w:rsid w:val="0074091D"/>
    <w:rsid w:val="00747420"/>
    <w:rsid w:val="00756366"/>
    <w:rsid w:val="00756778"/>
    <w:rsid w:val="00760BB9"/>
    <w:rsid w:val="00773C9C"/>
    <w:rsid w:val="00775EDB"/>
    <w:rsid w:val="00787B96"/>
    <w:rsid w:val="00790339"/>
    <w:rsid w:val="007A267A"/>
    <w:rsid w:val="007B2891"/>
    <w:rsid w:val="007B4776"/>
    <w:rsid w:val="007C7ED4"/>
    <w:rsid w:val="007E13FF"/>
    <w:rsid w:val="007E4F70"/>
    <w:rsid w:val="007F101C"/>
    <w:rsid w:val="0080351C"/>
    <w:rsid w:val="00804E48"/>
    <w:rsid w:val="008062C4"/>
    <w:rsid w:val="008142E0"/>
    <w:rsid w:val="00817216"/>
    <w:rsid w:val="00817E1B"/>
    <w:rsid w:val="0082091E"/>
    <w:rsid w:val="00824116"/>
    <w:rsid w:val="00824A4A"/>
    <w:rsid w:val="00842EE2"/>
    <w:rsid w:val="00843BE3"/>
    <w:rsid w:val="008448D9"/>
    <w:rsid w:val="00853FFC"/>
    <w:rsid w:val="00855C31"/>
    <w:rsid w:val="0086417C"/>
    <w:rsid w:val="00870806"/>
    <w:rsid w:val="00881FDC"/>
    <w:rsid w:val="00891379"/>
    <w:rsid w:val="00896540"/>
    <w:rsid w:val="00896F7B"/>
    <w:rsid w:val="008A01B7"/>
    <w:rsid w:val="008A4DAD"/>
    <w:rsid w:val="008B3385"/>
    <w:rsid w:val="008B3876"/>
    <w:rsid w:val="008C5DC4"/>
    <w:rsid w:val="008C67D0"/>
    <w:rsid w:val="008D0CDD"/>
    <w:rsid w:val="008E1310"/>
    <w:rsid w:val="008E35BB"/>
    <w:rsid w:val="008E4084"/>
    <w:rsid w:val="008E4818"/>
    <w:rsid w:val="008E4A75"/>
    <w:rsid w:val="008E515B"/>
    <w:rsid w:val="008E5AA6"/>
    <w:rsid w:val="008E7411"/>
    <w:rsid w:val="008F0507"/>
    <w:rsid w:val="008F5A5B"/>
    <w:rsid w:val="00902999"/>
    <w:rsid w:val="00906190"/>
    <w:rsid w:val="009079CA"/>
    <w:rsid w:val="00913761"/>
    <w:rsid w:val="0091384E"/>
    <w:rsid w:val="00913BF4"/>
    <w:rsid w:val="009147BE"/>
    <w:rsid w:val="00921F53"/>
    <w:rsid w:val="00931579"/>
    <w:rsid w:val="00940A5B"/>
    <w:rsid w:val="00940D90"/>
    <w:rsid w:val="00943D55"/>
    <w:rsid w:val="00950132"/>
    <w:rsid w:val="00956A2C"/>
    <w:rsid w:val="009579DB"/>
    <w:rsid w:val="00960E69"/>
    <w:rsid w:val="0098715D"/>
    <w:rsid w:val="00987FA0"/>
    <w:rsid w:val="00994F14"/>
    <w:rsid w:val="00996F28"/>
    <w:rsid w:val="009A0A6F"/>
    <w:rsid w:val="009B0810"/>
    <w:rsid w:val="009B76F0"/>
    <w:rsid w:val="009C683D"/>
    <w:rsid w:val="009C7F8A"/>
    <w:rsid w:val="009D54DD"/>
    <w:rsid w:val="009E2640"/>
    <w:rsid w:val="009E27DB"/>
    <w:rsid w:val="009E536B"/>
    <w:rsid w:val="009E5E12"/>
    <w:rsid w:val="009E6C6F"/>
    <w:rsid w:val="009F3B31"/>
    <w:rsid w:val="00A07094"/>
    <w:rsid w:val="00A11F21"/>
    <w:rsid w:val="00A16590"/>
    <w:rsid w:val="00A21C08"/>
    <w:rsid w:val="00A23495"/>
    <w:rsid w:val="00A32842"/>
    <w:rsid w:val="00A34FA9"/>
    <w:rsid w:val="00A3523F"/>
    <w:rsid w:val="00A36964"/>
    <w:rsid w:val="00A41B2B"/>
    <w:rsid w:val="00A50A53"/>
    <w:rsid w:val="00A70EAC"/>
    <w:rsid w:val="00A749B7"/>
    <w:rsid w:val="00A762D5"/>
    <w:rsid w:val="00A9283C"/>
    <w:rsid w:val="00A97CE0"/>
    <w:rsid w:val="00AA3B53"/>
    <w:rsid w:val="00AA58BE"/>
    <w:rsid w:val="00AA59E2"/>
    <w:rsid w:val="00AB1685"/>
    <w:rsid w:val="00AB4601"/>
    <w:rsid w:val="00AB5729"/>
    <w:rsid w:val="00AB6A5B"/>
    <w:rsid w:val="00AC4271"/>
    <w:rsid w:val="00AC4616"/>
    <w:rsid w:val="00AF32F0"/>
    <w:rsid w:val="00B045D0"/>
    <w:rsid w:val="00B11938"/>
    <w:rsid w:val="00B139A5"/>
    <w:rsid w:val="00B21929"/>
    <w:rsid w:val="00B22E57"/>
    <w:rsid w:val="00B27CCE"/>
    <w:rsid w:val="00B32812"/>
    <w:rsid w:val="00B37E48"/>
    <w:rsid w:val="00B41B30"/>
    <w:rsid w:val="00B4348A"/>
    <w:rsid w:val="00B43CAC"/>
    <w:rsid w:val="00B4677F"/>
    <w:rsid w:val="00B55866"/>
    <w:rsid w:val="00B65FD2"/>
    <w:rsid w:val="00B66DF0"/>
    <w:rsid w:val="00B6703B"/>
    <w:rsid w:val="00B72D83"/>
    <w:rsid w:val="00B81E62"/>
    <w:rsid w:val="00B86F77"/>
    <w:rsid w:val="00BA6833"/>
    <w:rsid w:val="00BB0F2D"/>
    <w:rsid w:val="00BC22B2"/>
    <w:rsid w:val="00BC5775"/>
    <w:rsid w:val="00BD2905"/>
    <w:rsid w:val="00BE6ED4"/>
    <w:rsid w:val="00BF1409"/>
    <w:rsid w:val="00BF44E2"/>
    <w:rsid w:val="00C00E16"/>
    <w:rsid w:val="00C03E5E"/>
    <w:rsid w:val="00C0573C"/>
    <w:rsid w:val="00C0656C"/>
    <w:rsid w:val="00C11529"/>
    <w:rsid w:val="00C14203"/>
    <w:rsid w:val="00C22569"/>
    <w:rsid w:val="00C23B85"/>
    <w:rsid w:val="00C258E3"/>
    <w:rsid w:val="00C323D1"/>
    <w:rsid w:val="00C34143"/>
    <w:rsid w:val="00C37FD5"/>
    <w:rsid w:val="00C40D22"/>
    <w:rsid w:val="00C437BD"/>
    <w:rsid w:val="00C50648"/>
    <w:rsid w:val="00C608F3"/>
    <w:rsid w:val="00C61FEA"/>
    <w:rsid w:val="00C72FE0"/>
    <w:rsid w:val="00C73E4A"/>
    <w:rsid w:val="00C81AB6"/>
    <w:rsid w:val="00C84475"/>
    <w:rsid w:val="00C92907"/>
    <w:rsid w:val="00C964FF"/>
    <w:rsid w:val="00CA3AA9"/>
    <w:rsid w:val="00CB3007"/>
    <w:rsid w:val="00CC4B7B"/>
    <w:rsid w:val="00CC73B5"/>
    <w:rsid w:val="00CF0D93"/>
    <w:rsid w:val="00D00E26"/>
    <w:rsid w:val="00D01882"/>
    <w:rsid w:val="00D06ACB"/>
    <w:rsid w:val="00D202CC"/>
    <w:rsid w:val="00D24B5F"/>
    <w:rsid w:val="00D32751"/>
    <w:rsid w:val="00D329D2"/>
    <w:rsid w:val="00D367B9"/>
    <w:rsid w:val="00D415FC"/>
    <w:rsid w:val="00D46C13"/>
    <w:rsid w:val="00D56461"/>
    <w:rsid w:val="00D56A70"/>
    <w:rsid w:val="00D61E06"/>
    <w:rsid w:val="00D63EA4"/>
    <w:rsid w:val="00D95BDE"/>
    <w:rsid w:val="00DA5009"/>
    <w:rsid w:val="00DA65BF"/>
    <w:rsid w:val="00DA7878"/>
    <w:rsid w:val="00DB45B4"/>
    <w:rsid w:val="00DB47FC"/>
    <w:rsid w:val="00DB523B"/>
    <w:rsid w:val="00DB608A"/>
    <w:rsid w:val="00DC1E66"/>
    <w:rsid w:val="00DD1270"/>
    <w:rsid w:val="00DD1C0E"/>
    <w:rsid w:val="00DE00FB"/>
    <w:rsid w:val="00DE5568"/>
    <w:rsid w:val="00DE652B"/>
    <w:rsid w:val="00DE7200"/>
    <w:rsid w:val="00E00814"/>
    <w:rsid w:val="00E048E4"/>
    <w:rsid w:val="00E12B5C"/>
    <w:rsid w:val="00E1509F"/>
    <w:rsid w:val="00E35AC1"/>
    <w:rsid w:val="00E35C62"/>
    <w:rsid w:val="00E45B67"/>
    <w:rsid w:val="00E46168"/>
    <w:rsid w:val="00E53902"/>
    <w:rsid w:val="00E570F3"/>
    <w:rsid w:val="00E66B84"/>
    <w:rsid w:val="00E67F87"/>
    <w:rsid w:val="00E7297C"/>
    <w:rsid w:val="00E75DB3"/>
    <w:rsid w:val="00E77CEC"/>
    <w:rsid w:val="00E9314E"/>
    <w:rsid w:val="00E95D55"/>
    <w:rsid w:val="00EB4295"/>
    <w:rsid w:val="00EB5433"/>
    <w:rsid w:val="00EC0781"/>
    <w:rsid w:val="00EC2287"/>
    <w:rsid w:val="00EC233C"/>
    <w:rsid w:val="00EC4D93"/>
    <w:rsid w:val="00EC5BBC"/>
    <w:rsid w:val="00EC7CD4"/>
    <w:rsid w:val="00ED0263"/>
    <w:rsid w:val="00ED4F0A"/>
    <w:rsid w:val="00EE0736"/>
    <w:rsid w:val="00EE403A"/>
    <w:rsid w:val="00EE7BE1"/>
    <w:rsid w:val="00F038F0"/>
    <w:rsid w:val="00F20B49"/>
    <w:rsid w:val="00F22276"/>
    <w:rsid w:val="00F26F29"/>
    <w:rsid w:val="00F43C56"/>
    <w:rsid w:val="00F5100F"/>
    <w:rsid w:val="00F55D51"/>
    <w:rsid w:val="00F67C5F"/>
    <w:rsid w:val="00F72E77"/>
    <w:rsid w:val="00F81DF4"/>
    <w:rsid w:val="00F90CDB"/>
    <w:rsid w:val="00FA1E7A"/>
    <w:rsid w:val="00FD502A"/>
    <w:rsid w:val="00FD5C23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32"/>
  </w:style>
  <w:style w:type="paragraph" w:styleId="Footer">
    <w:name w:val="footer"/>
    <w:basedOn w:val="Normal"/>
    <w:link w:val="FooterChar"/>
    <w:uiPriority w:val="99"/>
    <w:unhideWhenUsed/>
    <w:rsid w:val="0095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32"/>
  </w:style>
  <w:style w:type="paragraph" w:styleId="BalloonText">
    <w:name w:val="Balloon Text"/>
    <w:basedOn w:val="Normal"/>
    <w:link w:val="BalloonTextChar"/>
    <w:uiPriority w:val="99"/>
    <w:semiHidden/>
    <w:unhideWhenUsed/>
    <w:rsid w:val="00F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32"/>
  </w:style>
  <w:style w:type="paragraph" w:styleId="Footer">
    <w:name w:val="footer"/>
    <w:basedOn w:val="Normal"/>
    <w:link w:val="FooterChar"/>
    <w:uiPriority w:val="99"/>
    <w:unhideWhenUsed/>
    <w:rsid w:val="0095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32"/>
  </w:style>
  <w:style w:type="paragraph" w:styleId="BalloonText">
    <w:name w:val="Balloon Text"/>
    <w:basedOn w:val="Normal"/>
    <w:link w:val="BalloonTextChar"/>
    <w:uiPriority w:val="99"/>
    <w:semiHidden/>
    <w:unhideWhenUsed/>
    <w:rsid w:val="00F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Nasrat Raqib</dc:creator>
  <cp:lastModifiedBy>Nicola Gaunt</cp:lastModifiedBy>
  <cp:revision>2</cp:revision>
  <dcterms:created xsi:type="dcterms:W3CDTF">2020-07-07T12:24:00Z</dcterms:created>
  <dcterms:modified xsi:type="dcterms:W3CDTF">2020-07-07T12:24:00Z</dcterms:modified>
</cp:coreProperties>
</file>