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ED0" w:rsidRDefault="00F82ED0" w:rsidP="00F82ED0">
      <w:pPr>
        <w:pStyle w:val="Default"/>
        <w:pBdr>
          <w:top w:val="single" w:sz="4" w:space="1" w:color="auto"/>
          <w:left w:val="single" w:sz="4" w:space="4" w:color="auto"/>
          <w:bottom w:val="single" w:sz="4" w:space="21" w:color="auto"/>
          <w:right w:val="single" w:sz="4" w:space="4" w:color="auto"/>
        </w:pBdr>
        <w:shd w:val="clear" w:color="auto" w:fill="FFC000"/>
        <w:jc w:val="center"/>
        <w:rPr>
          <w:sz w:val="32"/>
        </w:rPr>
      </w:pPr>
    </w:p>
    <w:p w:rsidR="00F82ED0" w:rsidRPr="00C661DF" w:rsidRDefault="00881DFA" w:rsidP="00F82ED0">
      <w:pPr>
        <w:pStyle w:val="Default"/>
        <w:pBdr>
          <w:top w:val="single" w:sz="4" w:space="1" w:color="auto"/>
          <w:left w:val="single" w:sz="4" w:space="4" w:color="auto"/>
          <w:bottom w:val="single" w:sz="4" w:space="21" w:color="auto"/>
          <w:right w:val="single" w:sz="4" w:space="4" w:color="auto"/>
        </w:pBdr>
        <w:shd w:val="clear" w:color="auto" w:fill="FFC000"/>
        <w:jc w:val="center"/>
        <w:rPr>
          <w:sz w:val="32"/>
        </w:rPr>
      </w:pPr>
      <w:r w:rsidRPr="00C661DF">
        <w:rPr>
          <w:sz w:val="32"/>
        </w:rPr>
        <w:t xml:space="preserve">What’s New in </w:t>
      </w:r>
      <w:r w:rsidR="00C661DF">
        <w:rPr>
          <w:sz w:val="32"/>
        </w:rPr>
        <w:t xml:space="preserve">Bradford </w:t>
      </w:r>
      <w:r w:rsidRPr="00C661DF">
        <w:rPr>
          <w:sz w:val="32"/>
        </w:rPr>
        <w:t>SEN</w:t>
      </w:r>
      <w:r w:rsidR="00C661DF">
        <w:rPr>
          <w:sz w:val="32"/>
        </w:rPr>
        <w:t>D</w:t>
      </w:r>
      <w:r w:rsidR="00221832" w:rsidRPr="00C661DF">
        <w:rPr>
          <w:sz w:val="32"/>
        </w:rPr>
        <w:t>?</w:t>
      </w:r>
    </w:p>
    <w:p w:rsidR="00881DFA" w:rsidRDefault="00881DFA" w:rsidP="00881DFA">
      <w:pPr>
        <w:pStyle w:val="Default"/>
      </w:pPr>
    </w:p>
    <w:p w:rsidR="00A437AE" w:rsidRDefault="00A437AE" w:rsidP="00A437AE">
      <w:pPr>
        <w:pStyle w:val="Default"/>
        <w:pBdr>
          <w:top w:val="single" w:sz="4" w:space="1" w:color="auto"/>
          <w:left w:val="single" w:sz="4" w:space="4" w:color="auto"/>
          <w:bottom w:val="single" w:sz="4" w:space="1" w:color="auto"/>
          <w:right w:val="single" w:sz="4" w:space="4" w:color="auto"/>
        </w:pBdr>
        <w:shd w:val="clear" w:color="auto" w:fill="C6D9F1" w:themeFill="text2" w:themeFillTint="33"/>
      </w:pPr>
      <w:r>
        <w:t>SEND Transformation 0 – 25</w:t>
      </w:r>
      <w:r w:rsidR="000B56EF">
        <w:t xml:space="preserve"> Consult</w:t>
      </w:r>
      <w:bookmarkStart w:id="0" w:name="_GoBack"/>
      <w:bookmarkEnd w:id="0"/>
      <w:r w:rsidR="000B56EF">
        <w:t>ation</w:t>
      </w:r>
    </w:p>
    <w:p w:rsidR="00A437AE" w:rsidRPr="000B56EF" w:rsidRDefault="00A437AE" w:rsidP="00881DFA">
      <w:pPr>
        <w:pStyle w:val="Default"/>
      </w:pPr>
    </w:p>
    <w:p w:rsidR="00A437AE" w:rsidRDefault="000B56EF" w:rsidP="00881DFA">
      <w:pPr>
        <w:pStyle w:val="Default"/>
      </w:pPr>
      <w:r w:rsidRPr="000B56EF">
        <w:rPr>
          <w:bCs/>
        </w:rPr>
        <w:t xml:space="preserve">After Council Executive approval on 20 June the formal consultation on the SEND Transformation 0-25 is now open and runs until 31 August 2017. </w:t>
      </w:r>
      <w:r>
        <w:rPr>
          <w:noProof/>
          <w:lang w:eastAsia="en-GB"/>
        </w:rPr>
        <w:drawing>
          <wp:anchor distT="0" distB="0" distL="114300" distR="114300" simplePos="0" relativeHeight="251658240" behindDoc="0" locked="0" layoutInCell="1" allowOverlap="1" wp14:anchorId="18914FEA" wp14:editId="19B3759D">
            <wp:simplePos x="0" y="0"/>
            <wp:positionH relativeFrom="column">
              <wp:posOffset>-415290</wp:posOffset>
            </wp:positionH>
            <wp:positionV relativeFrom="paragraph">
              <wp:posOffset>206375</wp:posOffset>
            </wp:positionV>
            <wp:extent cx="6628130" cy="1881505"/>
            <wp:effectExtent l="0" t="0" r="127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8539" t="42459" r="2552" b="25986"/>
                    <a:stretch/>
                  </pic:blipFill>
                  <pic:spPr bwMode="auto">
                    <a:xfrm>
                      <a:off x="0" y="0"/>
                      <a:ext cx="6628130" cy="1881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21832" w:rsidRDefault="00221832" w:rsidP="00881DFA">
      <w:pPr>
        <w:pStyle w:val="Default"/>
      </w:pPr>
    </w:p>
    <w:p w:rsidR="00881DFA" w:rsidRDefault="00881DFA" w:rsidP="0055168C">
      <w:pPr>
        <w:pStyle w:val="Default"/>
        <w:pBdr>
          <w:top w:val="single" w:sz="4" w:space="1" w:color="auto"/>
          <w:left w:val="single" w:sz="4" w:space="4" w:color="auto"/>
          <w:bottom w:val="single" w:sz="4" w:space="1" w:color="auto"/>
          <w:right w:val="single" w:sz="4" w:space="4" w:color="auto"/>
        </w:pBdr>
        <w:shd w:val="clear" w:color="auto" w:fill="C6D9F1" w:themeFill="text2" w:themeFillTint="33"/>
      </w:pPr>
      <w:r>
        <w:t xml:space="preserve">My Support Plan </w:t>
      </w:r>
    </w:p>
    <w:p w:rsidR="00A117FF" w:rsidRDefault="00A117FF" w:rsidP="00881DFA">
      <w:pPr>
        <w:pStyle w:val="Default"/>
      </w:pPr>
    </w:p>
    <w:p w:rsidR="00881DFA" w:rsidRPr="00881DFA" w:rsidRDefault="00881DFA" w:rsidP="00881DFA">
      <w:pPr>
        <w:pStyle w:val="Default"/>
      </w:pPr>
      <w:r w:rsidRPr="00881DFA">
        <w:t xml:space="preserve">The Local Authority is currently piloting a process called </w:t>
      </w:r>
      <w:r w:rsidRPr="00881DFA">
        <w:rPr>
          <w:i/>
          <w:iCs/>
        </w:rPr>
        <w:t>My Support Plan</w:t>
      </w:r>
      <w:r w:rsidRPr="00881DFA">
        <w:t xml:space="preserve"> </w:t>
      </w:r>
      <w:r>
        <w:t xml:space="preserve">(MSP) </w:t>
      </w:r>
      <w:r w:rsidRPr="00881DFA">
        <w:rPr>
          <w:iCs/>
        </w:rPr>
        <w:t xml:space="preserve">which </w:t>
      </w:r>
      <w:r w:rsidRPr="00881DFA">
        <w:t xml:space="preserve">aims to ensure that children and young people’s needs are met in a timely way </w:t>
      </w:r>
      <w:r w:rsidR="00A117FF">
        <w:t>in order to</w:t>
      </w:r>
      <w:r w:rsidRPr="00881DFA">
        <w:t xml:space="preserve"> improve</w:t>
      </w:r>
      <w:r w:rsidR="00A117FF">
        <w:t xml:space="preserve"> outcomes</w:t>
      </w:r>
      <w:r w:rsidRPr="00881DFA">
        <w:t xml:space="preserve"> for this group of students. </w:t>
      </w:r>
    </w:p>
    <w:p w:rsidR="00881DFA" w:rsidRDefault="00881DFA" w:rsidP="00881DFA">
      <w:pPr>
        <w:pStyle w:val="Default"/>
        <w:rPr>
          <w:i/>
          <w:iCs/>
        </w:rPr>
      </w:pPr>
    </w:p>
    <w:p w:rsidR="00881DFA" w:rsidRPr="00881DFA" w:rsidRDefault="00881DFA" w:rsidP="00881DFA">
      <w:pPr>
        <w:pStyle w:val="Default"/>
      </w:pPr>
      <w:r>
        <w:t xml:space="preserve">A </w:t>
      </w:r>
      <w:r w:rsidRPr="00881DFA">
        <w:rPr>
          <w:i/>
        </w:rPr>
        <w:t>MSP</w:t>
      </w:r>
      <w:r>
        <w:t xml:space="preserve"> </w:t>
      </w:r>
      <w:r w:rsidRPr="00881DFA">
        <w:t xml:space="preserve">leads to the production of a clear plan </w:t>
      </w:r>
      <w:r w:rsidR="003A00B7">
        <w:t>detailing</w:t>
      </w:r>
      <w:r w:rsidRPr="00881DFA">
        <w:t xml:space="preserve"> what needs to happen to improve outcomes for </w:t>
      </w:r>
      <w:r>
        <w:t>a</w:t>
      </w:r>
      <w:r w:rsidRPr="00881DFA">
        <w:t xml:space="preserve"> young person</w:t>
      </w:r>
      <w:r w:rsidR="003A00B7">
        <w:t>. A MSP</w:t>
      </w:r>
      <w:r w:rsidRPr="00881DFA">
        <w:t xml:space="preserve"> </w:t>
      </w:r>
      <w:r>
        <w:t xml:space="preserve">can </w:t>
      </w:r>
      <w:r w:rsidR="003A00B7">
        <w:t>also enable</w:t>
      </w:r>
      <w:r w:rsidRPr="00881DFA">
        <w:t xml:space="preserve"> school</w:t>
      </w:r>
      <w:r>
        <w:t>s</w:t>
      </w:r>
      <w:r w:rsidRPr="00881DFA">
        <w:t xml:space="preserve"> to access additional </w:t>
      </w:r>
      <w:r w:rsidR="003A00B7">
        <w:t xml:space="preserve">short term </w:t>
      </w:r>
      <w:r w:rsidRPr="00881DFA">
        <w:t xml:space="preserve">funding in order </w:t>
      </w:r>
      <w:r>
        <w:t>to enhance provision.</w:t>
      </w:r>
    </w:p>
    <w:p w:rsidR="00881DFA" w:rsidRPr="00881DFA" w:rsidRDefault="00881DFA" w:rsidP="00881DFA">
      <w:pPr>
        <w:pStyle w:val="Default"/>
      </w:pPr>
    </w:p>
    <w:p w:rsidR="00A117FF" w:rsidRDefault="00A117FF" w:rsidP="00881DFA">
      <w:pPr>
        <w:pStyle w:val="Default"/>
      </w:pPr>
      <w:r>
        <w:t>T</w:t>
      </w:r>
      <w:r w:rsidR="00881DFA" w:rsidRPr="00881DFA">
        <w:t>raining will be available in September 2017</w:t>
      </w:r>
      <w:r>
        <w:t xml:space="preserve">. </w:t>
      </w:r>
      <w:r w:rsidR="00881DFA" w:rsidRPr="00881DFA">
        <w:t xml:space="preserve"> </w:t>
      </w:r>
      <w:r>
        <w:t>Details of dates / venues can be found on the Senco training timetable attached and on Bradford Schools Online.</w:t>
      </w:r>
    </w:p>
    <w:p w:rsidR="000B56EF" w:rsidRDefault="000B56EF" w:rsidP="00881DFA">
      <w:pPr>
        <w:pStyle w:val="Default"/>
      </w:pPr>
    </w:p>
    <w:p w:rsidR="000B56EF" w:rsidRDefault="000B56EF" w:rsidP="000B56EF">
      <w:pPr>
        <w:pStyle w:val="Default"/>
        <w:pBdr>
          <w:top w:val="single" w:sz="4" w:space="1" w:color="auto"/>
          <w:left w:val="single" w:sz="4" w:space="4" w:color="auto"/>
          <w:bottom w:val="single" w:sz="4" w:space="1" w:color="auto"/>
          <w:right w:val="single" w:sz="4" w:space="4" w:color="auto"/>
        </w:pBdr>
        <w:shd w:val="clear" w:color="auto" w:fill="C6D9F1" w:themeFill="text2" w:themeFillTint="33"/>
      </w:pPr>
      <w:r>
        <w:t>Joint Assessment Meetings (JAM)</w:t>
      </w:r>
    </w:p>
    <w:p w:rsidR="000B56EF" w:rsidRDefault="000B56EF" w:rsidP="000B56EF">
      <w:pPr>
        <w:pStyle w:val="Default"/>
      </w:pPr>
    </w:p>
    <w:p w:rsidR="000B56EF" w:rsidRDefault="000B56EF" w:rsidP="000B56EF">
      <w:pPr>
        <w:pStyle w:val="Default"/>
      </w:pPr>
      <w:r>
        <w:t>JAMs have been piloted across Bradford as a way of producing more coordinated, joined up Education, Health and Care Plans, which fully engage children, young people and their families. They have the added benefit of speeding up the EHCA process which should help ensure that the LA is compliant with the statutory timeframes linked to the statutory assessment process.</w:t>
      </w:r>
    </w:p>
    <w:p w:rsidR="000B56EF" w:rsidRDefault="000B56EF" w:rsidP="000B56EF">
      <w:pPr>
        <w:pStyle w:val="Default"/>
      </w:pPr>
    </w:p>
    <w:p w:rsidR="000B56EF" w:rsidRDefault="000B56EF" w:rsidP="000B56EF">
      <w:pPr>
        <w:pStyle w:val="Default"/>
      </w:pPr>
      <w:r>
        <w:t>After an initial assessment and data collection period, a Joint Assessment Meeting is held to co-construct the needs, outcomes and provision relating to the young person. Doing this jointly ensures that everyone is working towards the same ends, and that parents’ feel reassured that their child’s needs are fully reflected in the plan.</w:t>
      </w:r>
    </w:p>
    <w:p w:rsidR="000B56EF" w:rsidRDefault="000B56EF" w:rsidP="000B56EF">
      <w:pPr>
        <w:pStyle w:val="Default"/>
      </w:pPr>
    </w:p>
    <w:p w:rsidR="000B56EF" w:rsidRPr="00881DFA" w:rsidRDefault="000B56EF" w:rsidP="000B56EF">
      <w:pPr>
        <w:pStyle w:val="Default"/>
      </w:pPr>
      <w:r>
        <w:t>More information about JAMs and the different roles and responsibilities can be found on Bradford Schools on Line.</w:t>
      </w:r>
    </w:p>
    <w:p w:rsidR="00355FD7" w:rsidRDefault="00355FD7" w:rsidP="0055168C">
      <w:pPr>
        <w:pStyle w:val="Default"/>
        <w:pBdr>
          <w:top w:val="single" w:sz="4" w:space="1" w:color="auto"/>
          <w:left w:val="single" w:sz="4" w:space="4" w:color="auto"/>
          <w:bottom w:val="single" w:sz="4" w:space="1" w:color="auto"/>
          <w:right w:val="single" w:sz="4" w:space="4" w:color="auto"/>
        </w:pBdr>
        <w:shd w:val="clear" w:color="auto" w:fill="C6D9F1" w:themeFill="text2" w:themeFillTint="33"/>
      </w:pPr>
      <w:r>
        <w:t>SEND School Age Progress Grid</w:t>
      </w:r>
    </w:p>
    <w:p w:rsidR="00355FD7" w:rsidRDefault="00355FD7" w:rsidP="00881DFA">
      <w:pPr>
        <w:pStyle w:val="Default"/>
      </w:pPr>
    </w:p>
    <w:p w:rsidR="00355FD7" w:rsidRDefault="00355FD7" w:rsidP="00881DFA">
      <w:pPr>
        <w:pStyle w:val="Default"/>
      </w:pPr>
      <w:r>
        <w:t>Building on the success of the Earl</w:t>
      </w:r>
      <w:r w:rsidR="003A00B7">
        <w:t>y Years progress grid, a school</w:t>
      </w:r>
      <w:r>
        <w:t xml:space="preserve"> age grid will be trialled over 2017 – 18. The grid allows schools to consistently map children with </w:t>
      </w:r>
      <w:r>
        <w:lastRenderedPageBreak/>
        <w:t xml:space="preserve">SEND onto the </w:t>
      </w:r>
      <w:r w:rsidR="003A00B7">
        <w:t xml:space="preserve">Bradford </w:t>
      </w:r>
      <w:r>
        <w:t>SEN Ranges model, and accurately plan for and monitor their progress.</w:t>
      </w:r>
    </w:p>
    <w:p w:rsidR="00881DFA" w:rsidRDefault="00881DFA" w:rsidP="00881DFA">
      <w:pPr>
        <w:pStyle w:val="Default"/>
      </w:pPr>
    </w:p>
    <w:p w:rsidR="00355FD7" w:rsidRDefault="00355FD7" w:rsidP="0055168C">
      <w:pPr>
        <w:pStyle w:val="Default"/>
        <w:jc w:val="center"/>
      </w:pPr>
      <w:r w:rsidRPr="00355FD7">
        <w:rPr>
          <w:noProof/>
          <w:lang w:eastAsia="en-GB"/>
        </w:rPr>
        <w:drawing>
          <wp:inline distT="0" distB="0" distL="0" distR="0" wp14:anchorId="1AFC4756" wp14:editId="5B4972CD">
            <wp:extent cx="2913321" cy="2156740"/>
            <wp:effectExtent l="19050" t="19050" r="20955" b="1524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423" t="14246" r="29289" b="33666"/>
                    <a:stretch/>
                  </pic:blipFill>
                  <pic:spPr bwMode="auto">
                    <a:xfrm>
                      <a:off x="0" y="0"/>
                      <a:ext cx="2945454" cy="2180528"/>
                    </a:xfrm>
                    <a:prstGeom prst="rect">
                      <a:avLst/>
                    </a:prstGeom>
                    <a:noFill/>
                    <a:ln w="9525">
                      <a:solidFill>
                        <a:schemeClr val="tx1"/>
                      </a:solidFill>
                      <a:miter lim="800000"/>
                      <a:headEnd/>
                      <a:tailEnd/>
                    </a:ln>
                    <a:effectLst/>
                    <a:extLst/>
                  </pic:spPr>
                </pic:pic>
              </a:graphicData>
            </a:graphic>
          </wp:inline>
        </w:drawing>
      </w:r>
    </w:p>
    <w:p w:rsidR="00355FD7" w:rsidRDefault="00355FD7" w:rsidP="00881DFA">
      <w:pPr>
        <w:pStyle w:val="Default"/>
      </w:pPr>
    </w:p>
    <w:p w:rsidR="000B56EF" w:rsidRPr="00881DFA" w:rsidRDefault="00355FD7" w:rsidP="00881DFA">
      <w:pPr>
        <w:pStyle w:val="Default"/>
      </w:pPr>
      <w:r>
        <w:t xml:space="preserve">Training will be available from September 2017. </w:t>
      </w:r>
      <w:r w:rsidR="003A00B7">
        <w:t xml:space="preserve">Details of dates / venues can be found on the Senco training timetable attached </w:t>
      </w:r>
      <w:r w:rsidR="000B56EF">
        <w:t>and on Bradford Schools Online.</w:t>
      </w:r>
    </w:p>
    <w:p w:rsidR="00247BC1" w:rsidRDefault="00247BC1" w:rsidP="00881DFA">
      <w:pPr>
        <w:pStyle w:val="Default"/>
      </w:pPr>
    </w:p>
    <w:p w:rsidR="00355FD7" w:rsidRDefault="00355FD7" w:rsidP="0055168C">
      <w:pPr>
        <w:pStyle w:val="Default"/>
        <w:pBdr>
          <w:top w:val="single" w:sz="4" w:space="1" w:color="auto"/>
          <w:left w:val="single" w:sz="4" w:space="4" w:color="auto"/>
          <w:bottom w:val="single" w:sz="4" w:space="1" w:color="auto"/>
          <w:right w:val="single" w:sz="4" w:space="4" w:color="auto"/>
        </w:pBdr>
        <w:shd w:val="clear" w:color="auto" w:fill="C6D9F1" w:themeFill="text2" w:themeFillTint="33"/>
      </w:pPr>
      <w:r>
        <w:t>SEND Accountability Framework</w:t>
      </w:r>
    </w:p>
    <w:p w:rsidR="00355FD7" w:rsidRDefault="00355FD7" w:rsidP="00881DFA">
      <w:pPr>
        <w:pStyle w:val="Default"/>
      </w:pPr>
    </w:p>
    <w:p w:rsidR="00355FD7" w:rsidRDefault="00355FD7" w:rsidP="00881DFA">
      <w:pPr>
        <w:pStyle w:val="Default"/>
      </w:pPr>
      <w:r>
        <w:t xml:space="preserve">This </w:t>
      </w:r>
      <w:proofErr w:type="gramStart"/>
      <w:r>
        <w:t>frameworks</w:t>
      </w:r>
      <w:proofErr w:type="gramEnd"/>
      <w:r>
        <w:t xml:space="preserve"> supports schools to further develop their ‘School Offer’ in relation to students with SEND and provide a consistent means of resource allocation to </w:t>
      </w:r>
      <w:r w:rsidR="003A00B7">
        <w:t>this group</w:t>
      </w:r>
      <w:r>
        <w:t xml:space="preserve">. The Accountability Framework will also form a major part of any </w:t>
      </w:r>
      <w:r w:rsidR="003A00B7">
        <w:t>‘</w:t>
      </w:r>
      <w:r>
        <w:t>My Support Plan</w:t>
      </w:r>
      <w:r w:rsidR="003A00B7">
        <w:t>’</w:t>
      </w:r>
      <w:r>
        <w:t xml:space="preserve"> or request for an Education Health and Care assessment.</w:t>
      </w:r>
    </w:p>
    <w:p w:rsidR="00355FD7" w:rsidRDefault="00355FD7" w:rsidP="00881DFA">
      <w:pPr>
        <w:pStyle w:val="Default"/>
      </w:pPr>
    </w:p>
    <w:p w:rsidR="00355FD7" w:rsidRDefault="00355FD7" w:rsidP="0055168C">
      <w:pPr>
        <w:pStyle w:val="Default"/>
        <w:jc w:val="center"/>
      </w:pPr>
      <w:r w:rsidRPr="00355FD7">
        <w:rPr>
          <w:noProof/>
          <w:lang w:eastAsia="en-GB"/>
        </w:rPr>
        <w:drawing>
          <wp:inline distT="0" distB="0" distL="0" distR="0" wp14:anchorId="678A2DD5" wp14:editId="3B0D3AEB">
            <wp:extent cx="5548191" cy="1531088"/>
            <wp:effectExtent l="19050" t="19050" r="14605" b="12065"/>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509" t="18134" r="1714" b="48822"/>
                    <a:stretch/>
                  </pic:blipFill>
                  <pic:spPr bwMode="auto">
                    <a:xfrm>
                      <a:off x="0" y="0"/>
                      <a:ext cx="5598510" cy="1544974"/>
                    </a:xfrm>
                    <a:prstGeom prst="rect">
                      <a:avLst/>
                    </a:prstGeom>
                    <a:noFill/>
                    <a:ln w="9525">
                      <a:solidFill>
                        <a:schemeClr val="tx1"/>
                      </a:solidFill>
                      <a:miter lim="800000"/>
                      <a:headEnd/>
                      <a:tailEnd/>
                    </a:ln>
                    <a:effectLst/>
                    <a:extLst/>
                  </pic:spPr>
                </pic:pic>
              </a:graphicData>
            </a:graphic>
          </wp:inline>
        </w:drawing>
      </w:r>
    </w:p>
    <w:p w:rsidR="00355FD7" w:rsidRDefault="00355FD7" w:rsidP="00881DFA">
      <w:pPr>
        <w:pStyle w:val="Default"/>
      </w:pPr>
    </w:p>
    <w:p w:rsidR="003A00B7" w:rsidRDefault="00355FD7" w:rsidP="003A00B7">
      <w:pPr>
        <w:pStyle w:val="Default"/>
      </w:pPr>
      <w:r>
        <w:t xml:space="preserve">Training will be available on this from September 2017. </w:t>
      </w:r>
      <w:r w:rsidR="003A00B7">
        <w:t>Details of dates / venues can be found on the Senco training timetable attached and on Bradford Schools Online.</w:t>
      </w:r>
    </w:p>
    <w:p w:rsidR="000B56EF" w:rsidRDefault="000B56EF" w:rsidP="000B56EF">
      <w:pPr>
        <w:pStyle w:val="Default"/>
      </w:pPr>
    </w:p>
    <w:p w:rsidR="000B56EF" w:rsidRDefault="000B56EF" w:rsidP="000B56EF">
      <w:pPr>
        <w:pStyle w:val="Default"/>
      </w:pPr>
    </w:p>
    <w:p w:rsidR="00373EA4" w:rsidRDefault="00373EA4" w:rsidP="000B56EF">
      <w:pPr>
        <w:pStyle w:val="Default"/>
      </w:pPr>
    </w:p>
    <w:p w:rsidR="00373EA4" w:rsidRDefault="00373EA4" w:rsidP="000B56EF">
      <w:pPr>
        <w:pStyle w:val="Default"/>
      </w:pPr>
    </w:p>
    <w:p w:rsidR="00373EA4" w:rsidRDefault="00373EA4" w:rsidP="000B56EF">
      <w:pPr>
        <w:pStyle w:val="Default"/>
      </w:pPr>
    </w:p>
    <w:p w:rsidR="00373EA4" w:rsidRDefault="00373EA4" w:rsidP="000B56EF">
      <w:pPr>
        <w:pStyle w:val="Default"/>
      </w:pPr>
    </w:p>
    <w:p w:rsidR="00373EA4" w:rsidRDefault="00373EA4" w:rsidP="000B56EF">
      <w:pPr>
        <w:pStyle w:val="Default"/>
      </w:pPr>
    </w:p>
    <w:p w:rsidR="000B56EF" w:rsidRDefault="000B56EF" w:rsidP="000B56EF">
      <w:pPr>
        <w:pStyle w:val="Default"/>
        <w:pBdr>
          <w:top w:val="single" w:sz="4" w:space="1" w:color="auto"/>
          <w:left w:val="single" w:sz="4" w:space="4" w:color="auto"/>
          <w:bottom w:val="single" w:sz="4" w:space="1" w:color="auto"/>
          <w:right w:val="single" w:sz="4" w:space="4" w:color="auto"/>
        </w:pBdr>
        <w:shd w:val="clear" w:color="auto" w:fill="C6D9F1" w:themeFill="text2" w:themeFillTint="33"/>
      </w:pPr>
      <w:r>
        <w:t>Senco Network Meetings</w:t>
      </w:r>
    </w:p>
    <w:p w:rsidR="000B56EF" w:rsidRDefault="000B56EF" w:rsidP="000B56EF">
      <w:pPr>
        <w:pStyle w:val="Default"/>
        <w:tabs>
          <w:tab w:val="left" w:pos="2646"/>
        </w:tabs>
      </w:pPr>
      <w:r>
        <w:tab/>
      </w:r>
    </w:p>
    <w:p w:rsidR="000B56EF" w:rsidRDefault="000B56EF" w:rsidP="000B56EF">
      <w:pPr>
        <w:pStyle w:val="Default"/>
      </w:pPr>
      <w:r>
        <w:t xml:space="preserve">These termly meetings will be reinstated for 2017 – 18. The meetings offer an opportunity for information sharing on SEND processes and developments as well as providing important networking opportunities. </w:t>
      </w:r>
    </w:p>
    <w:p w:rsidR="000B56EF" w:rsidRDefault="000B56EF" w:rsidP="000B56EF">
      <w:pPr>
        <w:pStyle w:val="Default"/>
      </w:pPr>
    </w:p>
    <w:p w:rsidR="000B56EF" w:rsidRDefault="000B56EF" w:rsidP="000B56EF">
      <w:pPr>
        <w:pStyle w:val="Default"/>
      </w:pPr>
      <w:r>
        <w:t>Details of dates / venues can be found on the Senco training timetable attached and on Bradford Schools Online.</w:t>
      </w:r>
    </w:p>
    <w:p w:rsidR="00355FD7" w:rsidRDefault="00355FD7" w:rsidP="00355FD7">
      <w:pPr>
        <w:pStyle w:val="Default"/>
      </w:pPr>
    </w:p>
    <w:p w:rsidR="00355FD7" w:rsidRDefault="00C661DF" w:rsidP="0055168C">
      <w:pPr>
        <w:pStyle w:val="Default"/>
        <w:pBdr>
          <w:top w:val="single" w:sz="4" w:space="1" w:color="auto"/>
          <w:left w:val="single" w:sz="4" w:space="4" w:color="auto"/>
          <w:bottom w:val="single" w:sz="4" w:space="1" w:color="auto"/>
          <w:right w:val="single" w:sz="4" w:space="4" w:color="auto"/>
        </w:pBdr>
        <w:shd w:val="clear" w:color="auto" w:fill="C6D9F1" w:themeFill="text2" w:themeFillTint="33"/>
      </w:pPr>
      <w:r>
        <w:t>SEND Review process</w:t>
      </w:r>
    </w:p>
    <w:p w:rsidR="00355FD7" w:rsidRDefault="00355FD7" w:rsidP="00881DFA">
      <w:pPr>
        <w:pStyle w:val="Default"/>
      </w:pPr>
    </w:p>
    <w:p w:rsidR="00C661DF" w:rsidRDefault="00C661DF" w:rsidP="00C661DF">
      <w:pPr>
        <w:pStyle w:val="Default"/>
      </w:pPr>
      <w:r>
        <w:t xml:space="preserve">Bradford has secured funding to pilot a </w:t>
      </w:r>
      <w:r w:rsidR="003A00B7">
        <w:rPr>
          <w:i/>
        </w:rPr>
        <w:t>School B</w:t>
      </w:r>
      <w:r w:rsidRPr="003A00B7">
        <w:rPr>
          <w:i/>
        </w:rPr>
        <w:t>ased SEND</w:t>
      </w:r>
      <w:r w:rsidR="003A00B7">
        <w:rPr>
          <w:i/>
        </w:rPr>
        <w:t xml:space="preserve"> R</w:t>
      </w:r>
      <w:r w:rsidRPr="003A00B7">
        <w:rPr>
          <w:i/>
        </w:rPr>
        <w:t>eview</w:t>
      </w:r>
      <w:r>
        <w:t xml:space="preserve"> process. The Bradford SEND Review model involves a </w:t>
      </w:r>
      <w:r w:rsidR="003A00B7">
        <w:t>self-e</w:t>
      </w:r>
      <w:r w:rsidR="003A00B7" w:rsidRPr="00C661DF">
        <w:t>valuation</w:t>
      </w:r>
      <w:r w:rsidR="002146C7" w:rsidRPr="00C661DF">
        <w:t xml:space="preserve"> </w:t>
      </w:r>
      <w:r>
        <w:t xml:space="preserve">and external review </w:t>
      </w:r>
      <w:proofErr w:type="gramStart"/>
      <w:r>
        <w:t>of  SEND</w:t>
      </w:r>
      <w:proofErr w:type="gramEnd"/>
      <w:r>
        <w:t xml:space="preserve"> provision. This is then followed up </w:t>
      </w:r>
      <w:r w:rsidR="003A00B7">
        <w:t>through</w:t>
      </w:r>
      <w:r>
        <w:t xml:space="preserve"> the development of a whole school SEND action plan and u</w:t>
      </w:r>
      <w:r w:rsidR="002146C7" w:rsidRPr="00C661DF">
        <w:t>p to 10 half day</w:t>
      </w:r>
      <w:r w:rsidR="003A00B7">
        <w:t>s</w:t>
      </w:r>
      <w:r w:rsidR="002146C7" w:rsidRPr="00C661DF">
        <w:t xml:space="preserve"> support </w:t>
      </w:r>
      <w:r w:rsidR="003A00B7">
        <w:t>from the</w:t>
      </w:r>
      <w:r>
        <w:t xml:space="preserve"> Educational P</w:t>
      </w:r>
      <w:r w:rsidR="003A00B7">
        <w:t>sychology Team</w:t>
      </w:r>
      <w:r>
        <w:t xml:space="preserve"> </w:t>
      </w:r>
      <w:r w:rsidR="002146C7" w:rsidRPr="00C661DF">
        <w:t xml:space="preserve">to implement </w:t>
      </w:r>
      <w:r>
        <w:t>the plan.</w:t>
      </w:r>
      <w:r w:rsidR="000B56EF">
        <w:t xml:space="preserve"> </w:t>
      </w:r>
      <w:r>
        <w:t>The SEND review process will be evaluated and rolled out more widely in 2018 – 19.</w:t>
      </w:r>
    </w:p>
    <w:p w:rsidR="00C661DF" w:rsidRDefault="00C661DF" w:rsidP="00C661DF">
      <w:pPr>
        <w:pStyle w:val="Default"/>
      </w:pPr>
    </w:p>
    <w:p w:rsidR="00C661DF" w:rsidRDefault="00C661DF" w:rsidP="000B56EF">
      <w:pPr>
        <w:pStyle w:val="Default"/>
      </w:pPr>
      <w:r>
        <w:t>Schools are invited to nominate themsel</w:t>
      </w:r>
      <w:r w:rsidR="000B56EF">
        <w:t xml:space="preserve">ves to be part of this process. </w:t>
      </w:r>
      <w:r>
        <w:t>More information ab</w:t>
      </w:r>
      <w:r w:rsidR="000B56EF">
        <w:t xml:space="preserve">out this can be found on BSOL: </w:t>
      </w:r>
    </w:p>
    <w:p w:rsidR="000B56EF" w:rsidRPr="000B56EF" w:rsidRDefault="000B56EF" w:rsidP="000B56EF">
      <w:pPr>
        <w:pStyle w:val="Default"/>
      </w:pPr>
    </w:p>
    <w:p w:rsidR="00C661DF" w:rsidRPr="00881DFA" w:rsidRDefault="00C661DF" w:rsidP="0055168C">
      <w:pPr>
        <w:pStyle w:val="Default"/>
        <w:pBdr>
          <w:top w:val="single" w:sz="4" w:space="1" w:color="auto"/>
          <w:left w:val="single" w:sz="4" w:space="4" w:color="auto"/>
          <w:bottom w:val="single" w:sz="4" w:space="1" w:color="auto"/>
          <w:right w:val="single" w:sz="4" w:space="4" w:color="auto"/>
        </w:pBdr>
        <w:shd w:val="clear" w:color="auto" w:fill="C6D9F1" w:themeFill="text2" w:themeFillTint="33"/>
      </w:pPr>
      <w:r>
        <w:lastRenderedPageBreak/>
        <w:t>Senco Champions</w:t>
      </w:r>
    </w:p>
    <w:p w:rsidR="00C661DF" w:rsidRDefault="00C661DF" w:rsidP="00881DFA">
      <w:pPr>
        <w:pStyle w:val="Default"/>
      </w:pPr>
    </w:p>
    <w:p w:rsidR="00C661DF" w:rsidRDefault="00C661DF" w:rsidP="00881DFA">
      <w:pPr>
        <w:pStyle w:val="Default"/>
      </w:pPr>
      <w:r>
        <w:t>Following on from the</w:t>
      </w:r>
      <w:r w:rsidR="003A00B7">
        <w:t xml:space="preserve"> SEND Review pilot, a</w:t>
      </w:r>
      <w:r>
        <w:t xml:space="preserve"> group of ‘Senco</w:t>
      </w:r>
      <w:r w:rsidR="003A00B7">
        <w:t xml:space="preserve"> Champions’ will be established,</w:t>
      </w:r>
      <w:r>
        <w:t xml:space="preserve"> in order to develop a </w:t>
      </w:r>
      <w:r w:rsidR="001E4ADE">
        <w:t>community of good practice. These champions will act a sounding board for new SEND initiatives and contribute to the sharing of good practice across the district. Further details will emerge over the year, as they are shaped by the outcomes of the SEND Review pilot.</w:t>
      </w:r>
    </w:p>
    <w:p w:rsidR="000B56EF" w:rsidRDefault="000B56EF">
      <w:pPr>
        <w:rPr>
          <w:rFonts w:ascii="Arial" w:hAnsi="Arial" w:cs="Arial"/>
          <w:color w:val="000000"/>
          <w:sz w:val="24"/>
          <w:szCs w:val="24"/>
        </w:rPr>
      </w:pPr>
      <w:r>
        <w:br w:type="page"/>
      </w:r>
    </w:p>
    <w:p w:rsidR="001E4ADE" w:rsidRDefault="001E4ADE" w:rsidP="00881DFA">
      <w:pPr>
        <w:pStyle w:val="Default"/>
      </w:pPr>
    </w:p>
    <w:p w:rsidR="001E4ADE" w:rsidRDefault="001E4ADE" w:rsidP="0055168C">
      <w:pPr>
        <w:pStyle w:val="Default"/>
        <w:pBdr>
          <w:top w:val="single" w:sz="4" w:space="1" w:color="auto"/>
          <w:left w:val="single" w:sz="4" w:space="4" w:color="auto"/>
          <w:bottom w:val="single" w:sz="4" w:space="1" w:color="auto"/>
          <w:right w:val="single" w:sz="4" w:space="4" w:color="auto"/>
        </w:pBdr>
        <w:shd w:val="clear" w:color="auto" w:fill="C6D9F1" w:themeFill="text2" w:themeFillTint="33"/>
      </w:pPr>
      <w:r>
        <w:t>Senco Core Training</w:t>
      </w:r>
    </w:p>
    <w:p w:rsidR="001E4ADE" w:rsidRDefault="001E4ADE" w:rsidP="00881DFA">
      <w:pPr>
        <w:pStyle w:val="Default"/>
      </w:pPr>
    </w:p>
    <w:tbl>
      <w:tblPr>
        <w:tblW w:w="918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7066"/>
      </w:tblGrid>
      <w:tr w:rsidR="001E4ADE" w:rsidRPr="001E4ADE" w:rsidTr="0055168C">
        <w:trPr>
          <w:trHeight w:val="345"/>
        </w:trPr>
        <w:tc>
          <w:tcPr>
            <w:tcW w:w="2118" w:type="dxa"/>
            <w:shd w:val="clear" w:color="000000" w:fill="C5D9F1"/>
            <w:noWrap/>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11.09.17</w:t>
            </w:r>
          </w:p>
        </w:tc>
        <w:tc>
          <w:tcPr>
            <w:tcW w:w="7066" w:type="dxa"/>
            <w:shd w:val="clear" w:color="000000" w:fill="C5D9F1"/>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My Support Plan</w:t>
            </w:r>
          </w:p>
        </w:tc>
      </w:tr>
      <w:tr w:rsidR="001E4ADE" w:rsidRPr="001E4ADE" w:rsidTr="0055168C">
        <w:trPr>
          <w:trHeight w:val="345"/>
        </w:trPr>
        <w:tc>
          <w:tcPr>
            <w:tcW w:w="2118" w:type="dxa"/>
            <w:shd w:val="clear" w:color="000000" w:fill="C5D9F1"/>
            <w:noWrap/>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18.09.17</w:t>
            </w:r>
          </w:p>
        </w:tc>
        <w:tc>
          <w:tcPr>
            <w:tcW w:w="7066" w:type="dxa"/>
            <w:shd w:val="clear" w:color="000000" w:fill="C5D9F1"/>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EHCP conversion Workshop</w:t>
            </w:r>
          </w:p>
        </w:tc>
      </w:tr>
      <w:tr w:rsidR="001E4ADE" w:rsidRPr="001E4ADE" w:rsidTr="0055168C">
        <w:trPr>
          <w:trHeight w:val="380"/>
        </w:trPr>
        <w:tc>
          <w:tcPr>
            <w:tcW w:w="2118" w:type="dxa"/>
            <w:shd w:val="clear" w:color="000000" w:fill="C5D9F1"/>
            <w:noWrap/>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09.10.17</w:t>
            </w:r>
          </w:p>
        </w:tc>
        <w:tc>
          <w:tcPr>
            <w:tcW w:w="7066" w:type="dxa"/>
            <w:shd w:val="clear" w:color="000000" w:fill="C5D9F1"/>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Evidencing progress and provision for children with SEND</w:t>
            </w:r>
          </w:p>
        </w:tc>
      </w:tr>
      <w:tr w:rsidR="001E4ADE" w:rsidRPr="001E4ADE" w:rsidTr="0055168C">
        <w:trPr>
          <w:trHeight w:val="345"/>
        </w:trPr>
        <w:tc>
          <w:tcPr>
            <w:tcW w:w="2118" w:type="dxa"/>
            <w:shd w:val="clear" w:color="000000" w:fill="C5D9F1"/>
            <w:noWrap/>
            <w:vAlign w:val="bottom"/>
            <w:hideMark/>
          </w:tcPr>
          <w:p w:rsidR="001E4ADE" w:rsidRPr="001E4ADE" w:rsidRDefault="0055168C" w:rsidP="001E4AD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02</w:t>
            </w:r>
            <w:r w:rsidR="001E4ADE" w:rsidRPr="001E4ADE">
              <w:rPr>
                <w:rFonts w:ascii="Arial" w:eastAsia="Times New Roman" w:hAnsi="Arial" w:cs="Arial"/>
                <w:color w:val="000000"/>
                <w:lang w:eastAsia="en-GB"/>
              </w:rPr>
              <w:t>.10.17</w:t>
            </w:r>
          </w:p>
        </w:tc>
        <w:tc>
          <w:tcPr>
            <w:tcW w:w="7066" w:type="dxa"/>
            <w:shd w:val="clear" w:color="000000" w:fill="C5D9F1"/>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Senco Network</w:t>
            </w:r>
          </w:p>
        </w:tc>
      </w:tr>
      <w:tr w:rsidR="001E4ADE" w:rsidRPr="001E4ADE" w:rsidTr="0055168C">
        <w:trPr>
          <w:trHeight w:val="345"/>
        </w:trPr>
        <w:tc>
          <w:tcPr>
            <w:tcW w:w="2118" w:type="dxa"/>
            <w:shd w:val="clear" w:color="000000" w:fill="C5D9F1"/>
            <w:noWrap/>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31.10.17</w:t>
            </w:r>
          </w:p>
        </w:tc>
        <w:tc>
          <w:tcPr>
            <w:tcW w:w="7066" w:type="dxa"/>
            <w:shd w:val="clear" w:color="000000" w:fill="C5D9F1"/>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EHCA voice of Child training</w:t>
            </w:r>
          </w:p>
        </w:tc>
      </w:tr>
      <w:tr w:rsidR="001E4ADE" w:rsidRPr="001E4ADE" w:rsidTr="0055168C">
        <w:trPr>
          <w:trHeight w:val="345"/>
        </w:trPr>
        <w:tc>
          <w:tcPr>
            <w:tcW w:w="2118" w:type="dxa"/>
            <w:shd w:val="clear" w:color="000000" w:fill="C5D9F1"/>
            <w:noWrap/>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08.11.17</w:t>
            </w:r>
          </w:p>
        </w:tc>
        <w:tc>
          <w:tcPr>
            <w:tcW w:w="7066" w:type="dxa"/>
            <w:shd w:val="clear" w:color="000000" w:fill="C5D9F1"/>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My Support Plan</w:t>
            </w:r>
          </w:p>
        </w:tc>
      </w:tr>
      <w:tr w:rsidR="001E4ADE" w:rsidRPr="001E4ADE" w:rsidTr="0055168C">
        <w:trPr>
          <w:trHeight w:val="345"/>
        </w:trPr>
        <w:tc>
          <w:tcPr>
            <w:tcW w:w="2118" w:type="dxa"/>
            <w:shd w:val="clear" w:color="000000" w:fill="C5D9F1"/>
            <w:noWrap/>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15.11.17</w:t>
            </w:r>
          </w:p>
        </w:tc>
        <w:tc>
          <w:tcPr>
            <w:tcW w:w="7066" w:type="dxa"/>
            <w:shd w:val="clear" w:color="000000" w:fill="C5D9F1"/>
            <w:vAlign w:val="bottom"/>
            <w:hideMark/>
          </w:tcPr>
          <w:p w:rsidR="001E4ADE" w:rsidRPr="001E4ADE" w:rsidRDefault="001E4ADE" w:rsidP="001E4AD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Planning for your </w:t>
            </w:r>
            <w:r w:rsidRPr="001E4ADE">
              <w:rPr>
                <w:rFonts w:ascii="Arial" w:eastAsia="Times New Roman" w:hAnsi="Arial" w:cs="Arial"/>
                <w:color w:val="000000"/>
                <w:lang w:eastAsia="en-GB"/>
              </w:rPr>
              <w:t>SEND Review</w:t>
            </w:r>
          </w:p>
        </w:tc>
      </w:tr>
      <w:tr w:rsidR="001E4ADE" w:rsidRPr="001E4ADE" w:rsidTr="0055168C">
        <w:trPr>
          <w:trHeight w:val="345"/>
        </w:trPr>
        <w:tc>
          <w:tcPr>
            <w:tcW w:w="2118" w:type="dxa"/>
            <w:shd w:val="clear" w:color="000000" w:fill="C5D9F1"/>
            <w:noWrap/>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28.11.17</w:t>
            </w:r>
          </w:p>
        </w:tc>
        <w:tc>
          <w:tcPr>
            <w:tcW w:w="7066" w:type="dxa"/>
            <w:shd w:val="clear" w:color="000000" w:fill="C5D9F1"/>
            <w:vAlign w:val="bottom"/>
            <w:hideMark/>
          </w:tcPr>
          <w:p w:rsidR="001E4ADE" w:rsidRPr="001E4ADE" w:rsidRDefault="001E4ADE" w:rsidP="001E4AD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Usi</w:t>
            </w:r>
            <w:r w:rsidRPr="001E4ADE">
              <w:rPr>
                <w:rFonts w:ascii="Arial" w:eastAsia="Times New Roman" w:hAnsi="Arial" w:cs="Arial"/>
                <w:color w:val="000000"/>
                <w:lang w:eastAsia="en-GB"/>
              </w:rPr>
              <w:t>ng the SEND Accountability Framework</w:t>
            </w:r>
          </w:p>
        </w:tc>
      </w:tr>
      <w:tr w:rsidR="001E4ADE" w:rsidRPr="0055168C" w:rsidTr="0055168C">
        <w:trPr>
          <w:trHeight w:val="327"/>
        </w:trPr>
        <w:tc>
          <w:tcPr>
            <w:tcW w:w="2118" w:type="dxa"/>
            <w:shd w:val="clear" w:color="auto" w:fill="C6D9F1" w:themeFill="text2" w:themeFillTint="33"/>
            <w:noWrap/>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05/12/2016</w:t>
            </w:r>
          </w:p>
        </w:tc>
        <w:tc>
          <w:tcPr>
            <w:tcW w:w="7066" w:type="dxa"/>
            <w:shd w:val="clear" w:color="auto" w:fill="C6D9F1" w:themeFill="text2" w:themeFillTint="33"/>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Evidencing progress and provision for children with SEND</w:t>
            </w:r>
          </w:p>
        </w:tc>
      </w:tr>
      <w:tr w:rsidR="001E4ADE" w:rsidRPr="001E4ADE" w:rsidTr="0055168C">
        <w:trPr>
          <w:trHeight w:val="345"/>
        </w:trPr>
        <w:tc>
          <w:tcPr>
            <w:tcW w:w="2118" w:type="dxa"/>
            <w:shd w:val="clear" w:color="000000" w:fill="E6B8B7"/>
            <w:noWrap/>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10.01.18</w:t>
            </w:r>
          </w:p>
        </w:tc>
        <w:tc>
          <w:tcPr>
            <w:tcW w:w="7066" w:type="dxa"/>
            <w:shd w:val="clear" w:color="000000" w:fill="E6B8B7"/>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EHCP Conversion Workshop</w:t>
            </w:r>
          </w:p>
        </w:tc>
      </w:tr>
      <w:tr w:rsidR="001E4ADE" w:rsidRPr="001E4ADE" w:rsidTr="0055168C">
        <w:trPr>
          <w:trHeight w:val="345"/>
        </w:trPr>
        <w:tc>
          <w:tcPr>
            <w:tcW w:w="2118" w:type="dxa"/>
            <w:shd w:val="clear" w:color="000000" w:fill="E6B8B7"/>
            <w:noWrap/>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17.11.18</w:t>
            </w:r>
          </w:p>
        </w:tc>
        <w:tc>
          <w:tcPr>
            <w:tcW w:w="7066" w:type="dxa"/>
            <w:shd w:val="clear" w:color="000000" w:fill="E6B8B7"/>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My Support Plan</w:t>
            </w:r>
          </w:p>
        </w:tc>
      </w:tr>
      <w:tr w:rsidR="001E4ADE" w:rsidRPr="001E4ADE" w:rsidTr="0055168C">
        <w:trPr>
          <w:trHeight w:val="345"/>
        </w:trPr>
        <w:tc>
          <w:tcPr>
            <w:tcW w:w="2118" w:type="dxa"/>
            <w:shd w:val="clear" w:color="000000" w:fill="E6B8B7"/>
            <w:noWrap/>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25.01.18</w:t>
            </w:r>
          </w:p>
        </w:tc>
        <w:tc>
          <w:tcPr>
            <w:tcW w:w="7066" w:type="dxa"/>
            <w:shd w:val="clear" w:color="000000" w:fill="E6B8B7"/>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Senco Network</w:t>
            </w:r>
          </w:p>
        </w:tc>
      </w:tr>
      <w:tr w:rsidR="001E4ADE" w:rsidRPr="001E4ADE" w:rsidTr="0055168C">
        <w:trPr>
          <w:trHeight w:val="345"/>
        </w:trPr>
        <w:tc>
          <w:tcPr>
            <w:tcW w:w="2118" w:type="dxa"/>
            <w:shd w:val="clear" w:color="000000" w:fill="E6B8B7"/>
            <w:noWrap/>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19.02.18</w:t>
            </w:r>
          </w:p>
        </w:tc>
        <w:tc>
          <w:tcPr>
            <w:tcW w:w="7066" w:type="dxa"/>
            <w:shd w:val="clear" w:color="000000" w:fill="E6B8B7"/>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EHCA voice of Child training</w:t>
            </w:r>
          </w:p>
        </w:tc>
      </w:tr>
      <w:tr w:rsidR="001E4ADE" w:rsidRPr="001E4ADE" w:rsidTr="0055168C">
        <w:trPr>
          <w:trHeight w:val="345"/>
        </w:trPr>
        <w:tc>
          <w:tcPr>
            <w:tcW w:w="2118" w:type="dxa"/>
            <w:shd w:val="clear" w:color="000000" w:fill="E6B8B7"/>
            <w:noWrap/>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26.02.18</w:t>
            </w:r>
          </w:p>
        </w:tc>
        <w:tc>
          <w:tcPr>
            <w:tcW w:w="7066" w:type="dxa"/>
            <w:shd w:val="clear" w:color="000000" w:fill="E6B8B7"/>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SEND Review</w:t>
            </w:r>
          </w:p>
        </w:tc>
      </w:tr>
      <w:tr w:rsidR="001E4ADE" w:rsidRPr="001E4ADE" w:rsidTr="0055168C">
        <w:trPr>
          <w:trHeight w:val="345"/>
        </w:trPr>
        <w:tc>
          <w:tcPr>
            <w:tcW w:w="2118" w:type="dxa"/>
            <w:shd w:val="clear" w:color="000000" w:fill="E6B8B7"/>
            <w:noWrap/>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07.03.18</w:t>
            </w:r>
          </w:p>
        </w:tc>
        <w:tc>
          <w:tcPr>
            <w:tcW w:w="7066" w:type="dxa"/>
            <w:shd w:val="clear" w:color="000000" w:fill="E6B8B7"/>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Using the SEND Accountability Framework</w:t>
            </w:r>
          </w:p>
        </w:tc>
      </w:tr>
      <w:tr w:rsidR="001E4ADE" w:rsidRPr="001E4ADE" w:rsidTr="0055168C">
        <w:trPr>
          <w:trHeight w:val="345"/>
        </w:trPr>
        <w:tc>
          <w:tcPr>
            <w:tcW w:w="2118" w:type="dxa"/>
            <w:shd w:val="clear" w:color="000000" w:fill="D8E4BC"/>
            <w:noWrap/>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18.04.18</w:t>
            </w:r>
          </w:p>
        </w:tc>
        <w:tc>
          <w:tcPr>
            <w:tcW w:w="7066" w:type="dxa"/>
            <w:shd w:val="clear" w:color="000000" w:fill="D8E4BC"/>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EHCP Conversion</w:t>
            </w:r>
          </w:p>
        </w:tc>
      </w:tr>
      <w:tr w:rsidR="001E4ADE" w:rsidRPr="001E4ADE" w:rsidTr="0055168C">
        <w:trPr>
          <w:trHeight w:val="345"/>
        </w:trPr>
        <w:tc>
          <w:tcPr>
            <w:tcW w:w="2118" w:type="dxa"/>
            <w:shd w:val="clear" w:color="000000" w:fill="D8E4BC"/>
            <w:noWrap/>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09.05.18</w:t>
            </w:r>
          </w:p>
        </w:tc>
        <w:tc>
          <w:tcPr>
            <w:tcW w:w="7066" w:type="dxa"/>
            <w:shd w:val="clear" w:color="000000" w:fill="D8E4BC"/>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Senco Network</w:t>
            </w:r>
          </w:p>
        </w:tc>
      </w:tr>
      <w:tr w:rsidR="001E4ADE" w:rsidRPr="001E4ADE" w:rsidTr="0055168C">
        <w:trPr>
          <w:trHeight w:val="415"/>
        </w:trPr>
        <w:tc>
          <w:tcPr>
            <w:tcW w:w="2118" w:type="dxa"/>
            <w:shd w:val="clear" w:color="000000" w:fill="D8E4BC"/>
            <w:noWrap/>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15.05.18</w:t>
            </w:r>
          </w:p>
        </w:tc>
        <w:tc>
          <w:tcPr>
            <w:tcW w:w="7066" w:type="dxa"/>
            <w:shd w:val="clear" w:color="000000" w:fill="D8E4BC"/>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Evidencing progress and provision for children with SEND</w:t>
            </w:r>
          </w:p>
        </w:tc>
      </w:tr>
      <w:tr w:rsidR="001E4ADE" w:rsidRPr="001E4ADE" w:rsidTr="0055168C">
        <w:trPr>
          <w:trHeight w:val="345"/>
        </w:trPr>
        <w:tc>
          <w:tcPr>
            <w:tcW w:w="2118" w:type="dxa"/>
            <w:shd w:val="clear" w:color="000000" w:fill="D8E4BC"/>
            <w:noWrap/>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11.06.18</w:t>
            </w:r>
          </w:p>
        </w:tc>
        <w:tc>
          <w:tcPr>
            <w:tcW w:w="7066" w:type="dxa"/>
            <w:shd w:val="clear" w:color="000000" w:fill="D8E4BC"/>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EHCA voice of Child training</w:t>
            </w:r>
          </w:p>
        </w:tc>
      </w:tr>
      <w:tr w:rsidR="001E4ADE" w:rsidRPr="001E4ADE" w:rsidTr="0055168C">
        <w:trPr>
          <w:trHeight w:val="345"/>
        </w:trPr>
        <w:tc>
          <w:tcPr>
            <w:tcW w:w="2118" w:type="dxa"/>
            <w:shd w:val="clear" w:color="000000" w:fill="D8E4BC"/>
            <w:noWrap/>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18.06.18</w:t>
            </w:r>
          </w:p>
        </w:tc>
        <w:tc>
          <w:tcPr>
            <w:tcW w:w="7066" w:type="dxa"/>
            <w:shd w:val="clear" w:color="000000" w:fill="D8E4BC"/>
            <w:vAlign w:val="bottom"/>
            <w:hideMark/>
          </w:tcPr>
          <w:p w:rsidR="001E4ADE" w:rsidRPr="001E4ADE" w:rsidRDefault="001E4ADE" w:rsidP="001E4AD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Planning for your </w:t>
            </w:r>
            <w:r w:rsidRPr="001E4ADE">
              <w:rPr>
                <w:rFonts w:ascii="Arial" w:eastAsia="Times New Roman" w:hAnsi="Arial" w:cs="Arial"/>
                <w:color w:val="000000"/>
                <w:lang w:eastAsia="en-GB"/>
              </w:rPr>
              <w:t>SEND Review</w:t>
            </w:r>
          </w:p>
        </w:tc>
      </w:tr>
      <w:tr w:rsidR="001E4ADE" w:rsidRPr="001E4ADE" w:rsidTr="0055168C">
        <w:trPr>
          <w:trHeight w:val="345"/>
        </w:trPr>
        <w:tc>
          <w:tcPr>
            <w:tcW w:w="2118" w:type="dxa"/>
            <w:shd w:val="clear" w:color="000000" w:fill="D8E4BC"/>
            <w:noWrap/>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02.07.18</w:t>
            </w:r>
          </w:p>
        </w:tc>
        <w:tc>
          <w:tcPr>
            <w:tcW w:w="7066" w:type="dxa"/>
            <w:shd w:val="clear" w:color="000000" w:fill="D8E4BC"/>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Using the SEND Accountability Framework</w:t>
            </w:r>
          </w:p>
        </w:tc>
      </w:tr>
    </w:tbl>
    <w:p w:rsidR="001E4ADE" w:rsidRDefault="001E4ADE" w:rsidP="00881DFA">
      <w:pPr>
        <w:pStyle w:val="Default"/>
      </w:pPr>
    </w:p>
    <w:p w:rsidR="000B56EF" w:rsidRDefault="001E4ADE" w:rsidP="00881DFA">
      <w:pPr>
        <w:pStyle w:val="Default"/>
        <w:rPr>
          <w:rFonts w:eastAsia="Times New Roman"/>
          <w:lang w:eastAsia="en-GB"/>
        </w:rPr>
      </w:pPr>
      <w:r>
        <w:t>All courses</w:t>
      </w:r>
      <w:r w:rsidR="00373EA4">
        <w:t xml:space="preserve"> take place</w:t>
      </w:r>
      <w:r>
        <w:t xml:space="preserve"> </w:t>
      </w:r>
      <w:r w:rsidR="00373EA4">
        <w:rPr>
          <w:rFonts w:eastAsia="Times New Roman"/>
          <w:lang w:eastAsia="en-GB"/>
        </w:rPr>
        <w:t>at MMT, 9 – 12am.</w:t>
      </w:r>
    </w:p>
    <w:p w:rsidR="000B56EF" w:rsidRDefault="000B56EF" w:rsidP="00881DFA">
      <w:pPr>
        <w:pStyle w:val="Default"/>
        <w:rPr>
          <w:rFonts w:eastAsia="Times New Roman"/>
          <w:lang w:eastAsia="en-GB"/>
        </w:rPr>
      </w:pPr>
    </w:p>
    <w:p w:rsidR="002146C7" w:rsidRDefault="002146C7" w:rsidP="00881DFA">
      <w:pPr>
        <w:pStyle w:val="Default"/>
        <w:rPr>
          <w:rFonts w:eastAsia="Times New Roman"/>
          <w:lang w:eastAsia="en-GB"/>
        </w:rPr>
      </w:pPr>
      <w:r>
        <w:rPr>
          <w:rFonts w:eastAsia="Times New Roman"/>
          <w:lang w:eastAsia="en-GB"/>
        </w:rPr>
        <w:t xml:space="preserve">To book </w:t>
      </w:r>
      <w:r w:rsidR="00373EA4">
        <w:rPr>
          <w:rFonts w:eastAsia="Times New Roman"/>
          <w:lang w:eastAsia="en-GB"/>
        </w:rPr>
        <w:t xml:space="preserve">your place </w:t>
      </w:r>
      <w:r>
        <w:rPr>
          <w:rFonts w:eastAsia="Times New Roman"/>
          <w:lang w:eastAsia="en-GB"/>
        </w:rPr>
        <w:t xml:space="preserve">please email: </w:t>
      </w:r>
      <w:hyperlink r:id="rId11" w:history="1">
        <w:r w:rsidR="000B56EF" w:rsidRPr="008721A9">
          <w:rPr>
            <w:rStyle w:val="Hyperlink"/>
            <w:rFonts w:eastAsia="Times New Roman"/>
            <w:lang w:eastAsia="en-GB"/>
          </w:rPr>
          <w:t>eptcourses@bradford.gov.uk</w:t>
        </w:r>
      </w:hyperlink>
    </w:p>
    <w:p w:rsidR="000B56EF" w:rsidRDefault="000B56EF" w:rsidP="00881DFA">
      <w:pPr>
        <w:pStyle w:val="Default"/>
        <w:rPr>
          <w:rFonts w:eastAsia="Times New Roman"/>
          <w:lang w:eastAsia="en-GB"/>
        </w:rPr>
      </w:pPr>
    </w:p>
    <w:p w:rsidR="000B56EF" w:rsidRDefault="000B56EF" w:rsidP="00881DFA">
      <w:pPr>
        <w:pStyle w:val="Default"/>
        <w:rPr>
          <w:rFonts w:eastAsia="Times New Roman"/>
          <w:lang w:eastAsia="en-GB"/>
        </w:rPr>
      </w:pPr>
      <w:r>
        <w:rPr>
          <w:rFonts w:eastAsia="Times New Roman"/>
          <w:lang w:eastAsia="en-GB"/>
        </w:rPr>
        <w:t>For further information please contact John Blakeley on 01274 439444</w:t>
      </w:r>
    </w:p>
    <w:p w:rsidR="002146C7" w:rsidRDefault="002146C7" w:rsidP="00881DFA">
      <w:pPr>
        <w:pStyle w:val="Default"/>
        <w:rPr>
          <w:rFonts w:eastAsia="Times New Roman"/>
          <w:lang w:eastAsia="en-GB"/>
        </w:rPr>
      </w:pPr>
    </w:p>
    <w:p w:rsidR="001E4ADE" w:rsidRDefault="001E4ADE" w:rsidP="00881DFA">
      <w:pPr>
        <w:pStyle w:val="Default"/>
      </w:pPr>
    </w:p>
    <w:p w:rsidR="002146C7" w:rsidRDefault="002146C7" w:rsidP="00881DFA">
      <w:pPr>
        <w:pStyle w:val="Default"/>
      </w:pPr>
    </w:p>
    <w:p w:rsidR="002146C7" w:rsidRDefault="002146C7" w:rsidP="00881DFA">
      <w:pPr>
        <w:pStyle w:val="Default"/>
      </w:pPr>
    </w:p>
    <w:p w:rsidR="002146C7" w:rsidRDefault="002146C7" w:rsidP="00881DFA">
      <w:pPr>
        <w:pStyle w:val="Default"/>
      </w:pPr>
    </w:p>
    <w:p w:rsidR="002146C7" w:rsidRPr="002146C7" w:rsidRDefault="002146C7" w:rsidP="00881DFA">
      <w:pPr>
        <w:pStyle w:val="Default"/>
        <w:rPr>
          <w:rFonts w:eastAsia="Times New Roman"/>
          <w:lang w:eastAsia="en-GB"/>
        </w:rPr>
      </w:pPr>
    </w:p>
    <w:sectPr w:rsidR="002146C7" w:rsidRPr="002146C7" w:rsidSect="00C661D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EA4" w:rsidRDefault="00373EA4" w:rsidP="002146C7">
      <w:pPr>
        <w:spacing w:after="0" w:line="240" w:lineRule="auto"/>
      </w:pPr>
      <w:r>
        <w:separator/>
      </w:r>
    </w:p>
  </w:endnote>
  <w:endnote w:type="continuationSeparator" w:id="0">
    <w:p w:rsidR="00373EA4" w:rsidRDefault="00373EA4" w:rsidP="00214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EA4" w:rsidRDefault="00373EA4" w:rsidP="0055168C">
    <w:pPr>
      <w:pStyle w:val="Footer"/>
      <w:jc w:val="center"/>
    </w:pPr>
    <w:r>
      <w:t>Ruth Dennis, Principal Educational Psychologist. June 2017</w:t>
    </w:r>
  </w:p>
  <w:p w:rsidR="00373EA4" w:rsidRDefault="00373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EA4" w:rsidRDefault="00373EA4" w:rsidP="002146C7">
      <w:pPr>
        <w:spacing w:after="0" w:line="240" w:lineRule="auto"/>
      </w:pPr>
      <w:r>
        <w:separator/>
      </w:r>
    </w:p>
  </w:footnote>
  <w:footnote w:type="continuationSeparator" w:id="0">
    <w:p w:rsidR="00373EA4" w:rsidRDefault="00373EA4" w:rsidP="002146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866D7"/>
    <w:multiLevelType w:val="hybridMultilevel"/>
    <w:tmpl w:val="01E64F6C"/>
    <w:lvl w:ilvl="0" w:tplc="6072841C">
      <w:start w:val="1"/>
      <w:numFmt w:val="decimal"/>
      <w:lvlText w:val="%1."/>
      <w:lvlJc w:val="left"/>
      <w:pPr>
        <w:tabs>
          <w:tab w:val="num" w:pos="720"/>
        </w:tabs>
        <w:ind w:left="720" w:hanging="360"/>
      </w:pPr>
    </w:lvl>
    <w:lvl w:ilvl="1" w:tplc="BA7A6834" w:tentative="1">
      <w:start w:val="1"/>
      <w:numFmt w:val="decimal"/>
      <w:lvlText w:val="%2."/>
      <w:lvlJc w:val="left"/>
      <w:pPr>
        <w:tabs>
          <w:tab w:val="num" w:pos="1440"/>
        </w:tabs>
        <w:ind w:left="1440" w:hanging="360"/>
      </w:pPr>
    </w:lvl>
    <w:lvl w:ilvl="2" w:tplc="0DFAAB2A" w:tentative="1">
      <w:start w:val="1"/>
      <w:numFmt w:val="decimal"/>
      <w:lvlText w:val="%3."/>
      <w:lvlJc w:val="left"/>
      <w:pPr>
        <w:tabs>
          <w:tab w:val="num" w:pos="2160"/>
        </w:tabs>
        <w:ind w:left="2160" w:hanging="360"/>
      </w:pPr>
    </w:lvl>
    <w:lvl w:ilvl="3" w:tplc="DB2843A4" w:tentative="1">
      <w:start w:val="1"/>
      <w:numFmt w:val="decimal"/>
      <w:lvlText w:val="%4."/>
      <w:lvlJc w:val="left"/>
      <w:pPr>
        <w:tabs>
          <w:tab w:val="num" w:pos="2880"/>
        </w:tabs>
        <w:ind w:left="2880" w:hanging="360"/>
      </w:pPr>
    </w:lvl>
    <w:lvl w:ilvl="4" w:tplc="6524AD2E" w:tentative="1">
      <w:start w:val="1"/>
      <w:numFmt w:val="decimal"/>
      <w:lvlText w:val="%5."/>
      <w:lvlJc w:val="left"/>
      <w:pPr>
        <w:tabs>
          <w:tab w:val="num" w:pos="3600"/>
        </w:tabs>
        <w:ind w:left="3600" w:hanging="360"/>
      </w:pPr>
    </w:lvl>
    <w:lvl w:ilvl="5" w:tplc="564C1632" w:tentative="1">
      <w:start w:val="1"/>
      <w:numFmt w:val="decimal"/>
      <w:lvlText w:val="%6."/>
      <w:lvlJc w:val="left"/>
      <w:pPr>
        <w:tabs>
          <w:tab w:val="num" w:pos="4320"/>
        </w:tabs>
        <w:ind w:left="4320" w:hanging="360"/>
      </w:pPr>
    </w:lvl>
    <w:lvl w:ilvl="6" w:tplc="F06AD4EE" w:tentative="1">
      <w:start w:val="1"/>
      <w:numFmt w:val="decimal"/>
      <w:lvlText w:val="%7."/>
      <w:lvlJc w:val="left"/>
      <w:pPr>
        <w:tabs>
          <w:tab w:val="num" w:pos="5040"/>
        </w:tabs>
        <w:ind w:left="5040" w:hanging="360"/>
      </w:pPr>
    </w:lvl>
    <w:lvl w:ilvl="7" w:tplc="5100C55C" w:tentative="1">
      <w:start w:val="1"/>
      <w:numFmt w:val="decimal"/>
      <w:lvlText w:val="%8."/>
      <w:lvlJc w:val="left"/>
      <w:pPr>
        <w:tabs>
          <w:tab w:val="num" w:pos="5760"/>
        </w:tabs>
        <w:ind w:left="5760" w:hanging="360"/>
      </w:pPr>
    </w:lvl>
    <w:lvl w:ilvl="8" w:tplc="DF52CDBE"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FA"/>
    <w:rsid w:val="0000328B"/>
    <w:rsid w:val="000046CA"/>
    <w:rsid w:val="00004A25"/>
    <w:rsid w:val="00007388"/>
    <w:rsid w:val="00010016"/>
    <w:rsid w:val="00010EF6"/>
    <w:rsid w:val="00011965"/>
    <w:rsid w:val="00011D3A"/>
    <w:rsid w:val="000120A1"/>
    <w:rsid w:val="00012327"/>
    <w:rsid w:val="0001297D"/>
    <w:rsid w:val="00012DA9"/>
    <w:rsid w:val="00013269"/>
    <w:rsid w:val="00013814"/>
    <w:rsid w:val="00014A3A"/>
    <w:rsid w:val="00014DA9"/>
    <w:rsid w:val="00015AFC"/>
    <w:rsid w:val="00016015"/>
    <w:rsid w:val="0002318A"/>
    <w:rsid w:val="00023376"/>
    <w:rsid w:val="00023EFD"/>
    <w:rsid w:val="00024BD1"/>
    <w:rsid w:val="000259AA"/>
    <w:rsid w:val="000268CB"/>
    <w:rsid w:val="00027735"/>
    <w:rsid w:val="00030704"/>
    <w:rsid w:val="0003431E"/>
    <w:rsid w:val="00035D5F"/>
    <w:rsid w:val="000361A5"/>
    <w:rsid w:val="00036954"/>
    <w:rsid w:val="00036B29"/>
    <w:rsid w:val="00036FA8"/>
    <w:rsid w:val="000408E6"/>
    <w:rsid w:val="00043A16"/>
    <w:rsid w:val="00043D1B"/>
    <w:rsid w:val="0004448B"/>
    <w:rsid w:val="00045BA7"/>
    <w:rsid w:val="000503D4"/>
    <w:rsid w:val="00050AFB"/>
    <w:rsid w:val="00050E46"/>
    <w:rsid w:val="00051B19"/>
    <w:rsid w:val="00052941"/>
    <w:rsid w:val="000538D0"/>
    <w:rsid w:val="00054615"/>
    <w:rsid w:val="00054B96"/>
    <w:rsid w:val="00057E1C"/>
    <w:rsid w:val="00060D73"/>
    <w:rsid w:val="00060E25"/>
    <w:rsid w:val="00061DB2"/>
    <w:rsid w:val="00064F8D"/>
    <w:rsid w:val="0006769C"/>
    <w:rsid w:val="00070B51"/>
    <w:rsid w:val="0007134F"/>
    <w:rsid w:val="00072150"/>
    <w:rsid w:val="00072CD8"/>
    <w:rsid w:val="0007471E"/>
    <w:rsid w:val="000747D1"/>
    <w:rsid w:val="00074BE0"/>
    <w:rsid w:val="00075A3F"/>
    <w:rsid w:val="00076B9B"/>
    <w:rsid w:val="00077876"/>
    <w:rsid w:val="000801D7"/>
    <w:rsid w:val="00080F4A"/>
    <w:rsid w:val="0008182B"/>
    <w:rsid w:val="00082258"/>
    <w:rsid w:val="00082369"/>
    <w:rsid w:val="00082D25"/>
    <w:rsid w:val="00082EEA"/>
    <w:rsid w:val="00084B5A"/>
    <w:rsid w:val="0008612A"/>
    <w:rsid w:val="00087855"/>
    <w:rsid w:val="00090147"/>
    <w:rsid w:val="00090897"/>
    <w:rsid w:val="00090B44"/>
    <w:rsid w:val="00090DAB"/>
    <w:rsid w:val="0009116C"/>
    <w:rsid w:val="000918C4"/>
    <w:rsid w:val="00093521"/>
    <w:rsid w:val="000938F7"/>
    <w:rsid w:val="00093F99"/>
    <w:rsid w:val="000940A6"/>
    <w:rsid w:val="0009435E"/>
    <w:rsid w:val="00095E38"/>
    <w:rsid w:val="0009640D"/>
    <w:rsid w:val="000977D1"/>
    <w:rsid w:val="000A013B"/>
    <w:rsid w:val="000A05EC"/>
    <w:rsid w:val="000A106A"/>
    <w:rsid w:val="000A1DD4"/>
    <w:rsid w:val="000A2FF0"/>
    <w:rsid w:val="000A314D"/>
    <w:rsid w:val="000A47F2"/>
    <w:rsid w:val="000A493D"/>
    <w:rsid w:val="000A5C55"/>
    <w:rsid w:val="000A737C"/>
    <w:rsid w:val="000A79B5"/>
    <w:rsid w:val="000A7A6A"/>
    <w:rsid w:val="000B1212"/>
    <w:rsid w:val="000B1BBE"/>
    <w:rsid w:val="000B2A30"/>
    <w:rsid w:val="000B2C55"/>
    <w:rsid w:val="000B31FA"/>
    <w:rsid w:val="000B3EEC"/>
    <w:rsid w:val="000B56EF"/>
    <w:rsid w:val="000B5A7F"/>
    <w:rsid w:val="000B5AAE"/>
    <w:rsid w:val="000B6EE7"/>
    <w:rsid w:val="000B75E2"/>
    <w:rsid w:val="000C084D"/>
    <w:rsid w:val="000C0FB7"/>
    <w:rsid w:val="000C1035"/>
    <w:rsid w:val="000C176A"/>
    <w:rsid w:val="000C21E1"/>
    <w:rsid w:val="000C3622"/>
    <w:rsid w:val="000C4635"/>
    <w:rsid w:val="000C5B76"/>
    <w:rsid w:val="000C61A8"/>
    <w:rsid w:val="000C64FB"/>
    <w:rsid w:val="000C66D0"/>
    <w:rsid w:val="000D04B6"/>
    <w:rsid w:val="000D07FF"/>
    <w:rsid w:val="000D23A9"/>
    <w:rsid w:val="000D2D1B"/>
    <w:rsid w:val="000D3656"/>
    <w:rsid w:val="000D426E"/>
    <w:rsid w:val="000D462C"/>
    <w:rsid w:val="000D4A0D"/>
    <w:rsid w:val="000D54E6"/>
    <w:rsid w:val="000D6C5B"/>
    <w:rsid w:val="000E0317"/>
    <w:rsid w:val="000E0791"/>
    <w:rsid w:val="000E2C2D"/>
    <w:rsid w:val="000E2E3F"/>
    <w:rsid w:val="000E3805"/>
    <w:rsid w:val="000E4012"/>
    <w:rsid w:val="000E461A"/>
    <w:rsid w:val="000E4F87"/>
    <w:rsid w:val="000E563C"/>
    <w:rsid w:val="000E5B98"/>
    <w:rsid w:val="000E61A9"/>
    <w:rsid w:val="000E6690"/>
    <w:rsid w:val="000E6B88"/>
    <w:rsid w:val="000F2B1C"/>
    <w:rsid w:val="000F2F31"/>
    <w:rsid w:val="000F416D"/>
    <w:rsid w:val="000F4C82"/>
    <w:rsid w:val="000F69F0"/>
    <w:rsid w:val="000F7230"/>
    <w:rsid w:val="000F7422"/>
    <w:rsid w:val="00100080"/>
    <w:rsid w:val="00100A27"/>
    <w:rsid w:val="00101102"/>
    <w:rsid w:val="0010391A"/>
    <w:rsid w:val="001039D4"/>
    <w:rsid w:val="00105D4F"/>
    <w:rsid w:val="00106B4E"/>
    <w:rsid w:val="00106BD6"/>
    <w:rsid w:val="00106EA2"/>
    <w:rsid w:val="001078D6"/>
    <w:rsid w:val="00107D3B"/>
    <w:rsid w:val="0011185E"/>
    <w:rsid w:val="00111DBD"/>
    <w:rsid w:val="0011382D"/>
    <w:rsid w:val="00113AF8"/>
    <w:rsid w:val="00114206"/>
    <w:rsid w:val="001152F7"/>
    <w:rsid w:val="0011590D"/>
    <w:rsid w:val="00115A00"/>
    <w:rsid w:val="00116322"/>
    <w:rsid w:val="001164CD"/>
    <w:rsid w:val="00117AD1"/>
    <w:rsid w:val="0012075D"/>
    <w:rsid w:val="00121F8E"/>
    <w:rsid w:val="001222C3"/>
    <w:rsid w:val="001224D3"/>
    <w:rsid w:val="00122776"/>
    <w:rsid w:val="001229F9"/>
    <w:rsid w:val="00122CA3"/>
    <w:rsid w:val="00124015"/>
    <w:rsid w:val="001250E1"/>
    <w:rsid w:val="00125501"/>
    <w:rsid w:val="00125ED7"/>
    <w:rsid w:val="00126048"/>
    <w:rsid w:val="00126917"/>
    <w:rsid w:val="00130F3A"/>
    <w:rsid w:val="00131D09"/>
    <w:rsid w:val="00132404"/>
    <w:rsid w:val="001329DD"/>
    <w:rsid w:val="001342C6"/>
    <w:rsid w:val="00136B51"/>
    <w:rsid w:val="0013784E"/>
    <w:rsid w:val="0013793A"/>
    <w:rsid w:val="0014136C"/>
    <w:rsid w:val="00142463"/>
    <w:rsid w:val="00143FBD"/>
    <w:rsid w:val="00145A1C"/>
    <w:rsid w:val="00146EEE"/>
    <w:rsid w:val="001503D0"/>
    <w:rsid w:val="001509C2"/>
    <w:rsid w:val="001525A7"/>
    <w:rsid w:val="00152950"/>
    <w:rsid w:val="00154608"/>
    <w:rsid w:val="00155A46"/>
    <w:rsid w:val="00156612"/>
    <w:rsid w:val="0016011C"/>
    <w:rsid w:val="00160B23"/>
    <w:rsid w:val="00163A2B"/>
    <w:rsid w:val="001659BB"/>
    <w:rsid w:val="00170DBD"/>
    <w:rsid w:val="00170DE3"/>
    <w:rsid w:val="00171A8B"/>
    <w:rsid w:val="00171E91"/>
    <w:rsid w:val="001724E6"/>
    <w:rsid w:val="0017279F"/>
    <w:rsid w:val="0017330C"/>
    <w:rsid w:val="001743A6"/>
    <w:rsid w:val="0017597E"/>
    <w:rsid w:val="001816E7"/>
    <w:rsid w:val="00183328"/>
    <w:rsid w:val="00183E8A"/>
    <w:rsid w:val="001840A0"/>
    <w:rsid w:val="0018432A"/>
    <w:rsid w:val="001875CB"/>
    <w:rsid w:val="001914FF"/>
    <w:rsid w:val="0019171E"/>
    <w:rsid w:val="0019405C"/>
    <w:rsid w:val="0019450A"/>
    <w:rsid w:val="001949C4"/>
    <w:rsid w:val="001955DE"/>
    <w:rsid w:val="00196F84"/>
    <w:rsid w:val="0019734C"/>
    <w:rsid w:val="001A0E42"/>
    <w:rsid w:val="001A1545"/>
    <w:rsid w:val="001A1C11"/>
    <w:rsid w:val="001A1D24"/>
    <w:rsid w:val="001A2CF3"/>
    <w:rsid w:val="001A3E59"/>
    <w:rsid w:val="001A4DBB"/>
    <w:rsid w:val="001A60E0"/>
    <w:rsid w:val="001B1ADD"/>
    <w:rsid w:val="001B1CEF"/>
    <w:rsid w:val="001B1D38"/>
    <w:rsid w:val="001B31E0"/>
    <w:rsid w:val="001B32FC"/>
    <w:rsid w:val="001B38EF"/>
    <w:rsid w:val="001B3A23"/>
    <w:rsid w:val="001B3F74"/>
    <w:rsid w:val="001B4D8F"/>
    <w:rsid w:val="001B5D02"/>
    <w:rsid w:val="001B6B5E"/>
    <w:rsid w:val="001B6D6C"/>
    <w:rsid w:val="001B71FA"/>
    <w:rsid w:val="001B7CD7"/>
    <w:rsid w:val="001C392A"/>
    <w:rsid w:val="001C3B87"/>
    <w:rsid w:val="001C3ECC"/>
    <w:rsid w:val="001C401B"/>
    <w:rsid w:val="001C6529"/>
    <w:rsid w:val="001C6A7B"/>
    <w:rsid w:val="001C6BE8"/>
    <w:rsid w:val="001C7421"/>
    <w:rsid w:val="001C7C75"/>
    <w:rsid w:val="001D1991"/>
    <w:rsid w:val="001D2953"/>
    <w:rsid w:val="001D48D1"/>
    <w:rsid w:val="001D4AB5"/>
    <w:rsid w:val="001D5456"/>
    <w:rsid w:val="001D5F26"/>
    <w:rsid w:val="001E0291"/>
    <w:rsid w:val="001E055B"/>
    <w:rsid w:val="001E1DC1"/>
    <w:rsid w:val="001E2675"/>
    <w:rsid w:val="001E4373"/>
    <w:rsid w:val="001E43F3"/>
    <w:rsid w:val="001E4502"/>
    <w:rsid w:val="001E4643"/>
    <w:rsid w:val="001E4ADE"/>
    <w:rsid w:val="001E51DD"/>
    <w:rsid w:val="001E758C"/>
    <w:rsid w:val="001F1011"/>
    <w:rsid w:val="001F1BB9"/>
    <w:rsid w:val="001F29EF"/>
    <w:rsid w:val="001F2AA7"/>
    <w:rsid w:val="001F56FE"/>
    <w:rsid w:val="001F7386"/>
    <w:rsid w:val="002005FF"/>
    <w:rsid w:val="00201CD9"/>
    <w:rsid w:val="00203985"/>
    <w:rsid w:val="0020405D"/>
    <w:rsid w:val="00206672"/>
    <w:rsid w:val="00206A30"/>
    <w:rsid w:val="002071F2"/>
    <w:rsid w:val="00207D6D"/>
    <w:rsid w:val="00207FA7"/>
    <w:rsid w:val="00211E31"/>
    <w:rsid w:val="00211E6C"/>
    <w:rsid w:val="002146C7"/>
    <w:rsid w:val="0021507D"/>
    <w:rsid w:val="002156A9"/>
    <w:rsid w:val="00215A83"/>
    <w:rsid w:val="00216218"/>
    <w:rsid w:val="0022103C"/>
    <w:rsid w:val="0022143A"/>
    <w:rsid w:val="002214B3"/>
    <w:rsid w:val="00221832"/>
    <w:rsid w:val="00221AAC"/>
    <w:rsid w:val="00225AD3"/>
    <w:rsid w:val="00226E87"/>
    <w:rsid w:val="0022722A"/>
    <w:rsid w:val="00227343"/>
    <w:rsid w:val="00230782"/>
    <w:rsid w:val="00231663"/>
    <w:rsid w:val="00232551"/>
    <w:rsid w:val="00234CFD"/>
    <w:rsid w:val="002357B4"/>
    <w:rsid w:val="00237456"/>
    <w:rsid w:val="00241DF9"/>
    <w:rsid w:val="00243039"/>
    <w:rsid w:val="002443B4"/>
    <w:rsid w:val="00244600"/>
    <w:rsid w:val="002455B7"/>
    <w:rsid w:val="00246E18"/>
    <w:rsid w:val="00247BC1"/>
    <w:rsid w:val="00250607"/>
    <w:rsid w:val="00250971"/>
    <w:rsid w:val="00250AD6"/>
    <w:rsid w:val="00251028"/>
    <w:rsid w:val="0025223A"/>
    <w:rsid w:val="00254F5C"/>
    <w:rsid w:val="002561CE"/>
    <w:rsid w:val="00256837"/>
    <w:rsid w:val="00256F95"/>
    <w:rsid w:val="0026088A"/>
    <w:rsid w:val="00261EF4"/>
    <w:rsid w:val="00262335"/>
    <w:rsid w:val="0026315B"/>
    <w:rsid w:val="00263890"/>
    <w:rsid w:val="00264D8B"/>
    <w:rsid w:val="00266922"/>
    <w:rsid w:val="00266D18"/>
    <w:rsid w:val="00270AFA"/>
    <w:rsid w:val="00270C4E"/>
    <w:rsid w:val="00272640"/>
    <w:rsid w:val="00274DA3"/>
    <w:rsid w:val="00275E04"/>
    <w:rsid w:val="0027745D"/>
    <w:rsid w:val="00280699"/>
    <w:rsid w:val="00281744"/>
    <w:rsid w:val="00282565"/>
    <w:rsid w:val="00282BF3"/>
    <w:rsid w:val="0028468D"/>
    <w:rsid w:val="002847CA"/>
    <w:rsid w:val="00285273"/>
    <w:rsid w:val="0028536F"/>
    <w:rsid w:val="00285891"/>
    <w:rsid w:val="0028620B"/>
    <w:rsid w:val="002870C8"/>
    <w:rsid w:val="00287476"/>
    <w:rsid w:val="00287B10"/>
    <w:rsid w:val="0029061A"/>
    <w:rsid w:val="00292CFB"/>
    <w:rsid w:val="00292FD4"/>
    <w:rsid w:val="0029402A"/>
    <w:rsid w:val="0029515F"/>
    <w:rsid w:val="00295169"/>
    <w:rsid w:val="002956A5"/>
    <w:rsid w:val="002956AC"/>
    <w:rsid w:val="00296107"/>
    <w:rsid w:val="00297712"/>
    <w:rsid w:val="002A04AD"/>
    <w:rsid w:val="002A2D35"/>
    <w:rsid w:val="002A3A08"/>
    <w:rsid w:val="002A3ECE"/>
    <w:rsid w:val="002A4116"/>
    <w:rsid w:val="002A488A"/>
    <w:rsid w:val="002A653B"/>
    <w:rsid w:val="002A70D0"/>
    <w:rsid w:val="002A76C4"/>
    <w:rsid w:val="002A7718"/>
    <w:rsid w:val="002B12E2"/>
    <w:rsid w:val="002B1F59"/>
    <w:rsid w:val="002B1FEA"/>
    <w:rsid w:val="002B69B5"/>
    <w:rsid w:val="002B719C"/>
    <w:rsid w:val="002C031E"/>
    <w:rsid w:val="002C0CD2"/>
    <w:rsid w:val="002C37A1"/>
    <w:rsid w:val="002C4757"/>
    <w:rsid w:val="002C4AA7"/>
    <w:rsid w:val="002C4CAE"/>
    <w:rsid w:val="002C6547"/>
    <w:rsid w:val="002C7F46"/>
    <w:rsid w:val="002D1CBE"/>
    <w:rsid w:val="002D22A0"/>
    <w:rsid w:val="002D2CAC"/>
    <w:rsid w:val="002D2D0C"/>
    <w:rsid w:val="002D4C7A"/>
    <w:rsid w:val="002D5808"/>
    <w:rsid w:val="002D6389"/>
    <w:rsid w:val="002D674A"/>
    <w:rsid w:val="002D6875"/>
    <w:rsid w:val="002D6AA7"/>
    <w:rsid w:val="002D7C75"/>
    <w:rsid w:val="002E4155"/>
    <w:rsid w:val="002E4335"/>
    <w:rsid w:val="002E4390"/>
    <w:rsid w:val="002E44D8"/>
    <w:rsid w:val="002E5981"/>
    <w:rsid w:val="002E7436"/>
    <w:rsid w:val="002F019C"/>
    <w:rsid w:val="002F0697"/>
    <w:rsid w:val="002F22E4"/>
    <w:rsid w:val="002F2D2D"/>
    <w:rsid w:val="002F3E36"/>
    <w:rsid w:val="002F50D2"/>
    <w:rsid w:val="002F58CE"/>
    <w:rsid w:val="002F5A98"/>
    <w:rsid w:val="002F5C34"/>
    <w:rsid w:val="002F636E"/>
    <w:rsid w:val="002F69E4"/>
    <w:rsid w:val="002F796A"/>
    <w:rsid w:val="002F7FFC"/>
    <w:rsid w:val="0030065E"/>
    <w:rsid w:val="00301796"/>
    <w:rsid w:val="003023C6"/>
    <w:rsid w:val="003030D5"/>
    <w:rsid w:val="00303CF5"/>
    <w:rsid w:val="00304F11"/>
    <w:rsid w:val="00304FE3"/>
    <w:rsid w:val="003076F3"/>
    <w:rsid w:val="0030774E"/>
    <w:rsid w:val="00310327"/>
    <w:rsid w:val="003110E2"/>
    <w:rsid w:val="003124A4"/>
    <w:rsid w:val="003130EB"/>
    <w:rsid w:val="00313FBE"/>
    <w:rsid w:val="00315F9B"/>
    <w:rsid w:val="0031617F"/>
    <w:rsid w:val="00316295"/>
    <w:rsid w:val="00316633"/>
    <w:rsid w:val="0032144F"/>
    <w:rsid w:val="0032165A"/>
    <w:rsid w:val="00322387"/>
    <w:rsid w:val="00323724"/>
    <w:rsid w:val="003237BB"/>
    <w:rsid w:val="00325633"/>
    <w:rsid w:val="00326934"/>
    <w:rsid w:val="00327668"/>
    <w:rsid w:val="00332935"/>
    <w:rsid w:val="003329E7"/>
    <w:rsid w:val="00334A56"/>
    <w:rsid w:val="003358A9"/>
    <w:rsid w:val="00335DC1"/>
    <w:rsid w:val="00337423"/>
    <w:rsid w:val="003376A0"/>
    <w:rsid w:val="00342179"/>
    <w:rsid w:val="0034325A"/>
    <w:rsid w:val="00344628"/>
    <w:rsid w:val="003450C1"/>
    <w:rsid w:val="00345F28"/>
    <w:rsid w:val="00346D84"/>
    <w:rsid w:val="003475D1"/>
    <w:rsid w:val="00350502"/>
    <w:rsid w:val="00350EB8"/>
    <w:rsid w:val="00351365"/>
    <w:rsid w:val="00351841"/>
    <w:rsid w:val="0035190B"/>
    <w:rsid w:val="003522BE"/>
    <w:rsid w:val="00352D5F"/>
    <w:rsid w:val="0035359C"/>
    <w:rsid w:val="00355CBB"/>
    <w:rsid w:val="00355E44"/>
    <w:rsid w:val="00355FD7"/>
    <w:rsid w:val="003568FF"/>
    <w:rsid w:val="00360597"/>
    <w:rsid w:val="003615BB"/>
    <w:rsid w:val="00361FEA"/>
    <w:rsid w:val="0036265A"/>
    <w:rsid w:val="00362DB8"/>
    <w:rsid w:val="00363FD3"/>
    <w:rsid w:val="00364B51"/>
    <w:rsid w:val="00365A50"/>
    <w:rsid w:val="00371D34"/>
    <w:rsid w:val="00373EA4"/>
    <w:rsid w:val="00374C46"/>
    <w:rsid w:val="00374D13"/>
    <w:rsid w:val="00376406"/>
    <w:rsid w:val="00377E50"/>
    <w:rsid w:val="00377FAB"/>
    <w:rsid w:val="00381A16"/>
    <w:rsid w:val="00381F2C"/>
    <w:rsid w:val="00381FAD"/>
    <w:rsid w:val="00384C58"/>
    <w:rsid w:val="00384F03"/>
    <w:rsid w:val="00385624"/>
    <w:rsid w:val="00386ADF"/>
    <w:rsid w:val="00387F57"/>
    <w:rsid w:val="00390C18"/>
    <w:rsid w:val="00392D4D"/>
    <w:rsid w:val="00393C83"/>
    <w:rsid w:val="00394762"/>
    <w:rsid w:val="00397A09"/>
    <w:rsid w:val="00397EE0"/>
    <w:rsid w:val="003A00B7"/>
    <w:rsid w:val="003A03C8"/>
    <w:rsid w:val="003A0D58"/>
    <w:rsid w:val="003A3AD3"/>
    <w:rsid w:val="003A790B"/>
    <w:rsid w:val="003B0729"/>
    <w:rsid w:val="003B13FC"/>
    <w:rsid w:val="003B14A5"/>
    <w:rsid w:val="003B2FD0"/>
    <w:rsid w:val="003B5038"/>
    <w:rsid w:val="003B5052"/>
    <w:rsid w:val="003B5A28"/>
    <w:rsid w:val="003C11B7"/>
    <w:rsid w:val="003C2708"/>
    <w:rsid w:val="003C321E"/>
    <w:rsid w:val="003C4777"/>
    <w:rsid w:val="003C5557"/>
    <w:rsid w:val="003C55DE"/>
    <w:rsid w:val="003C57E7"/>
    <w:rsid w:val="003C77F2"/>
    <w:rsid w:val="003D0867"/>
    <w:rsid w:val="003D2AB0"/>
    <w:rsid w:val="003D4969"/>
    <w:rsid w:val="003D5FA1"/>
    <w:rsid w:val="003E0392"/>
    <w:rsid w:val="003E0E45"/>
    <w:rsid w:val="003E100D"/>
    <w:rsid w:val="003E1B08"/>
    <w:rsid w:val="003E32C8"/>
    <w:rsid w:val="003E37C7"/>
    <w:rsid w:val="003E3BED"/>
    <w:rsid w:val="003E3C93"/>
    <w:rsid w:val="003E3EFC"/>
    <w:rsid w:val="003E4D04"/>
    <w:rsid w:val="003E4F6D"/>
    <w:rsid w:val="003E5ABF"/>
    <w:rsid w:val="003E6454"/>
    <w:rsid w:val="003E6F43"/>
    <w:rsid w:val="003E6F83"/>
    <w:rsid w:val="003E795C"/>
    <w:rsid w:val="003F0203"/>
    <w:rsid w:val="003F0736"/>
    <w:rsid w:val="003F07B6"/>
    <w:rsid w:val="003F0A9B"/>
    <w:rsid w:val="003F37A8"/>
    <w:rsid w:val="003F3C98"/>
    <w:rsid w:val="003F3CB8"/>
    <w:rsid w:val="003F55A5"/>
    <w:rsid w:val="003F7C7E"/>
    <w:rsid w:val="0040367A"/>
    <w:rsid w:val="0040400C"/>
    <w:rsid w:val="00405651"/>
    <w:rsid w:val="00405F92"/>
    <w:rsid w:val="004061E9"/>
    <w:rsid w:val="0040640E"/>
    <w:rsid w:val="00406926"/>
    <w:rsid w:val="00407AA9"/>
    <w:rsid w:val="00407ECD"/>
    <w:rsid w:val="00410862"/>
    <w:rsid w:val="00412764"/>
    <w:rsid w:val="004150E2"/>
    <w:rsid w:val="00417808"/>
    <w:rsid w:val="00421259"/>
    <w:rsid w:val="00421C59"/>
    <w:rsid w:val="0042293E"/>
    <w:rsid w:val="00422F95"/>
    <w:rsid w:val="00424610"/>
    <w:rsid w:val="00424975"/>
    <w:rsid w:val="00424B6D"/>
    <w:rsid w:val="004252C8"/>
    <w:rsid w:val="00425577"/>
    <w:rsid w:val="00426646"/>
    <w:rsid w:val="004275F8"/>
    <w:rsid w:val="004278E6"/>
    <w:rsid w:val="00427AD0"/>
    <w:rsid w:val="00427B2D"/>
    <w:rsid w:val="00430993"/>
    <w:rsid w:val="0043107C"/>
    <w:rsid w:val="004320DE"/>
    <w:rsid w:val="004336E8"/>
    <w:rsid w:val="00433AD6"/>
    <w:rsid w:val="00433E61"/>
    <w:rsid w:val="004355B5"/>
    <w:rsid w:val="004355CF"/>
    <w:rsid w:val="00435C22"/>
    <w:rsid w:val="00436A65"/>
    <w:rsid w:val="00436FA6"/>
    <w:rsid w:val="00437182"/>
    <w:rsid w:val="00437340"/>
    <w:rsid w:val="00437AD9"/>
    <w:rsid w:val="004414D7"/>
    <w:rsid w:val="00442F33"/>
    <w:rsid w:val="00445F5F"/>
    <w:rsid w:val="004503AC"/>
    <w:rsid w:val="00451D40"/>
    <w:rsid w:val="00452149"/>
    <w:rsid w:val="00452669"/>
    <w:rsid w:val="00452CE9"/>
    <w:rsid w:val="004538AE"/>
    <w:rsid w:val="00454102"/>
    <w:rsid w:val="00455904"/>
    <w:rsid w:val="00455B8D"/>
    <w:rsid w:val="004564A5"/>
    <w:rsid w:val="00457FDE"/>
    <w:rsid w:val="00461071"/>
    <w:rsid w:val="0046255E"/>
    <w:rsid w:val="0046475A"/>
    <w:rsid w:val="00464AA1"/>
    <w:rsid w:val="00466548"/>
    <w:rsid w:val="004675AC"/>
    <w:rsid w:val="004675FD"/>
    <w:rsid w:val="004679EB"/>
    <w:rsid w:val="004700A8"/>
    <w:rsid w:val="00473563"/>
    <w:rsid w:val="00474F51"/>
    <w:rsid w:val="00475769"/>
    <w:rsid w:val="004760C8"/>
    <w:rsid w:val="004771DA"/>
    <w:rsid w:val="0047762F"/>
    <w:rsid w:val="00477F3E"/>
    <w:rsid w:val="004800CF"/>
    <w:rsid w:val="00480837"/>
    <w:rsid w:val="00482F52"/>
    <w:rsid w:val="00484D93"/>
    <w:rsid w:val="004856CE"/>
    <w:rsid w:val="00485DAB"/>
    <w:rsid w:val="0048656D"/>
    <w:rsid w:val="00486D65"/>
    <w:rsid w:val="00491967"/>
    <w:rsid w:val="00492A8E"/>
    <w:rsid w:val="00492EF7"/>
    <w:rsid w:val="0049315E"/>
    <w:rsid w:val="00493A17"/>
    <w:rsid w:val="00493E6B"/>
    <w:rsid w:val="0049675A"/>
    <w:rsid w:val="00497FCC"/>
    <w:rsid w:val="004A24F8"/>
    <w:rsid w:val="004A5BDC"/>
    <w:rsid w:val="004A70AC"/>
    <w:rsid w:val="004B1705"/>
    <w:rsid w:val="004B1C81"/>
    <w:rsid w:val="004B4D9D"/>
    <w:rsid w:val="004B600C"/>
    <w:rsid w:val="004B649E"/>
    <w:rsid w:val="004B7241"/>
    <w:rsid w:val="004B754B"/>
    <w:rsid w:val="004C0101"/>
    <w:rsid w:val="004C04BC"/>
    <w:rsid w:val="004C2D41"/>
    <w:rsid w:val="004C570F"/>
    <w:rsid w:val="004C74E4"/>
    <w:rsid w:val="004C7BC7"/>
    <w:rsid w:val="004D0B99"/>
    <w:rsid w:val="004D21EA"/>
    <w:rsid w:val="004D3619"/>
    <w:rsid w:val="004D3978"/>
    <w:rsid w:val="004D4299"/>
    <w:rsid w:val="004D43E5"/>
    <w:rsid w:val="004D59B0"/>
    <w:rsid w:val="004E3F15"/>
    <w:rsid w:val="004E7284"/>
    <w:rsid w:val="004E79FF"/>
    <w:rsid w:val="004E7EA9"/>
    <w:rsid w:val="004F06F6"/>
    <w:rsid w:val="004F2FF8"/>
    <w:rsid w:val="004F3109"/>
    <w:rsid w:val="004F44FB"/>
    <w:rsid w:val="004F78EE"/>
    <w:rsid w:val="0050026A"/>
    <w:rsid w:val="00500826"/>
    <w:rsid w:val="005024AD"/>
    <w:rsid w:val="00504DA0"/>
    <w:rsid w:val="005051C6"/>
    <w:rsid w:val="005053DC"/>
    <w:rsid w:val="00505B6A"/>
    <w:rsid w:val="00505B85"/>
    <w:rsid w:val="005069E7"/>
    <w:rsid w:val="00506D39"/>
    <w:rsid w:val="00513575"/>
    <w:rsid w:val="00513922"/>
    <w:rsid w:val="00515817"/>
    <w:rsid w:val="00515A1F"/>
    <w:rsid w:val="00515DD7"/>
    <w:rsid w:val="00515F0C"/>
    <w:rsid w:val="0051682D"/>
    <w:rsid w:val="00516DF2"/>
    <w:rsid w:val="00521D5C"/>
    <w:rsid w:val="005220CA"/>
    <w:rsid w:val="0052270C"/>
    <w:rsid w:val="005240D3"/>
    <w:rsid w:val="005249F3"/>
    <w:rsid w:val="005278D0"/>
    <w:rsid w:val="00531643"/>
    <w:rsid w:val="005329F9"/>
    <w:rsid w:val="00533D83"/>
    <w:rsid w:val="00533F89"/>
    <w:rsid w:val="00533FF1"/>
    <w:rsid w:val="00535ED6"/>
    <w:rsid w:val="00536146"/>
    <w:rsid w:val="0054054E"/>
    <w:rsid w:val="0054087E"/>
    <w:rsid w:val="00540B9B"/>
    <w:rsid w:val="00541693"/>
    <w:rsid w:val="005427F4"/>
    <w:rsid w:val="0054287D"/>
    <w:rsid w:val="0054408B"/>
    <w:rsid w:val="00546180"/>
    <w:rsid w:val="00546542"/>
    <w:rsid w:val="00546B38"/>
    <w:rsid w:val="005479A0"/>
    <w:rsid w:val="00550041"/>
    <w:rsid w:val="0055168C"/>
    <w:rsid w:val="00551D82"/>
    <w:rsid w:val="005524CA"/>
    <w:rsid w:val="00554A13"/>
    <w:rsid w:val="00555A2D"/>
    <w:rsid w:val="00556A16"/>
    <w:rsid w:val="0056219D"/>
    <w:rsid w:val="005623E3"/>
    <w:rsid w:val="005639CB"/>
    <w:rsid w:val="00563D63"/>
    <w:rsid w:val="00564D31"/>
    <w:rsid w:val="00564EE5"/>
    <w:rsid w:val="005650EF"/>
    <w:rsid w:val="0056521C"/>
    <w:rsid w:val="00567C96"/>
    <w:rsid w:val="00570E45"/>
    <w:rsid w:val="00571B22"/>
    <w:rsid w:val="00574DFB"/>
    <w:rsid w:val="00576894"/>
    <w:rsid w:val="00576ACD"/>
    <w:rsid w:val="00577359"/>
    <w:rsid w:val="00580E40"/>
    <w:rsid w:val="0058130E"/>
    <w:rsid w:val="00582414"/>
    <w:rsid w:val="005838C2"/>
    <w:rsid w:val="005845B8"/>
    <w:rsid w:val="00586244"/>
    <w:rsid w:val="0059072E"/>
    <w:rsid w:val="0059204F"/>
    <w:rsid w:val="005923ED"/>
    <w:rsid w:val="00592952"/>
    <w:rsid w:val="0059363F"/>
    <w:rsid w:val="00593B78"/>
    <w:rsid w:val="005940B0"/>
    <w:rsid w:val="005959EC"/>
    <w:rsid w:val="005961EA"/>
    <w:rsid w:val="005965F8"/>
    <w:rsid w:val="00597E9D"/>
    <w:rsid w:val="005A0399"/>
    <w:rsid w:val="005A0915"/>
    <w:rsid w:val="005A40A0"/>
    <w:rsid w:val="005A43AE"/>
    <w:rsid w:val="005A64C3"/>
    <w:rsid w:val="005A6FB0"/>
    <w:rsid w:val="005A7A53"/>
    <w:rsid w:val="005B0ECF"/>
    <w:rsid w:val="005B2010"/>
    <w:rsid w:val="005B34ED"/>
    <w:rsid w:val="005B4037"/>
    <w:rsid w:val="005B523E"/>
    <w:rsid w:val="005B5BB9"/>
    <w:rsid w:val="005C047A"/>
    <w:rsid w:val="005C0701"/>
    <w:rsid w:val="005C08E1"/>
    <w:rsid w:val="005C188D"/>
    <w:rsid w:val="005C22FA"/>
    <w:rsid w:val="005C3991"/>
    <w:rsid w:val="005C3E19"/>
    <w:rsid w:val="005C445B"/>
    <w:rsid w:val="005C4659"/>
    <w:rsid w:val="005C47E0"/>
    <w:rsid w:val="005C5BD6"/>
    <w:rsid w:val="005C5D92"/>
    <w:rsid w:val="005C6973"/>
    <w:rsid w:val="005D07A7"/>
    <w:rsid w:val="005D086C"/>
    <w:rsid w:val="005D1093"/>
    <w:rsid w:val="005D430A"/>
    <w:rsid w:val="005D7D93"/>
    <w:rsid w:val="005D7E6D"/>
    <w:rsid w:val="005E047A"/>
    <w:rsid w:val="005E0AEA"/>
    <w:rsid w:val="005E0BA8"/>
    <w:rsid w:val="005E0DBE"/>
    <w:rsid w:val="005E0FF6"/>
    <w:rsid w:val="005E1475"/>
    <w:rsid w:val="005E1D0D"/>
    <w:rsid w:val="005E1E68"/>
    <w:rsid w:val="005E1E74"/>
    <w:rsid w:val="005E2A9D"/>
    <w:rsid w:val="005E2FEA"/>
    <w:rsid w:val="005E3616"/>
    <w:rsid w:val="005E5874"/>
    <w:rsid w:val="005E58D7"/>
    <w:rsid w:val="005E5ACD"/>
    <w:rsid w:val="005E795B"/>
    <w:rsid w:val="005F1575"/>
    <w:rsid w:val="005F30AD"/>
    <w:rsid w:val="005F3159"/>
    <w:rsid w:val="005F4124"/>
    <w:rsid w:val="005F488B"/>
    <w:rsid w:val="005F5731"/>
    <w:rsid w:val="005F5D98"/>
    <w:rsid w:val="005F62AD"/>
    <w:rsid w:val="00600BA1"/>
    <w:rsid w:val="00601866"/>
    <w:rsid w:val="00601C55"/>
    <w:rsid w:val="00601F65"/>
    <w:rsid w:val="006034EF"/>
    <w:rsid w:val="0060525C"/>
    <w:rsid w:val="00605497"/>
    <w:rsid w:val="00607300"/>
    <w:rsid w:val="00611518"/>
    <w:rsid w:val="0061321D"/>
    <w:rsid w:val="00614333"/>
    <w:rsid w:val="006146CE"/>
    <w:rsid w:val="0061476A"/>
    <w:rsid w:val="00614EC6"/>
    <w:rsid w:val="00615D9A"/>
    <w:rsid w:val="00616BAB"/>
    <w:rsid w:val="00617809"/>
    <w:rsid w:val="00621249"/>
    <w:rsid w:val="006226E9"/>
    <w:rsid w:val="0062351C"/>
    <w:rsid w:val="006237FB"/>
    <w:rsid w:val="00623A13"/>
    <w:rsid w:val="0062409C"/>
    <w:rsid w:val="006245EA"/>
    <w:rsid w:val="0062472B"/>
    <w:rsid w:val="00624E20"/>
    <w:rsid w:val="0063054D"/>
    <w:rsid w:val="00631220"/>
    <w:rsid w:val="00631ACC"/>
    <w:rsid w:val="00632CB0"/>
    <w:rsid w:val="00634C69"/>
    <w:rsid w:val="00635727"/>
    <w:rsid w:val="006360D1"/>
    <w:rsid w:val="00636359"/>
    <w:rsid w:val="00637980"/>
    <w:rsid w:val="00641898"/>
    <w:rsid w:val="00641939"/>
    <w:rsid w:val="0064194A"/>
    <w:rsid w:val="00642752"/>
    <w:rsid w:val="00642BBC"/>
    <w:rsid w:val="00643352"/>
    <w:rsid w:val="006434C0"/>
    <w:rsid w:val="00647A80"/>
    <w:rsid w:val="006536C5"/>
    <w:rsid w:val="00655B98"/>
    <w:rsid w:val="0065713E"/>
    <w:rsid w:val="00657AE9"/>
    <w:rsid w:val="00657F26"/>
    <w:rsid w:val="00660778"/>
    <w:rsid w:val="0066115E"/>
    <w:rsid w:val="00663C4A"/>
    <w:rsid w:val="00665A31"/>
    <w:rsid w:val="00666D53"/>
    <w:rsid w:val="0066732A"/>
    <w:rsid w:val="00667590"/>
    <w:rsid w:val="00667C1A"/>
    <w:rsid w:val="00667CC2"/>
    <w:rsid w:val="00667E19"/>
    <w:rsid w:val="00670F1C"/>
    <w:rsid w:val="006712C8"/>
    <w:rsid w:val="0067144D"/>
    <w:rsid w:val="00672D51"/>
    <w:rsid w:val="006739A6"/>
    <w:rsid w:val="00673A08"/>
    <w:rsid w:val="0067462F"/>
    <w:rsid w:val="00675BE8"/>
    <w:rsid w:val="00675C4A"/>
    <w:rsid w:val="006762C4"/>
    <w:rsid w:val="00676D98"/>
    <w:rsid w:val="006773EB"/>
    <w:rsid w:val="00677E10"/>
    <w:rsid w:val="006809DC"/>
    <w:rsid w:val="006811D7"/>
    <w:rsid w:val="0068121B"/>
    <w:rsid w:val="00683581"/>
    <w:rsid w:val="00683E42"/>
    <w:rsid w:val="006847A9"/>
    <w:rsid w:val="00684EE8"/>
    <w:rsid w:val="006853E6"/>
    <w:rsid w:val="00692354"/>
    <w:rsid w:val="00696892"/>
    <w:rsid w:val="00696BFF"/>
    <w:rsid w:val="006A0B21"/>
    <w:rsid w:val="006A2D40"/>
    <w:rsid w:val="006A3AA8"/>
    <w:rsid w:val="006A4DDC"/>
    <w:rsid w:val="006A5F9E"/>
    <w:rsid w:val="006A61DD"/>
    <w:rsid w:val="006A6FC4"/>
    <w:rsid w:val="006B1CE3"/>
    <w:rsid w:val="006B1EEF"/>
    <w:rsid w:val="006B2A2A"/>
    <w:rsid w:val="006B373C"/>
    <w:rsid w:val="006B37E1"/>
    <w:rsid w:val="006B3A28"/>
    <w:rsid w:val="006B4250"/>
    <w:rsid w:val="006B42E9"/>
    <w:rsid w:val="006B4E58"/>
    <w:rsid w:val="006B79D5"/>
    <w:rsid w:val="006C0E14"/>
    <w:rsid w:val="006C106B"/>
    <w:rsid w:val="006C161A"/>
    <w:rsid w:val="006C2298"/>
    <w:rsid w:val="006C5A08"/>
    <w:rsid w:val="006C5CD8"/>
    <w:rsid w:val="006C6FD1"/>
    <w:rsid w:val="006C71AC"/>
    <w:rsid w:val="006C735B"/>
    <w:rsid w:val="006D0B4E"/>
    <w:rsid w:val="006D16BB"/>
    <w:rsid w:val="006D30EB"/>
    <w:rsid w:val="006D4660"/>
    <w:rsid w:val="006D4723"/>
    <w:rsid w:val="006D524F"/>
    <w:rsid w:val="006D54E8"/>
    <w:rsid w:val="006D72FD"/>
    <w:rsid w:val="006D756E"/>
    <w:rsid w:val="006E0153"/>
    <w:rsid w:val="006E1E0E"/>
    <w:rsid w:val="006E49A4"/>
    <w:rsid w:val="006E4D10"/>
    <w:rsid w:val="006E6943"/>
    <w:rsid w:val="006E6D29"/>
    <w:rsid w:val="006E76B4"/>
    <w:rsid w:val="006E76F6"/>
    <w:rsid w:val="006E7F39"/>
    <w:rsid w:val="006F1666"/>
    <w:rsid w:val="006F2B80"/>
    <w:rsid w:val="006F3057"/>
    <w:rsid w:val="006F32AA"/>
    <w:rsid w:val="006F38AE"/>
    <w:rsid w:val="006F4111"/>
    <w:rsid w:val="006F436F"/>
    <w:rsid w:val="007010E9"/>
    <w:rsid w:val="0070148C"/>
    <w:rsid w:val="007019ED"/>
    <w:rsid w:val="007027B8"/>
    <w:rsid w:val="00702A0C"/>
    <w:rsid w:val="007030AF"/>
    <w:rsid w:val="007038A8"/>
    <w:rsid w:val="00703E07"/>
    <w:rsid w:val="007045AB"/>
    <w:rsid w:val="00704B0C"/>
    <w:rsid w:val="007057D3"/>
    <w:rsid w:val="00706303"/>
    <w:rsid w:val="00706819"/>
    <w:rsid w:val="00706C73"/>
    <w:rsid w:val="00707FB5"/>
    <w:rsid w:val="007117A5"/>
    <w:rsid w:val="00711BE6"/>
    <w:rsid w:val="007138B0"/>
    <w:rsid w:val="007140C4"/>
    <w:rsid w:val="00714DDB"/>
    <w:rsid w:val="00714FBD"/>
    <w:rsid w:val="00717FA4"/>
    <w:rsid w:val="00720E6B"/>
    <w:rsid w:val="007240A7"/>
    <w:rsid w:val="0072411B"/>
    <w:rsid w:val="00725ACC"/>
    <w:rsid w:val="00726191"/>
    <w:rsid w:val="007265E6"/>
    <w:rsid w:val="00727090"/>
    <w:rsid w:val="00727468"/>
    <w:rsid w:val="00730C43"/>
    <w:rsid w:val="007324F5"/>
    <w:rsid w:val="00736561"/>
    <w:rsid w:val="0073709E"/>
    <w:rsid w:val="007379A1"/>
    <w:rsid w:val="00740823"/>
    <w:rsid w:val="00742BE7"/>
    <w:rsid w:val="00743945"/>
    <w:rsid w:val="00744215"/>
    <w:rsid w:val="00744697"/>
    <w:rsid w:val="00745E6C"/>
    <w:rsid w:val="00746F8F"/>
    <w:rsid w:val="0074711C"/>
    <w:rsid w:val="00747B16"/>
    <w:rsid w:val="007500AE"/>
    <w:rsid w:val="00751AE0"/>
    <w:rsid w:val="00753333"/>
    <w:rsid w:val="00754597"/>
    <w:rsid w:val="0075525A"/>
    <w:rsid w:val="00756243"/>
    <w:rsid w:val="007562A9"/>
    <w:rsid w:val="00756308"/>
    <w:rsid w:val="00756969"/>
    <w:rsid w:val="007576C9"/>
    <w:rsid w:val="00760B63"/>
    <w:rsid w:val="00761745"/>
    <w:rsid w:val="007633E8"/>
    <w:rsid w:val="00763656"/>
    <w:rsid w:val="00764598"/>
    <w:rsid w:val="007646B6"/>
    <w:rsid w:val="00764D6F"/>
    <w:rsid w:val="00765A60"/>
    <w:rsid w:val="00765B84"/>
    <w:rsid w:val="00765F00"/>
    <w:rsid w:val="00766811"/>
    <w:rsid w:val="00767F1F"/>
    <w:rsid w:val="00771232"/>
    <w:rsid w:val="007715BD"/>
    <w:rsid w:val="007740CC"/>
    <w:rsid w:val="00774555"/>
    <w:rsid w:val="00774D90"/>
    <w:rsid w:val="00775F9E"/>
    <w:rsid w:val="007812AC"/>
    <w:rsid w:val="00781CB5"/>
    <w:rsid w:val="00782867"/>
    <w:rsid w:val="00782D03"/>
    <w:rsid w:val="007874DE"/>
    <w:rsid w:val="0079019E"/>
    <w:rsid w:val="0079148D"/>
    <w:rsid w:val="00791855"/>
    <w:rsid w:val="00791D96"/>
    <w:rsid w:val="00791DA3"/>
    <w:rsid w:val="007922B7"/>
    <w:rsid w:val="007930A4"/>
    <w:rsid w:val="00795051"/>
    <w:rsid w:val="007956D1"/>
    <w:rsid w:val="00795EA4"/>
    <w:rsid w:val="007971A0"/>
    <w:rsid w:val="00797217"/>
    <w:rsid w:val="007A06D6"/>
    <w:rsid w:val="007A09E9"/>
    <w:rsid w:val="007A28A6"/>
    <w:rsid w:val="007A4782"/>
    <w:rsid w:val="007A4B43"/>
    <w:rsid w:val="007A59AE"/>
    <w:rsid w:val="007B1679"/>
    <w:rsid w:val="007B1D6C"/>
    <w:rsid w:val="007B2141"/>
    <w:rsid w:val="007B220B"/>
    <w:rsid w:val="007B271B"/>
    <w:rsid w:val="007B2CEC"/>
    <w:rsid w:val="007B352F"/>
    <w:rsid w:val="007C0812"/>
    <w:rsid w:val="007C122A"/>
    <w:rsid w:val="007C1C56"/>
    <w:rsid w:val="007C259C"/>
    <w:rsid w:val="007C25B7"/>
    <w:rsid w:val="007C2DED"/>
    <w:rsid w:val="007C3F98"/>
    <w:rsid w:val="007C564A"/>
    <w:rsid w:val="007C5E4A"/>
    <w:rsid w:val="007C5EB9"/>
    <w:rsid w:val="007D06FC"/>
    <w:rsid w:val="007D1021"/>
    <w:rsid w:val="007D44FD"/>
    <w:rsid w:val="007D4821"/>
    <w:rsid w:val="007D5121"/>
    <w:rsid w:val="007D6C84"/>
    <w:rsid w:val="007D6E0C"/>
    <w:rsid w:val="007D70F6"/>
    <w:rsid w:val="007D7CED"/>
    <w:rsid w:val="007E5502"/>
    <w:rsid w:val="007E56D4"/>
    <w:rsid w:val="007E668B"/>
    <w:rsid w:val="007E6C1D"/>
    <w:rsid w:val="007E6CE9"/>
    <w:rsid w:val="007E7812"/>
    <w:rsid w:val="007F073D"/>
    <w:rsid w:val="007F08A6"/>
    <w:rsid w:val="007F17FB"/>
    <w:rsid w:val="007F18E8"/>
    <w:rsid w:val="007F27B6"/>
    <w:rsid w:val="007F3969"/>
    <w:rsid w:val="007F42F9"/>
    <w:rsid w:val="007F4913"/>
    <w:rsid w:val="007F76CD"/>
    <w:rsid w:val="007F76E6"/>
    <w:rsid w:val="00800F2F"/>
    <w:rsid w:val="008018E7"/>
    <w:rsid w:val="00801D72"/>
    <w:rsid w:val="00804541"/>
    <w:rsid w:val="0080470C"/>
    <w:rsid w:val="0080526A"/>
    <w:rsid w:val="00810F41"/>
    <w:rsid w:val="0081143B"/>
    <w:rsid w:val="00812299"/>
    <w:rsid w:val="008124F5"/>
    <w:rsid w:val="00812B0C"/>
    <w:rsid w:val="00813477"/>
    <w:rsid w:val="00813B75"/>
    <w:rsid w:val="008141FA"/>
    <w:rsid w:val="00814B71"/>
    <w:rsid w:val="00815DFE"/>
    <w:rsid w:val="0081611A"/>
    <w:rsid w:val="008165E2"/>
    <w:rsid w:val="0081780E"/>
    <w:rsid w:val="008203D6"/>
    <w:rsid w:val="00825C0C"/>
    <w:rsid w:val="00826688"/>
    <w:rsid w:val="00826D38"/>
    <w:rsid w:val="00827DC9"/>
    <w:rsid w:val="00830CAC"/>
    <w:rsid w:val="00831291"/>
    <w:rsid w:val="00831B09"/>
    <w:rsid w:val="00833CCD"/>
    <w:rsid w:val="008351A6"/>
    <w:rsid w:val="0083640F"/>
    <w:rsid w:val="008366F0"/>
    <w:rsid w:val="00836B74"/>
    <w:rsid w:val="0084015A"/>
    <w:rsid w:val="008406E6"/>
    <w:rsid w:val="0084101E"/>
    <w:rsid w:val="0084106F"/>
    <w:rsid w:val="00841599"/>
    <w:rsid w:val="0084159F"/>
    <w:rsid w:val="00842CCD"/>
    <w:rsid w:val="008459CD"/>
    <w:rsid w:val="00845B5C"/>
    <w:rsid w:val="00845D21"/>
    <w:rsid w:val="00845E2C"/>
    <w:rsid w:val="00846696"/>
    <w:rsid w:val="008505C5"/>
    <w:rsid w:val="008522C0"/>
    <w:rsid w:val="00853A96"/>
    <w:rsid w:val="0085532B"/>
    <w:rsid w:val="00855D2F"/>
    <w:rsid w:val="008564FE"/>
    <w:rsid w:val="008565CB"/>
    <w:rsid w:val="00856C97"/>
    <w:rsid w:val="00860388"/>
    <w:rsid w:val="00860C7D"/>
    <w:rsid w:val="00861912"/>
    <w:rsid w:val="00862CDC"/>
    <w:rsid w:val="00862E68"/>
    <w:rsid w:val="008632CA"/>
    <w:rsid w:val="008652C2"/>
    <w:rsid w:val="00865D2D"/>
    <w:rsid w:val="00866943"/>
    <w:rsid w:val="00867ECB"/>
    <w:rsid w:val="0087066C"/>
    <w:rsid w:val="008713AA"/>
    <w:rsid w:val="0087170F"/>
    <w:rsid w:val="00872976"/>
    <w:rsid w:val="00872F09"/>
    <w:rsid w:val="008753DD"/>
    <w:rsid w:val="00875C1C"/>
    <w:rsid w:val="00875E0C"/>
    <w:rsid w:val="00875EA0"/>
    <w:rsid w:val="008771E3"/>
    <w:rsid w:val="00880713"/>
    <w:rsid w:val="00881265"/>
    <w:rsid w:val="008818E1"/>
    <w:rsid w:val="00881CC5"/>
    <w:rsid w:val="00881DFA"/>
    <w:rsid w:val="00883D94"/>
    <w:rsid w:val="00883E56"/>
    <w:rsid w:val="00884842"/>
    <w:rsid w:val="0088573B"/>
    <w:rsid w:val="00886165"/>
    <w:rsid w:val="008861CA"/>
    <w:rsid w:val="00891288"/>
    <w:rsid w:val="00891E05"/>
    <w:rsid w:val="00891EC5"/>
    <w:rsid w:val="00893F76"/>
    <w:rsid w:val="0089690D"/>
    <w:rsid w:val="00896978"/>
    <w:rsid w:val="008970B1"/>
    <w:rsid w:val="008A0AF5"/>
    <w:rsid w:val="008A1CFF"/>
    <w:rsid w:val="008A1FE0"/>
    <w:rsid w:val="008A243B"/>
    <w:rsid w:val="008A3655"/>
    <w:rsid w:val="008A65CE"/>
    <w:rsid w:val="008B00F7"/>
    <w:rsid w:val="008B12AE"/>
    <w:rsid w:val="008B143E"/>
    <w:rsid w:val="008B175C"/>
    <w:rsid w:val="008B1C56"/>
    <w:rsid w:val="008B33A0"/>
    <w:rsid w:val="008B3C2E"/>
    <w:rsid w:val="008B4513"/>
    <w:rsid w:val="008B6CF8"/>
    <w:rsid w:val="008C36FB"/>
    <w:rsid w:val="008C3BD8"/>
    <w:rsid w:val="008C4596"/>
    <w:rsid w:val="008C5DF1"/>
    <w:rsid w:val="008C6084"/>
    <w:rsid w:val="008C7DE8"/>
    <w:rsid w:val="008D05B4"/>
    <w:rsid w:val="008D12BB"/>
    <w:rsid w:val="008D3328"/>
    <w:rsid w:val="008D37F7"/>
    <w:rsid w:val="008D5869"/>
    <w:rsid w:val="008D64DF"/>
    <w:rsid w:val="008D7487"/>
    <w:rsid w:val="008D7B17"/>
    <w:rsid w:val="008E0FB0"/>
    <w:rsid w:val="008E1A68"/>
    <w:rsid w:val="008E370E"/>
    <w:rsid w:val="008E3F4A"/>
    <w:rsid w:val="008E7002"/>
    <w:rsid w:val="008F0A95"/>
    <w:rsid w:val="008F10B3"/>
    <w:rsid w:val="008F117E"/>
    <w:rsid w:val="008F19B1"/>
    <w:rsid w:val="008F2FF0"/>
    <w:rsid w:val="008F38A3"/>
    <w:rsid w:val="008F3A16"/>
    <w:rsid w:val="008F3EE1"/>
    <w:rsid w:val="008F3F62"/>
    <w:rsid w:val="008F423D"/>
    <w:rsid w:val="008F45E6"/>
    <w:rsid w:val="008F556F"/>
    <w:rsid w:val="008F6746"/>
    <w:rsid w:val="008F7544"/>
    <w:rsid w:val="00900F73"/>
    <w:rsid w:val="00902329"/>
    <w:rsid w:val="00902DFA"/>
    <w:rsid w:val="00903D73"/>
    <w:rsid w:val="0090425B"/>
    <w:rsid w:val="0090446D"/>
    <w:rsid w:val="0090611F"/>
    <w:rsid w:val="00906771"/>
    <w:rsid w:val="00906A9F"/>
    <w:rsid w:val="00906CA4"/>
    <w:rsid w:val="00907FC5"/>
    <w:rsid w:val="009100B1"/>
    <w:rsid w:val="00910E17"/>
    <w:rsid w:val="009112DB"/>
    <w:rsid w:val="0091164D"/>
    <w:rsid w:val="00911F73"/>
    <w:rsid w:val="009123EF"/>
    <w:rsid w:val="00913D38"/>
    <w:rsid w:val="00913EF6"/>
    <w:rsid w:val="00915041"/>
    <w:rsid w:val="0091612A"/>
    <w:rsid w:val="00916213"/>
    <w:rsid w:val="00917050"/>
    <w:rsid w:val="00917680"/>
    <w:rsid w:val="00917C88"/>
    <w:rsid w:val="00917DAD"/>
    <w:rsid w:val="00920CE4"/>
    <w:rsid w:val="00922D44"/>
    <w:rsid w:val="00922D84"/>
    <w:rsid w:val="00923292"/>
    <w:rsid w:val="00924FCD"/>
    <w:rsid w:val="00927D59"/>
    <w:rsid w:val="00927DF4"/>
    <w:rsid w:val="00930739"/>
    <w:rsid w:val="00930CD9"/>
    <w:rsid w:val="0093213F"/>
    <w:rsid w:val="00933B22"/>
    <w:rsid w:val="00935593"/>
    <w:rsid w:val="00935C37"/>
    <w:rsid w:val="0093629D"/>
    <w:rsid w:val="00936A83"/>
    <w:rsid w:val="00937F30"/>
    <w:rsid w:val="009401B2"/>
    <w:rsid w:val="00940898"/>
    <w:rsid w:val="00942AC1"/>
    <w:rsid w:val="00943A0F"/>
    <w:rsid w:val="009449EB"/>
    <w:rsid w:val="00945B22"/>
    <w:rsid w:val="00945D6E"/>
    <w:rsid w:val="0094702E"/>
    <w:rsid w:val="009519D3"/>
    <w:rsid w:val="00953814"/>
    <w:rsid w:val="009547C5"/>
    <w:rsid w:val="00956EDA"/>
    <w:rsid w:val="0095759F"/>
    <w:rsid w:val="009614B3"/>
    <w:rsid w:val="00961EBC"/>
    <w:rsid w:val="00961FEB"/>
    <w:rsid w:val="00962DB6"/>
    <w:rsid w:val="009637E8"/>
    <w:rsid w:val="00964D33"/>
    <w:rsid w:val="00965327"/>
    <w:rsid w:val="0096568C"/>
    <w:rsid w:val="00966071"/>
    <w:rsid w:val="00966575"/>
    <w:rsid w:val="00966D96"/>
    <w:rsid w:val="00967F80"/>
    <w:rsid w:val="00971440"/>
    <w:rsid w:val="0097164D"/>
    <w:rsid w:val="00972131"/>
    <w:rsid w:val="00972700"/>
    <w:rsid w:val="009729E3"/>
    <w:rsid w:val="00972F1A"/>
    <w:rsid w:val="00975547"/>
    <w:rsid w:val="00977760"/>
    <w:rsid w:val="009807F0"/>
    <w:rsid w:val="0098278E"/>
    <w:rsid w:val="00983C04"/>
    <w:rsid w:val="00984D0B"/>
    <w:rsid w:val="00985848"/>
    <w:rsid w:val="0098663B"/>
    <w:rsid w:val="00986E19"/>
    <w:rsid w:val="00987B3D"/>
    <w:rsid w:val="009914A4"/>
    <w:rsid w:val="00992C09"/>
    <w:rsid w:val="00993303"/>
    <w:rsid w:val="00994C5D"/>
    <w:rsid w:val="0099577F"/>
    <w:rsid w:val="009966E4"/>
    <w:rsid w:val="0099740C"/>
    <w:rsid w:val="009974D4"/>
    <w:rsid w:val="00997BA9"/>
    <w:rsid w:val="009A10EC"/>
    <w:rsid w:val="009A137E"/>
    <w:rsid w:val="009A1D02"/>
    <w:rsid w:val="009A26E8"/>
    <w:rsid w:val="009A544F"/>
    <w:rsid w:val="009A7A49"/>
    <w:rsid w:val="009B09BF"/>
    <w:rsid w:val="009B10D5"/>
    <w:rsid w:val="009B1F85"/>
    <w:rsid w:val="009B2BDE"/>
    <w:rsid w:val="009B2EEA"/>
    <w:rsid w:val="009B380B"/>
    <w:rsid w:val="009B4589"/>
    <w:rsid w:val="009B4917"/>
    <w:rsid w:val="009B698E"/>
    <w:rsid w:val="009B7117"/>
    <w:rsid w:val="009C11B2"/>
    <w:rsid w:val="009C41C0"/>
    <w:rsid w:val="009C76BD"/>
    <w:rsid w:val="009D0A74"/>
    <w:rsid w:val="009D224D"/>
    <w:rsid w:val="009D25C2"/>
    <w:rsid w:val="009D2DF0"/>
    <w:rsid w:val="009D3FE6"/>
    <w:rsid w:val="009D4209"/>
    <w:rsid w:val="009D4C38"/>
    <w:rsid w:val="009D4D2F"/>
    <w:rsid w:val="009D50A5"/>
    <w:rsid w:val="009D6267"/>
    <w:rsid w:val="009D673E"/>
    <w:rsid w:val="009D6BA8"/>
    <w:rsid w:val="009D7585"/>
    <w:rsid w:val="009E0F3D"/>
    <w:rsid w:val="009E1CB5"/>
    <w:rsid w:val="009E3F96"/>
    <w:rsid w:val="009E59A2"/>
    <w:rsid w:val="009E74B6"/>
    <w:rsid w:val="009F028C"/>
    <w:rsid w:val="009F0461"/>
    <w:rsid w:val="009F05AF"/>
    <w:rsid w:val="009F0C8B"/>
    <w:rsid w:val="009F0FE7"/>
    <w:rsid w:val="009F3651"/>
    <w:rsid w:val="009F4D41"/>
    <w:rsid w:val="009F5A71"/>
    <w:rsid w:val="009F5ED0"/>
    <w:rsid w:val="009F636F"/>
    <w:rsid w:val="009F6C6A"/>
    <w:rsid w:val="009F7EE3"/>
    <w:rsid w:val="00A000A5"/>
    <w:rsid w:val="00A001FA"/>
    <w:rsid w:val="00A01B58"/>
    <w:rsid w:val="00A02E4C"/>
    <w:rsid w:val="00A04A3B"/>
    <w:rsid w:val="00A053CE"/>
    <w:rsid w:val="00A05BB7"/>
    <w:rsid w:val="00A0628A"/>
    <w:rsid w:val="00A062A7"/>
    <w:rsid w:val="00A07018"/>
    <w:rsid w:val="00A0783E"/>
    <w:rsid w:val="00A1161D"/>
    <w:rsid w:val="00A117FF"/>
    <w:rsid w:val="00A11FB7"/>
    <w:rsid w:val="00A122B1"/>
    <w:rsid w:val="00A129F8"/>
    <w:rsid w:val="00A14E1D"/>
    <w:rsid w:val="00A15529"/>
    <w:rsid w:val="00A17198"/>
    <w:rsid w:val="00A2185D"/>
    <w:rsid w:val="00A2196D"/>
    <w:rsid w:val="00A22870"/>
    <w:rsid w:val="00A228B4"/>
    <w:rsid w:val="00A23E1E"/>
    <w:rsid w:val="00A24C6B"/>
    <w:rsid w:val="00A24F0C"/>
    <w:rsid w:val="00A250AB"/>
    <w:rsid w:val="00A25867"/>
    <w:rsid w:val="00A258A7"/>
    <w:rsid w:val="00A26E69"/>
    <w:rsid w:val="00A26E92"/>
    <w:rsid w:val="00A31917"/>
    <w:rsid w:val="00A340B8"/>
    <w:rsid w:val="00A3458B"/>
    <w:rsid w:val="00A356C9"/>
    <w:rsid w:val="00A35757"/>
    <w:rsid w:val="00A3622E"/>
    <w:rsid w:val="00A375E6"/>
    <w:rsid w:val="00A421EE"/>
    <w:rsid w:val="00A423CB"/>
    <w:rsid w:val="00A43754"/>
    <w:rsid w:val="00A437AE"/>
    <w:rsid w:val="00A45BCB"/>
    <w:rsid w:val="00A45EF0"/>
    <w:rsid w:val="00A46223"/>
    <w:rsid w:val="00A466C8"/>
    <w:rsid w:val="00A51B7B"/>
    <w:rsid w:val="00A5278A"/>
    <w:rsid w:val="00A52CB7"/>
    <w:rsid w:val="00A52CEE"/>
    <w:rsid w:val="00A5335F"/>
    <w:rsid w:val="00A53B4E"/>
    <w:rsid w:val="00A540A1"/>
    <w:rsid w:val="00A54806"/>
    <w:rsid w:val="00A54A46"/>
    <w:rsid w:val="00A558EE"/>
    <w:rsid w:val="00A55B27"/>
    <w:rsid w:val="00A56C37"/>
    <w:rsid w:val="00A57B03"/>
    <w:rsid w:val="00A6119D"/>
    <w:rsid w:val="00A61EB7"/>
    <w:rsid w:val="00A62610"/>
    <w:rsid w:val="00A6286A"/>
    <w:rsid w:val="00A629CC"/>
    <w:rsid w:val="00A62AF5"/>
    <w:rsid w:val="00A62DE3"/>
    <w:rsid w:val="00A63666"/>
    <w:rsid w:val="00A655E9"/>
    <w:rsid w:val="00A665D7"/>
    <w:rsid w:val="00A66937"/>
    <w:rsid w:val="00A67421"/>
    <w:rsid w:val="00A678A3"/>
    <w:rsid w:val="00A679E3"/>
    <w:rsid w:val="00A70284"/>
    <w:rsid w:val="00A7049E"/>
    <w:rsid w:val="00A704DC"/>
    <w:rsid w:val="00A706F7"/>
    <w:rsid w:val="00A70F74"/>
    <w:rsid w:val="00A70FBA"/>
    <w:rsid w:val="00A71D70"/>
    <w:rsid w:val="00A72614"/>
    <w:rsid w:val="00A7315F"/>
    <w:rsid w:val="00A731D0"/>
    <w:rsid w:val="00A74BE9"/>
    <w:rsid w:val="00A75892"/>
    <w:rsid w:val="00A77677"/>
    <w:rsid w:val="00A77A64"/>
    <w:rsid w:val="00A80EAD"/>
    <w:rsid w:val="00A813D5"/>
    <w:rsid w:val="00A81FE9"/>
    <w:rsid w:val="00A828F3"/>
    <w:rsid w:val="00A82B74"/>
    <w:rsid w:val="00A84260"/>
    <w:rsid w:val="00A84934"/>
    <w:rsid w:val="00A84BAC"/>
    <w:rsid w:val="00A85659"/>
    <w:rsid w:val="00A85EBA"/>
    <w:rsid w:val="00A86F91"/>
    <w:rsid w:val="00A9089B"/>
    <w:rsid w:val="00A910E6"/>
    <w:rsid w:val="00A915B2"/>
    <w:rsid w:val="00A921A9"/>
    <w:rsid w:val="00A92B71"/>
    <w:rsid w:val="00A943E5"/>
    <w:rsid w:val="00A96186"/>
    <w:rsid w:val="00A961AF"/>
    <w:rsid w:val="00A96E20"/>
    <w:rsid w:val="00A971F7"/>
    <w:rsid w:val="00A97D86"/>
    <w:rsid w:val="00AA0285"/>
    <w:rsid w:val="00AA1684"/>
    <w:rsid w:val="00AA3082"/>
    <w:rsid w:val="00AA540D"/>
    <w:rsid w:val="00AA590E"/>
    <w:rsid w:val="00AA6128"/>
    <w:rsid w:val="00AA6133"/>
    <w:rsid w:val="00AB1DA4"/>
    <w:rsid w:val="00AB6230"/>
    <w:rsid w:val="00AB63D7"/>
    <w:rsid w:val="00AB6F50"/>
    <w:rsid w:val="00AC0B85"/>
    <w:rsid w:val="00AC32A9"/>
    <w:rsid w:val="00AC3A32"/>
    <w:rsid w:val="00AC433F"/>
    <w:rsid w:val="00AC4FD5"/>
    <w:rsid w:val="00AC56A0"/>
    <w:rsid w:val="00AC5A86"/>
    <w:rsid w:val="00AC6FD7"/>
    <w:rsid w:val="00AC7F44"/>
    <w:rsid w:val="00AD06F0"/>
    <w:rsid w:val="00AD1068"/>
    <w:rsid w:val="00AD10AE"/>
    <w:rsid w:val="00AD2D38"/>
    <w:rsid w:val="00AD599C"/>
    <w:rsid w:val="00AD6A43"/>
    <w:rsid w:val="00AD6BA9"/>
    <w:rsid w:val="00AD7018"/>
    <w:rsid w:val="00AE058F"/>
    <w:rsid w:val="00AE0F9D"/>
    <w:rsid w:val="00AE241B"/>
    <w:rsid w:val="00AE2448"/>
    <w:rsid w:val="00AE2F42"/>
    <w:rsid w:val="00AE3462"/>
    <w:rsid w:val="00AE7561"/>
    <w:rsid w:val="00AE7FA2"/>
    <w:rsid w:val="00AF0890"/>
    <w:rsid w:val="00AF0ECA"/>
    <w:rsid w:val="00AF177D"/>
    <w:rsid w:val="00AF189F"/>
    <w:rsid w:val="00AF2479"/>
    <w:rsid w:val="00AF2861"/>
    <w:rsid w:val="00AF4FA8"/>
    <w:rsid w:val="00AF5207"/>
    <w:rsid w:val="00AF5239"/>
    <w:rsid w:val="00AF6F39"/>
    <w:rsid w:val="00AF741B"/>
    <w:rsid w:val="00AF7F8F"/>
    <w:rsid w:val="00B00A9E"/>
    <w:rsid w:val="00B0128B"/>
    <w:rsid w:val="00B029C1"/>
    <w:rsid w:val="00B029EB"/>
    <w:rsid w:val="00B02D5D"/>
    <w:rsid w:val="00B03A77"/>
    <w:rsid w:val="00B03C22"/>
    <w:rsid w:val="00B0529D"/>
    <w:rsid w:val="00B06E81"/>
    <w:rsid w:val="00B07F30"/>
    <w:rsid w:val="00B10C31"/>
    <w:rsid w:val="00B115A7"/>
    <w:rsid w:val="00B12716"/>
    <w:rsid w:val="00B13CD2"/>
    <w:rsid w:val="00B17913"/>
    <w:rsid w:val="00B207AF"/>
    <w:rsid w:val="00B2105A"/>
    <w:rsid w:val="00B21717"/>
    <w:rsid w:val="00B23719"/>
    <w:rsid w:val="00B23CC9"/>
    <w:rsid w:val="00B245EB"/>
    <w:rsid w:val="00B24A5C"/>
    <w:rsid w:val="00B26102"/>
    <w:rsid w:val="00B2615F"/>
    <w:rsid w:val="00B26A95"/>
    <w:rsid w:val="00B307EF"/>
    <w:rsid w:val="00B30B01"/>
    <w:rsid w:val="00B30B83"/>
    <w:rsid w:val="00B32FBC"/>
    <w:rsid w:val="00B338DB"/>
    <w:rsid w:val="00B34444"/>
    <w:rsid w:val="00B34450"/>
    <w:rsid w:val="00B34BF4"/>
    <w:rsid w:val="00B350C4"/>
    <w:rsid w:val="00B37946"/>
    <w:rsid w:val="00B402E8"/>
    <w:rsid w:val="00B40607"/>
    <w:rsid w:val="00B42A4D"/>
    <w:rsid w:val="00B43CA1"/>
    <w:rsid w:val="00B44914"/>
    <w:rsid w:val="00B44C8A"/>
    <w:rsid w:val="00B45F5A"/>
    <w:rsid w:val="00B47127"/>
    <w:rsid w:val="00B47457"/>
    <w:rsid w:val="00B47DFB"/>
    <w:rsid w:val="00B5034B"/>
    <w:rsid w:val="00B509A1"/>
    <w:rsid w:val="00B51CB7"/>
    <w:rsid w:val="00B51DE5"/>
    <w:rsid w:val="00B52206"/>
    <w:rsid w:val="00B52209"/>
    <w:rsid w:val="00B524B4"/>
    <w:rsid w:val="00B52658"/>
    <w:rsid w:val="00B52F88"/>
    <w:rsid w:val="00B53076"/>
    <w:rsid w:val="00B542E0"/>
    <w:rsid w:val="00B54607"/>
    <w:rsid w:val="00B54B06"/>
    <w:rsid w:val="00B54D19"/>
    <w:rsid w:val="00B56DE3"/>
    <w:rsid w:val="00B570D7"/>
    <w:rsid w:val="00B57234"/>
    <w:rsid w:val="00B5771A"/>
    <w:rsid w:val="00B6022C"/>
    <w:rsid w:val="00B60428"/>
    <w:rsid w:val="00B61BEF"/>
    <w:rsid w:val="00B61E4A"/>
    <w:rsid w:val="00B62055"/>
    <w:rsid w:val="00B629EF"/>
    <w:rsid w:val="00B65442"/>
    <w:rsid w:val="00B65C47"/>
    <w:rsid w:val="00B66821"/>
    <w:rsid w:val="00B66955"/>
    <w:rsid w:val="00B67A86"/>
    <w:rsid w:val="00B71331"/>
    <w:rsid w:val="00B714C4"/>
    <w:rsid w:val="00B71C01"/>
    <w:rsid w:val="00B71CD0"/>
    <w:rsid w:val="00B74590"/>
    <w:rsid w:val="00B75947"/>
    <w:rsid w:val="00B77821"/>
    <w:rsid w:val="00B77EC3"/>
    <w:rsid w:val="00B77F23"/>
    <w:rsid w:val="00B82C98"/>
    <w:rsid w:val="00B840C3"/>
    <w:rsid w:val="00B85427"/>
    <w:rsid w:val="00B85C04"/>
    <w:rsid w:val="00B8702C"/>
    <w:rsid w:val="00B87102"/>
    <w:rsid w:val="00B876BD"/>
    <w:rsid w:val="00B921ED"/>
    <w:rsid w:val="00B922CA"/>
    <w:rsid w:val="00B93497"/>
    <w:rsid w:val="00B937B8"/>
    <w:rsid w:val="00B955A4"/>
    <w:rsid w:val="00B9652D"/>
    <w:rsid w:val="00B968F0"/>
    <w:rsid w:val="00BA0E6D"/>
    <w:rsid w:val="00BA1451"/>
    <w:rsid w:val="00BA5862"/>
    <w:rsid w:val="00BA62E5"/>
    <w:rsid w:val="00BA6969"/>
    <w:rsid w:val="00BA6ED1"/>
    <w:rsid w:val="00BA796B"/>
    <w:rsid w:val="00BB358C"/>
    <w:rsid w:val="00BB364B"/>
    <w:rsid w:val="00BB458F"/>
    <w:rsid w:val="00BB5A9B"/>
    <w:rsid w:val="00BB5AC2"/>
    <w:rsid w:val="00BB5FC8"/>
    <w:rsid w:val="00BB6084"/>
    <w:rsid w:val="00BC0062"/>
    <w:rsid w:val="00BC155F"/>
    <w:rsid w:val="00BC21DE"/>
    <w:rsid w:val="00BC2CEA"/>
    <w:rsid w:val="00BC32AB"/>
    <w:rsid w:val="00BC3ABF"/>
    <w:rsid w:val="00BC3C9F"/>
    <w:rsid w:val="00BC45B6"/>
    <w:rsid w:val="00BC5060"/>
    <w:rsid w:val="00BC756A"/>
    <w:rsid w:val="00BD1CE6"/>
    <w:rsid w:val="00BD27CB"/>
    <w:rsid w:val="00BD3553"/>
    <w:rsid w:val="00BD4B45"/>
    <w:rsid w:val="00BD585D"/>
    <w:rsid w:val="00BD70A5"/>
    <w:rsid w:val="00BD7D8D"/>
    <w:rsid w:val="00BD7E36"/>
    <w:rsid w:val="00BE0259"/>
    <w:rsid w:val="00BE178C"/>
    <w:rsid w:val="00BE1CB7"/>
    <w:rsid w:val="00BE3DF4"/>
    <w:rsid w:val="00BE3F4F"/>
    <w:rsid w:val="00BE54DD"/>
    <w:rsid w:val="00BE568A"/>
    <w:rsid w:val="00BE58C6"/>
    <w:rsid w:val="00BE7166"/>
    <w:rsid w:val="00BE7931"/>
    <w:rsid w:val="00BF1567"/>
    <w:rsid w:val="00BF2848"/>
    <w:rsid w:val="00BF2B23"/>
    <w:rsid w:val="00BF3886"/>
    <w:rsid w:val="00BF38DE"/>
    <w:rsid w:val="00BF4760"/>
    <w:rsid w:val="00BF5324"/>
    <w:rsid w:val="00BF743A"/>
    <w:rsid w:val="00C01249"/>
    <w:rsid w:val="00C0191D"/>
    <w:rsid w:val="00C01A43"/>
    <w:rsid w:val="00C03A41"/>
    <w:rsid w:val="00C03CFA"/>
    <w:rsid w:val="00C04DFD"/>
    <w:rsid w:val="00C054A9"/>
    <w:rsid w:val="00C054DC"/>
    <w:rsid w:val="00C062E3"/>
    <w:rsid w:val="00C06549"/>
    <w:rsid w:val="00C07244"/>
    <w:rsid w:val="00C07F96"/>
    <w:rsid w:val="00C10762"/>
    <w:rsid w:val="00C11298"/>
    <w:rsid w:val="00C113D7"/>
    <w:rsid w:val="00C140EA"/>
    <w:rsid w:val="00C1443E"/>
    <w:rsid w:val="00C14F68"/>
    <w:rsid w:val="00C155A1"/>
    <w:rsid w:val="00C16471"/>
    <w:rsid w:val="00C16863"/>
    <w:rsid w:val="00C17488"/>
    <w:rsid w:val="00C201C1"/>
    <w:rsid w:val="00C21C0E"/>
    <w:rsid w:val="00C22007"/>
    <w:rsid w:val="00C23FE7"/>
    <w:rsid w:val="00C25633"/>
    <w:rsid w:val="00C257B4"/>
    <w:rsid w:val="00C30EB9"/>
    <w:rsid w:val="00C31464"/>
    <w:rsid w:val="00C31A7D"/>
    <w:rsid w:val="00C323A0"/>
    <w:rsid w:val="00C33EEB"/>
    <w:rsid w:val="00C34324"/>
    <w:rsid w:val="00C34622"/>
    <w:rsid w:val="00C35F5E"/>
    <w:rsid w:val="00C368E6"/>
    <w:rsid w:val="00C36D6B"/>
    <w:rsid w:val="00C36E59"/>
    <w:rsid w:val="00C36E9D"/>
    <w:rsid w:val="00C40057"/>
    <w:rsid w:val="00C4066B"/>
    <w:rsid w:val="00C41D45"/>
    <w:rsid w:val="00C42ECF"/>
    <w:rsid w:val="00C476E2"/>
    <w:rsid w:val="00C4776E"/>
    <w:rsid w:val="00C47E5F"/>
    <w:rsid w:val="00C5025B"/>
    <w:rsid w:val="00C506B5"/>
    <w:rsid w:val="00C51526"/>
    <w:rsid w:val="00C51B07"/>
    <w:rsid w:val="00C520E7"/>
    <w:rsid w:val="00C524A6"/>
    <w:rsid w:val="00C54457"/>
    <w:rsid w:val="00C54642"/>
    <w:rsid w:val="00C5570A"/>
    <w:rsid w:val="00C562A9"/>
    <w:rsid w:val="00C56AB5"/>
    <w:rsid w:val="00C56CB9"/>
    <w:rsid w:val="00C6007D"/>
    <w:rsid w:val="00C6019F"/>
    <w:rsid w:val="00C61B49"/>
    <w:rsid w:val="00C622AD"/>
    <w:rsid w:val="00C62F65"/>
    <w:rsid w:val="00C642AB"/>
    <w:rsid w:val="00C659D9"/>
    <w:rsid w:val="00C661DF"/>
    <w:rsid w:val="00C66A36"/>
    <w:rsid w:val="00C7127F"/>
    <w:rsid w:val="00C720B3"/>
    <w:rsid w:val="00C72EEE"/>
    <w:rsid w:val="00C75A85"/>
    <w:rsid w:val="00C75DAF"/>
    <w:rsid w:val="00C75F24"/>
    <w:rsid w:val="00C77012"/>
    <w:rsid w:val="00C7705E"/>
    <w:rsid w:val="00C80433"/>
    <w:rsid w:val="00C81DCF"/>
    <w:rsid w:val="00C84591"/>
    <w:rsid w:val="00C84E81"/>
    <w:rsid w:val="00C85440"/>
    <w:rsid w:val="00C868EA"/>
    <w:rsid w:val="00C870BA"/>
    <w:rsid w:val="00C87482"/>
    <w:rsid w:val="00C93BE9"/>
    <w:rsid w:val="00C93DAF"/>
    <w:rsid w:val="00C94B6A"/>
    <w:rsid w:val="00C95A2A"/>
    <w:rsid w:val="00C95C4B"/>
    <w:rsid w:val="00C971DE"/>
    <w:rsid w:val="00CA0346"/>
    <w:rsid w:val="00CA09C6"/>
    <w:rsid w:val="00CA151A"/>
    <w:rsid w:val="00CA19B5"/>
    <w:rsid w:val="00CA22A5"/>
    <w:rsid w:val="00CA3BE7"/>
    <w:rsid w:val="00CA3F8F"/>
    <w:rsid w:val="00CA4576"/>
    <w:rsid w:val="00CA510F"/>
    <w:rsid w:val="00CA5471"/>
    <w:rsid w:val="00CA635A"/>
    <w:rsid w:val="00CA7790"/>
    <w:rsid w:val="00CA7ED0"/>
    <w:rsid w:val="00CB0BC9"/>
    <w:rsid w:val="00CB2E76"/>
    <w:rsid w:val="00CB3862"/>
    <w:rsid w:val="00CB4144"/>
    <w:rsid w:val="00CB5DCD"/>
    <w:rsid w:val="00CB6EC0"/>
    <w:rsid w:val="00CB6F5F"/>
    <w:rsid w:val="00CB79B6"/>
    <w:rsid w:val="00CC01F5"/>
    <w:rsid w:val="00CC0C6C"/>
    <w:rsid w:val="00CC111C"/>
    <w:rsid w:val="00CC142C"/>
    <w:rsid w:val="00CC1724"/>
    <w:rsid w:val="00CC59D0"/>
    <w:rsid w:val="00CC6AD3"/>
    <w:rsid w:val="00CD0E72"/>
    <w:rsid w:val="00CD21A2"/>
    <w:rsid w:val="00CD2E41"/>
    <w:rsid w:val="00CD370C"/>
    <w:rsid w:val="00CD402D"/>
    <w:rsid w:val="00CD4396"/>
    <w:rsid w:val="00CD5606"/>
    <w:rsid w:val="00CD58D5"/>
    <w:rsid w:val="00CD5E8A"/>
    <w:rsid w:val="00CD5F5D"/>
    <w:rsid w:val="00CD63D2"/>
    <w:rsid w:val="00CD6C79"/>
    <w:rsid w:val="00CE4117"/>
    <w:rsid w:val="00CE470C"/>
    <w:rsid w:val="00CE53B0"/>
    <w:rsid w:val="00CE6C23"/>
    <w:rsid w:val="00CE7997"/>
    <w:rsid w:val="00CF2165"/>
    <w:rsid w:val="00CF6C20"/>
    <w:rsid w:val="00CF7083"/>
    <w:rsid w:val="00D01645"/>
    <w:rsid w:val="00D03307"/>
    <w:rsid w:val="00D03D58"/>
    <w:rsid w:val="00D03D70"/>
    <w:rsid w:val="00D042AB"/>
    <w:rsid w:val="00D052AB"/>
    <w:rsid w:val="00D06174"/>
    <w:rsid w:val="00D06CDE"/>
    <w:rsid w:val="00D0744B"/>
    <w:rsid w:val="00D10756"/>
    <w:rsid w:val="00D11045"/>
    <w:rsid w:val="00D1447B"/>
    <w:rsid w:val="00D162DC"/>
    <w:rsid w:val="00D17FC5"/>
    <w:rsid w:val="00D20014"/>
    <w:rsid w:val="00D20708"/>
    <w:rsid w:val="00D20F2C"/>
    <w:rsid w:val="00D217A2"/>
    <w:rsid w:val="00D21A03"/>
    <w:rsid w:val="00D22303"/>
    <w:rsid w:val="00D23368"/>
    <w:rsid w:val="00D24084"/>
    <w:rsid w:val="00D26717"/>
    <w:rsid w:val="00D276AA"/>
    <w:rsid w:val="00D27BB5"/>
    <w:rsid w:val="00D32568"/>
    <w:rsid w:val="00D32BF5"/>
    <w:rsid w:val="00D32CAB"/>
    <w:rsid w:val="00D32F91"/>
    <w:rsid w:val="00D33856"/>
    <w:rsid w:val="00D341F5"/>
    <w:rsid w:val="00D35636"/>
    <w:rsid w:val="00D36D2F"/>
    <w:rsid w:val="00D37634"/>
    <w:rsid w:val="00D37A75"/>
    <w:rsid w:val="00D41B96"/>
    <w:rsid w:val="00D42AD1"/>
    <w:rsid w:val="00D433BB"/>
    <w:rsid w:val="00D44C0C"/>
    <w:rsid w:val="00D47980"/>
    <w:rsid w:val="00D5110B"/>
    <w:rsid w:val="00D527E4"/>
    <w:rsid w:val="00D552D1"/>
    <w:rsid w:val="00D55AB0"/>
    <w:rsid w:val="00D55B43"/>
    <w:rsid w:val="00D55DA8"/>
    <w:rsid w:val="00D619C4"/>
    <w:rsid w:val="00D625CB"/>
    <w:rsid w:val="00D62FC7"/>
    <w:rsid w:val="00D65D27"/>
    <w:rsid w:val="00D66F7C"/>
    <w:rsid w:val="00D66FCB"/>
    <w:rsid w:val="00D67155"/>
    <w:rsid w:val="00D67AB8"/>
    <w:rsid w:val="00D7063D"/>
    <w:rsid w:val="00D72D36"/>
    <w:rsid w:val="00D72F36"/>
    <w:rsid w:val="00D734E6"/>
    <w:rsid w:val="00D7476F"/>
    <w:rsid w:val="00D7615A"/>
    <w:rsid w:val="00D77811"/>
    <w:rsid w:val="00D77957"/>
    <w:rsid w:val="00D77F58"/>
    <w:rsid w:val="00D80239"/>
    <w:rsid w:val="00D82887"/>
    <w:rsid w:val="00D840A9"/>
    <w:rsid w:val="00D8568A"/>
    <w:rsid w:val="00D86DFE"/>
    <w:rsid w:val="00D87677"/>
    <w:rsid w:val="00D90BB0"/>
    <w:rsid w:val="00D91375"/>
    <w:rsid w:val="00D913DD"/>
    <w:rsid w:val="00D916B8"/>
    <w:rsid w:val="00D920E3"/>
    <w:rsid w:val="00D92ACA"/>
    <w:rsid w:val="00D92F78"/>
    <w:rsid w:val="00D935F2"/>
    <w:rsid w:val="00D949BD"/>
    <w:rsid w:val="00D952F8"/>
    <w:rsid w:val="00D9562E"/>
    <w:rsid w:val="00D95921"/>
    <w:rsid w:val="00D97989"/>
    <w:rsid w:val="00DA008D"/>
    <w:rsid w:val="00DA0CCB"/>
    <w:rsid w:val="00DA1EBE"/>
    <w:rsid w:val="00DA3422"/>
    <w:rsid w:val="00DA45CA"/>
    <w:rsid w:val="00DA5426"/>
    <w:rsid w:val="00DA5980"/>
    <w:rsid w:val="00DA59D6"/>
    <w:rsid w:val="00DA6651"/>
    <w:rsid w:val="00DA72A4"/>
    <w:rsid w:val="00DA76E7"/>
    <w:rsid w:val="00DA7DC2"/>
    <w:rsid w:val="00DA7E69"/>
    <w:rsid w:val="00DB0AE0"/>
    <w:rsid w:val="00DB1124"/>
    <w:rsid w:val="00DB16C8"/>
    <w:rsid w:val="00DB412A"/>
    <w:rsid w:val="00DB5EA4"/>
    <w:rsid w:val="00DC1052"/>
    <w:rsid w:val="00DC1A2F"/>
    <w:rsid w:val="00DC1B10"/>
    <w:rsid w:val="00DC1F23"/>
    <w:rsid w:val="00DC324D"/>
    <w:rsid w:val="00DC7816"/>
    <w:rsid w:val="00DC7E36"/>
    <w:rsid w:val="00DD001B"/>
    <w:rsid w:val="00DD13A4"/>
    <w:rsid w:val="00DD230F"/>
    <w:rsid w:val="00DD5429"/>
    <w:rsid w:val="00DD5D79"/>
    <w:rsid w:val="00DD5F2A"/>
    <w:rsid w:val="00DD66EA"/>
    <w:rsid w:val="00DD7B7F"/>
    <w:rsid w:val="00DE0381"/>
    <w:rsid w:val="00DE0948"/>
    <w:rsid w:val="00DE1C28"/>
    <w:rsid w:val="00DE3B72"/>
    <w:rsid w:val="00DE6629"/>
    <w:rsid w:val="00DE6D98"/>
    <w:rsid w:val="00DE7BF3"/>
    <w:rsid w:val="00DF18CB"/>
    <w:rsid w:val="00DF1EBC"/>
    <w:rsid w:val="00DF2FB4"/>
    <w:rsid w:val="00DF327B"/>
    <w:rsid w:val="00DF3BD8"/>
    <w:rsid w:val="00DF4B5E"/>
    <w:rsid w:val="00DF4DD4"/>
    <w:rsid w:val="00DF4E1C"/>
    <w:rsid w:val="00DF527E"/>
    <w:rsid w:val="00DF5C4D"/>
    <w:rsid w:val="00DF6AF3"/>
    <w:rsid w:val="00DF6B4C"/>
    <w:rsid w:val="00DF6C7D"/>
    <w:rsid w:val="00DF7485"/>
    <w:rsid w:val="00DF7514"/>
    <w:rsid w:val="00E00B86"/>
    <w:rsid w:val="00E01E29"/>
    <w:rsid w:val="00E0461A"/>
    <w:rsid w:val="00E05247"/>
    <w:rsid w:val="00E06F5F"/>
    <w:rsid w:val="00E07C10"/>
    <w:rsid w:val="00E07C8A"/>
    <w:rsid w:val="00E100CF"/>
    <w:rsid w:val="00E10826"/>
    <w:rsid w:val="00E11BD6"/>
    <w:rsid w:val="00E11FCF"/>
    <w:rsid w:val="00E120FD"/>
    <w:rsid w:val="00E1251A"/>
    <w:rsid w:val="00E138E0"/>
    <w:rsid w:val="00E13B4C"/>
    <w:rsid w:val="00E14888"/>
    <w:rsid w:val="00E169C7"/>
    <w:rsid w:val="00E16C86"/>
    <w:rsid w:val="00E209DD"/>
    <w:rsid w:val="00E22C45"/>
    <w:rsid w:val="00E22CFA"/>
    <w:rsid w:val="00E22EED"/>
    <w:rsid w:val="00E23CC0"/>
    <w:rsid w:val="00E25556"/>
    <w:rsid w:val="00E258B8"/>
    <w:rsid w:val="00E2733E"/>
    <w:rsid w:val="00E27C14"/>
    <w:rsid w:val="00E3158A"/>
    <w:rsid w:val="00E3364E"/>
    <w:rsid w:val="00E344BD"/>
    <w:rsid w:val="00E37027"/>
    <w:rsid w:val="00E42517"/>
    <w:rsid w:val="00E4422D"/>
    <w:rsid w:val="00E4494C"/>
    <w:rsid w:val="00E44B46"/>
    <w:rsid w:val="00E44C10"/>
    <w:rsid w:val="00E45C91"/>
    <w:rsid w:val="00E462ED"/>
    <w:rsid w:val="00E466AF"/>
    <w:rsid w:val="00E46840"/>
    <w:rsid w:val="00E471CB"/>
    <w:rsid w:val="00E476BF"/>
    <w:rsid w:val="00E47F8F"/>
    <w:rsid w:val="00E50B25"/>
    <w:rsid w:val="00E511A9"/>
    <w:rsid w:val="00E519AC"/>
    <w:rsid w:val="00E51D29"/>
    <w:rsid w:val="00E52459"/>
    <w:rsid w:val="00E56878"/>
    <w:rsid w:val="00E624E3"/>
    <w:rsid w:val="00E63F2B"/>
    <w:rsid w:val="00E647E3"/>
    <w:rsid w:val="00E656C7"/>
    <w:rsid w:val="00E65DCC"/>
    <w:rsid w:val="00E67F69"/>
    <w:rsid w:val="00E70564"/>
    <w:rsid w:val="00E72EC0"/>
    <w:rsid w:val="00E7375D"/>
    <w:rsid w:val="00E73802"/>
    <w:rsid w:val="00E7386B"/>
    <w:rsid w:val="00E740B0"/>
    <w:rsid w:val="00E74B75"/>
    <w:rsid w:val="00E75EDD"/>
    <w:rsid w:val="00E764E5"/>
    <w:rsid w:val="00E7669A"/>
    <w:rsid w:val="00E76744"/>
    <w:rsid w:val="00E7689E"/>
    <w:rsid w:val="00E77E65"/>
    <w:rsid w:val="00E8179F"/>
    <w:rsid w:val="00E83A66"/>
    <w:rsid w:val="00E8411E"/>
    <w:rsid w:val="00E845D4"/>
    <w:rsid w:val="00E85B49"/>
    <w:rsid w:val="00E903E1"/>
    <w:rsid w:val="00E90B0B"/>
    <w:rsid w:val="00E90FDF"/>
    <w:rsid w:val="00E91783"/>
    <w:rsid w:val="00E918AD"/>
    <w:rsid w:val="00E94180"/>
    <w:rsid w:val="00E95C51"/>
    <w:rsid w:val="00E96D6F"/>
    <w:rsid w:val="00E97164"/>
    <w:rsid w:val="00E974A3"/>
    <w:rsid w:val="00EA02BE"/>
    <w:rsid w:val="00EA153A"/>
    <w:rsid w:val="00EA1944"/>
    <w:rsid w:val="00EA253A"/>
    <w:rsid w:val="00EA3265"/>
    <w:rsid w:val="00EA4B69"/>
    <w:rsid w:val="00EA68E6"/>
    <w:rsid w:val="00EA70E6"/>
    <w:rsid w:val="00EA7986"/>
    <w:rsid w:val="00EB12B9"/>
    <w:rsid w:val="00EB2416"/>
    <w:rsid w:val="00EB52B6"/>
    <w:rsid w:val="00EB6088"/>
    <w:rsid w:val="00EB6728"/>
    <w:rsid w:val="00EB72AA"/>
    <w:rsid w:val="00EB7B1C"/>
    <w:rsid w:val="00EC01D0"/>
    <w:rsid w:val="00EC1214"/>
    <w:rsid w:val="00EC3CA4"/>
    <w:rsid w:val="00EC4A05"/>
    <w:rsid w:val="00EC55F2"/>
    <w:rsid w:val="00EC5AE3"/>
    <w:rsid w:val="00EC63E6"/>
    <w:rsid w:val="00EC64C5"/>
    <w:rsid w:val="00EC705B"/>
    <w:rsid w:val="00ED301D"/>
    <w:rsid w:val="00ED7E8B"/>
    <w:rsid w:val="00EE0FF3"/>
    <w:rsid w:val="00EE21B2"/>
    <w:rsid w:val="00EE2C39"/>
    <w:rsid w:val="00EE3A86"/>
    <w:rsid w:val="00EE77DC"/>
    <w:rsid w:val="00EF2762"/>
    <w:rsid w:val="00EF2CEC"/>
    <w:rsid w:val="00EF368C"/>
    <w:rsid w:val="00EF3C73"/>
    <w:rsid w:val="00EF3F44"/>
    <w:rsid w:val="00EF61F1"/>
    <w:rsid w:val="00EF6960"/>
    <w:rsid w:val="00EF69AE"/>
    <w:rsid w:val="00EF733F"/>
    <w:rsid w:val="00EF760C"/>
    <w:rsid w:val="00EF7C95"/>
    <w:rsid w:val="00F014E7"/>
    <w:rsid w:val="00F02C81"/>
    <w:rsid w:val="00F02D2B"/>
    <w:rsid w:val="00F0415A"/>
    <w:rsid w:val="00F04EA4"/>
    <w:rsid w:val="00F056EA"/>
    <w:rsid w:val="00F070ED"/>
    <w:rsid w:val="00F07BE3"/>
    <w:rsid w:val="00F123C5"/>
    <w:rsid w:val="00F12A79"/>
    <w:rsid w:val="00F13E38"/>
    <w:rsid w:val="00F14541"/>
    <w:rsid w:val="00F1668B"/>
    <w:rsid w:val="00F1692A"/>
    <w:rsid w:val="00F21EFD"/>
    <w:rsid w:val="00F223B8"/>
    <w:rsid w:val="00F228B4"/>
    <w:rsid w:val="00F236B9"/>
    <w:rsid w:val="00F25B3A"/>
    <w:rsid w:val="00F27FC7"/>
    <w:rsid w:val="00F3025C"/>
    <w:rsid w:val="00F30A05"/>
    <w:rsid w:val="00F30B5D"/>
    <w:rsid w:val="00F30ECE"/>
    <w:rsid w:val="00F31CB1"/>
    <w:rsid w:val="00F3247E"/>
    <w:rsid w:val="00F34A92"/>
    <w:rsid w:val="00F34D23"/>
    <w:rsid w:val="00F36864"/>
    <w:rsid w:val="00F37F49"/>
    <w:rsid w:val="00F412D7"/>
    <w:rsid w:val="00F4227D"/>
    <w:rsid w:val="00F42A72"/>
    <w:rsid w:val="00F4609A"/>
    <w:rsid w:val="00F464BA"/>
    <w:rsid w:val="00F46D20"/>
    <w:rsid w:val="00F47EA9"/>
    <w:rsid w:val="00F51726"/>
    <w:rsid w:val="00F53A2A"/>
    <w:rsid w:val="00F55122"/>
    <w:rsid w:val="00F5594E"/>
    <w:rsid w:val="00F611A8"/>
    <w:rsid w:val="00F61D8D"/>
    <w:rsid w:val="00F63504"/>
    <w:rsid w:val="00F63711"/>
    <w:rsid w:val="00F668A2"/>
    <w:rsid w:val="00F678B6"/>
    <w:rsid w:val="00F708D8"/>
    <w:rsid w:val="00F714C4"/>
    <w:rsid w:val="00F7240F"/>
    <w:rsid w:val="00F73133"/>
    <w:rsid w:val="00F7362B"/>
    <w:rsid w:val="00F737AD"/>
    <w:rsid w:val="00F8022D"/>
    <w:rsid w:val="00F80A66"/>
    <w:rsid w:val="00F81A9A"/>
    <w:rsid w:val="00F81B7D"/>
    <w:rsid w:val="00F81DD2"/>
    <w:rsid w:val="00F8239D"/>
    <w:rsid w:val="00F828FF"/>
    <w:rsid w:val="00F82ED0"/>
    <w:rsid w:val="00F83344"/>
    <w:rsid w:val="00F83734"/>
    <w:rsid w:val="00F8466D"/>
    <w:rsid w:val="00F85257"/>
    <w:rsid w:val="00F858CE"/>
    <w:rsid w:val="00F866A8"/>
    <w:rsid w:val="00F874A2"/>
    <w:rsid w:val="00F87F3B"/>
    <w:rsid w:val="00F9240E"/>
    <w:rsid w:val="00F935E3"/>
    <w:rsid w:val="00F93D93"/>
    <w:rsid w:val="00F94914"/>
    <w:rsid w:val="00F94AD7"/>
    <w:rsid w:val="00F94EE7"/>
    <w:rsid w:val="00F95173"/>
    <w:rsid w:val="00F96CBE"/>
    <w:rsid w:val="00FA072A"/>
    <w:rsid w:val="00FA1A5D"/>
    <w:rsid w:val="00FA272A"/>
    <w:rsid w:val="00FA278D"/>
    <w:rsid w:val="00FA500F"/>
    <w:rsid w:val="00FA51CA"/>
    <w:rsid w:val="00FA55D5"/>
    <w:rsid w:val="00FA55E5"/>
    <w:rsid w:val="00FA6041"/>
    <w:rsid w:val="00FA7314"/>
    <w:rsid w:val="00FB0A6F"/>
    <w:rsid w:val="00FB2083"/>
    <w:rsid w:val="00FB217F"/>
    <w:rsid w:val="00FB2991"/>
    <w:rsid w:val="00FB3BA1"/>
    <w:rsid w:val="00FB67D1"/>
    <w:rsid w:val="00FB6C25"/>
    <w:rsid w:val="00FB6CDD"/>
    <w:rsid w:val="00FB6F68"/>
    <w:rsid w:val="00FB77A6"/>
    <w:rsid w:val="00FB77B4"/>
    <w:rsid w:val="00FB7E71"/>
    <w:rsid w:val="00FC0A88"/>
    <w:rsid w:val="00FC10D6"/>
    <w:rsid w:val="00FC3E24"/>
    <w:rsid w:val="00FC437E"/>
    <w:rsid w:val="00FC709A"/>
    <w:rsid w:val="00FC75E2"/>
    <w:rsid w:val="00FC7A03"/>
    <w:rsid w:val="00FC7FAC"/>
    <w:rsid w:val="00FD02A0"/>
    <w:rsid w:val="00FD2657"/>
    <w:rsid w:val="00FD3E72"/>
    <w:rsid w:val="00FD3FCB"/>
    <w:rsid w:val="00FD4A8B"/>
    <w:rsid w:val="00FD5B46"/>
    <w:rsid w:val="00FD604D"/>
    <w:rsid w:val="00FD78CF"/>
    <w:rsid w:val="00FE0330"/>
    <w:rsid w:val="00FE0BE2"/>
    <w:rsid w:val="00FE205C"/>
    <w:rsid w:val="00FE43C3"/>
    <w:rsid w:val="00FE463D"/>
    <w:rsid w:val="00FE4AEF"/>
    <w:rsid w:val="00FE5DEE"/>
    <w:rsid w:val="00FF0906"/>
    <w:rsid w:val="00FF11F3"/>
    <w:rsid w:val="00FF13A5"/>
    <w:rsid w:val="00FF16ED"/>
    <w:rsid w:val="00FF1EED"/>
    <w:rsid w:val="00FF375C"/>
    <w:rsid w:val="00FF3CC4"/>
    <w:rsid w:val="00FF5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1DF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55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FD7"/>
    <w:rPr>
      <w:rFonts w:ascii="Tahoma" w:hAnsi="Tahoma" w:cs="Tahoma"/>
      <w:sz w:val="16"/>
      <w:szCs w:val="16"/>
    </w:rPr>
  </w:style>
  <w:style w:type="paragraph" w:styleId="ListParagraph">
    <w:name w:val="List Paragraph"/>
    <w:basedOn w:val="Normal"/>
    <w:uiPriority w:val="34"/>
    <w:qFormat/>
    <w:rsid w:val="00C661DF"/>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146C7"/>
    <w:rPr>
      <w:color w:val="0000FF"/>
      <w:u w:val="single"/>
    </w:rPr>
  </w:style>
  <w:style w:type="paragraph" w:styleId="Header">
    <w:name w:val="header"/>
    <w:basedOn w:val="Normal"/>
    <w:link w:val="HeaderChar"/>
    <w:uiPriority w:val="99"/>
    <w:unhideWhenUsed/>
    <w:rsid w:val="00214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C7"/>
  </w:style>
  <w:style w:type="paragraph" w:styleId="Footer">
    <w:name w:val="footer"/>
    <w:basedOn w:val="Normal"/>
    <w:link w:val="FooterChar"/>
    <w:uiPriority w:val="99"/>
    <w:unhideWhenUsed/>
    <w:rsid w:val="00214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C7"/>
  </w:style>
  <w:style w:type="character" w:styleId="Strong">
    <w:name w:val="Strong"/>
    <w:basedOn w:val="DefaultParagraphFont"/>
    <w:uiPriority w:val="22"/>
    <w:qFormat/>
    <w:rsid w:val="000B56EF"/>
    <w:rPr>
      <w:b/>
      <w:bCs/>
    </w:rPr>
  </w:style>
  <w:style w:type="paragraph" w:styleId="NormalWeb">
    <w:name w:val="Normal (Web)"/>
    <w:basedOn w:val="Normal"/>
    <w:uiPriority w:val="99"/>
    <w:semiHidden/>
    <w:unhideWhenUsed/>
    <w:rsid w:val="000B56EF"/>
    <w:pPr>
      <w:spacing w:after="128"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1DF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55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FD7"/>
    <w:rPr>
      <w:rFonts w:ascii="Tahoma" w:hAnsi="Tahoma" w:cs="Tahoma"/>
      <w:sz w:val="16"/>
      <w:szCs w:val="16"/>
    </w:rPr>
  </w:style>
  <w:style w:type="paragraph" w:styleId="ListParagraph">
    <w:name w:val="List Paragraph"/>
    <w:basedOn w:val="Normal"/>
    <w:uiPriority w:val="34"/>
    <w:qFormat/>
    <w:rsid w:val="00C661DF"/>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146C7"/>
    <w:rPr>
      <w:color w:val="0000FF"/>
      <w:u w:val="single"/>
    </w:rPr>
  </w:style>
  <w:style w:type="paragraph" w:styleId="Header">
    <w:name w:val="header"/>
    <w:basedOn w:val="Normal"/>
    <w:link w:val="HeaderChar"/>
    <w:uiPriority w:val="99"/>
    <w:unhideWhenUsed/>
    <w:rsid w:val="00214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C7"/>
  </w:style>
  <w:style w:type="paragraph" w:styleId="Footer">
    <w:name w:val="footer"/>
    <w:basedOn w:val="Normal"/>
    <w:link w:val="FooterChar"/>
    <w:uiPriority w:val="99"/>
    <w:unhideWhenUsed/>
    <w:rsid w:val="00214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C7"/>
  </w:style>
  <w:style w:type="character" w:styleId="Strong">
    <w:name w:val="Strong"/>
    <w:basedOn w:val="DefaultParagraphFont"/>
    <w:uiPriority w:val="22"/>
    <w:qFormat/>
    <w:rsid w:val="000B56EF"/>
    <w:rPr>
      <w:b/>
      <w:bCs/>
    </w:rPr>
  </w:style>
  <w:style w:type="paragraph" w:styleId="NormalWeb">
    <w:name w:val="Normal (Web)"/>
    <w:basedOn w:val="Normal"/>
    <w:uiPriority w:val="99"/>
    <w:semiHidden/>
    <w:unhideWhenUsed/>
    <w:rsid w:val="000B56EF"/>
    <w:pPr>
      <w:spacing w:after="128"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2626">
      <w:bodyDiv w:val="1"/>
      <w:marLeft w:val="0"/>
      <w:marRight w:val="0"/>
      <w:marTop w:val="0"/>
      <w:marBottom w:val="0"/>
      <w:divBdr>
        <w:top w:val="none" w:sz="0" w:space="0" w:color="auto"/>
        <w:left w:val="none" w:sz="0" w:space="0" w:color="auto"/>
        <w:bottom w:val="none" w:sz="0" w:space="0" w:color="auto"/>
        <w:right w:val="none" w:sz="0" w:space="0" w:color="auto"/>
      </w:divBdr>
      <w:divsChild>
        <w:div w:id="1292203840">
          <w:marLeft w:val="0"/>
          <w:marRight w:val="0"/>
          <w:marTop w:val="0"/>
          <w:marBottom w:val="0"/>
          <w:divBdr>
            <w:top w:val="none" w:sz="0" w:space="0" w:color="auto"/>
            <w:left w:val="none" w:sz="0" w:space="0" w:color="auto"/>
            <w:bottom w:val="none" w:sz="0" w:space="0" w:color="auto"/>
            <w:right w:val="none" w:sz="0" w:space="0" w:color="auto"/>
          </w:divBdr>
          <w:divsChild>
            <w:div w:id="1951083912">
              <w:marLeft w:val="-225"/>
              <w:marRight w:val="-225"/>
              <w:marTop w:val="0"/>
              <w:marBottom w:val="0"/>
              <w:divBdr>
                <w:top w:val="none" w:sz="0" w:space="0" w:color="auto"/>
                <w:left w:val="none" w:sz="0" w:space="0" w:color="auto"/>
                <w:bottom w:val="none" w:sz="0" w:space="0" w:color="auto"/>
                <w:right w:val="none" w:sz="0" w:space="0" w:color="auto"/>
              </w:divBdr>
              <w:divsChild>
                <w:div w:id="1952973924">
                  <w:marLeft w:val="0"/>
                  <w:marRight w:val="0"/>
                  <w:marTop w:val="0"/>
                  <w:marBottom w:val="0"/>
                  <w:divBdr>
                    <w:top w:val="none" w:sz="0" w:space="0" w:color="auto"/>
                    <w:left w:val="none" w:sz="0" w:space="0" w:color="auto"/>
                    <w:bottom w:val="none" w:sz="0" w:space="0" w:color="auto"/>
                    <w:right w:val="none" w:sz="0" w:space="0" w:color="auto"/>
                  </w:divBdr>
                  <w:divsChild>
                    <w:div w:id="1843157108">
                      <w:marLeft w:val="0"/>
                      <w:marRight w:val="0"/>
                      <w:marTop w:val="0"/>
                      <w:marBottom w:val="0"/>
                      <w:divBdr>
                        <w:top w:val="none" w:sz="0" w:space="0" w:color="auto"/>
                        <w:left w:val="none" w:sz="0" w:space="0" w:color="auto"/>
                        <w:bottom w:val="none" w:sz="0" w:space="0" w:color="auto"/>
                        <w:right w:val="none" w:sz="0" w:space="0" w:color="auto"/>
                      </w:divBdr>
                      <w:divsChild>
                        <w:div w:id="238828911">
                          <w:marLeft w:val="0"/>
                          <w:marRight w:val="0"/>
                          <w:marTop w:val="0"/>
                          <w:marBottom w:val="0"/>
                          <w:divBdr>
                            <w:top w:val="none" w:sz="0" w:space="0" w:color="auto"/>
                            <w:left w:val="none" w:sz="0" w:space="0" w:color="auto"/>
                            <w:bottom w:val="none" w:sz="0" w:space="0" w:color="auto"/>
                            <w:right w:val="none" w:sz="0" w:space="0" w:color="auto"/>
                          </w:divBdr>
                          <w:divsChild>
                            <w:div w:id="8896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98813">
      <w:bodyDiv w:val="1"/>
      <w:marLeft w:val="0"/>
      <w:marRight w:val="0"/>
      <w:marTop w:val="0"/>
      <w:marBottom w:val="0"/>
      <w:divBdr>
        <w:top w:val="none" w:sz="0" w:space="0" w:color="auto"/>
        <w:left w:val="none" w:sz="0" w:space="0" w:color="auto"/>
        <w:bottom w:val="none" w:sz="0" w:space="0" w:color="auto"/>
        <w:right w:val="none" w:sz="0" w:space="0" w:color="auto"/>
      </w:divBdr>
    </w:div>
    <w:div w:id="181894858">
      <w:bodyDiv w:val="1"/>
      <w:marLeft w:val="0"/>
      <w:marRight w:val="0"/>
      <w:marTop w:val="0"/>
      <w:marBottom w:val="0"/>
      <w:divBdr>
        <w:top w:val="none" w:sz="0" w:space="0" w:color="auto"/>
        <w:left w:val="none" w:sz="0" w:space="0" w:color="auto"/>
        <w:bottom w:val="none" w:sz="0" w:space="0" w:color="auto"/>
        <w:right w:val="none" w:sz="0" w:space="0" w:color="auto"/>
      </w:divBdr>
      <w:divsChild>
        <w:div w:id="1724980636">
          <w:marLeft w:val="806"/>
          <w:marRight w:val="0"/>
          <w:marTop w:val="154"/>
          <w:marBottom w:val="0"/>
          <w:divBdr>
            <w:top w:val="none" w:sz="0" w:space="0" w:color="auto"/>
            <w:left w:val="none" w:sz="0" w:space="0" w:color="auto"/>
            <w:bottom w:val="none" w:sz="0" w:space="0" w:color="auto"/>
            <w:right w:val="none" w:sz="0" w:space="0" w:color="auto"/>
          </w:divBdr>
        </w:div>
        <w:div w:id="177545280">
          <w:marLeft w:val="806"/>
          <w:marRight w:val="0"/>
          <w:marTop w:val="154"/>
          <w:marBottom w:val="0"/>
          <w:divBdr>
            <w:top w:val="none" w:sz="0" w:space="0" w:color="auto"/>
            <w:left w:val="none" w:sz="0" w:space="0" w:color="auto"/>
            <w:bottom w:val="none" w:sz="0" w:space="0" w:color="auto"/>
            <w:right w:val="none" w:sz="0" w:space="0" w:color="auto"/>
          </w:divBdr>
        </w:div>
        <w:div w:id="1990163078">
          <w:marLeft w:val="806"/>
          <w:marRight w:val="0"/>
          <w:marTop w:val="154"/>
          <w:marBottom w:val="0"/>
          <w:divBdr>
            <w:top w:val="none" w:sz="0" w:space="0" w:color="auto"/>
            <w:left w:val="none" w:sz="0" w:space="0" w:color="auto"/>
            <w:bottom w:val="none" w:sz="0" w:space="0" w:color="auto"/>
            <w:right w:val="none" w:sz="0" w:space="0" w:color="auto"/>
          </w:divBdr>
        </w:div>
        <w:div w:id="1089618907">
          <w:marLeft w:val="806"/>
          <w:marRight w:val="0"/>
          <w:marTop w:val="154"/>
          <w:marBottom w:val="0"/>
          <w:divBdr>
            <w:top w:val="none" w:sz="0" w:space="0" w:color="auto"/>
            <w:left w:val="none" w:sz="0" w:space="0" w:color="auto"/>
            <w:bottom w:val="none" w:sz="0" w:space="0" w:color="auto"/>
            <w:right w:val="none" w:sz="0" w:space="0" w:color="auto"/>
          </w:divBdr>
        </w:div>
        <w:div w:id="1089234729">
          <w:marLeft w:val="806"/>
          <w:marRight w:val="0"/>
          <w:marTop w:val="154"/>
          <w:marBottom w:val="0"/>
          <w:divBdr>
            <w:top w:val="none" w:sz="0" w:space="0" w:color="auto"/>
            <w:left w:val="none" w:sz="0" w:space="0" w:color="auto"/>
            <w:bottom w:val="none" w:sz="0" w:space="0" w:color="auto"/>
            <w:right w:val="none" w:sz="0" w:space="0" w:color="auto"/>
          </w:divBdr>
        </w:div>
        <w:div w:id="1448239338">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ptcourses@bradford.gov.uk"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Dennis</dc:creator>
  <cp:lastModifiedBy>Ruth Dennis</cp:lastModifiedBy>
  <cp:revision>5</cp:revision>
  <cp:lastPrinted>2017-07-06T15:13:00Z</cp:lastPrinted>
  <dcterms:created xsi:type="dcterms:W3CDTF">2017-06-29T12:17:00Z</dcterms:created>
  <dcterms:modified xsi:type="dcterms:W3CDTF">2017-07-06T15:22:00Z</dcterms:modified>
</cp:coreProperties>
</file>