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7A" w:rsidRDefault="0051447A" w:rsidP="0051447A">
      <w:pPr>
        <w:spacing w:after="0"/>
        <w:jc w:val="center"/>
        <w:rPr>
          <w:b/>
        </w:rPr>
      </w:pPr>
      <w:bookmarkStart w:id="0" w:name="_GoBack"/>
      <w:bookmarkEnd w:id="0"/>
      <w:r w:rsidRPr="006A5B06">
        <w:rPr>
          <w:b/>
        </w:rPr>
        <w:t>Audit of Children and Young People’s Mental Health and</w:t>
      </w:r>
    </w:p>
    <w:p w:rsidR="0051447A" w:rsidRPr="006A5B06" w:rsidRDefault="0051447A" w:rsidP="0051447A">
      <w:pPr>
        <w:spacing w:after="0"/>
        <w:jc w:val="center"/>
        <w:rPr>
          <w:b/>
        </w:rPr>
      </w:pPr>
      <w:r w:rsidRPr="006A5B06">
        <w:rPr>
          <w:b/>
        </w:rPr>
        <w:t>Emotional Wellbeing Needs Which Have Arisen from COVID-19 *</w:t>
      </w:r>
    </w:p>
    <w:p w:rsidR="0051447A" w:rsidRDefault="0051447A" w:rsidP="0051447A"/>
    <w:p w:rsidR="0051447A" w:rsidRDefault="0051447A" w:rsidP="0051447A">
      <w:r>
        <w:t>Introduction</w:t>
      </w:r>
    </w:p>
    <w:p w:rsidR="0051447A" w:rsidRDefault="0051447A" w:rsidP="0051447A">
      <w:r>
        <w:t>An extensive multi-agency and multi-profession task &amp; finish group (including young people, parents/carers and education settings) from across Yorkshire &amp; the Humber recognised the need to proactively combine their efforts and consider what the mental health needs of children and young people may be as a result of COVID-19 and how to respond to these needs.</w:t>
      </w:r>
    </w:p>
    <w:p w:rsidR="0051447A" w:rsidRPr="00275D59" w:rsidRDefault="0051447A" w:rsidP="0051447A">
      <w:r>
        <w:t>This audit is based on the areas of potential concern identified by the task and finish group. It aims to gather a quick snapshot of children and young people’s recovery any emerging concerns in school in order to inform commissioners, the LA and school leaders in relation to interventions and next steps.</w:t>
      </w:r>
    </w:p>
    <w:p w:rsidR="0051447A" w:rsidRDefault="0051447A" w:rsidP="0051447A">
      <w:r>
        <w:t>The key principles of this audit align with those in the guide and include:</w:t>
      </w:r>
    </w:p>
    <w:p w:rsidR="0051447A" w:rsidRDefault="0051447A" w:rsidP="0051447A">
      <w:pPr>
        <w:pStyle w:val="ListParagraph"/>
        <w:numPr>
          <w:ilvl w:val="0"/>
          <w:numId w:val="3"/>
        </w:numPr>
      </w:pPr>
      <w:r>
        <w:t>Not over-medicalising or jumping to diagnostic conclusions</w:t>
      </w:r>
    </w:p>
    <w:p w:rsidR="0051447A" w:rsidRDefault="0051447A" w:rsidP="0051447A">
      <w:pPr>
        <w:pStyle w:val="ListParagraph"/>
        <w:numPr>
          <w:ilvl w:val="0"/>
          <w:numId w:val="3"/>
        </w:numPr>
      </w:pPr>
      <w:r>
        <w:t xml:space="preserve">Appreciating that it is normal for children and young people to have various degrees of worry about returning to education </w:t>
      </w:r>
    </w:p>
    <w:p w:rsidR="0051447A" w:rsidRDefault="0051447A" w:rsidP="0051447A">
      <w:pPr>
        <w:pStyle w:val="ListParagraph"/>
        <w:numPr>
          <w:ilvl w:val="0"/>
          <w:numId w:val="3"/>
        </w:numPr>
      </w:pPr>
      <w:r>
        <w:t>Understanding that every child or young person is unique, and their needs may change over time</w:t>
      </w:r>
    </w:p>
    <w:p w:rsidR="0051447A" w:rsidRDefault="0051447A" w:rsidP="0051447A">
      <w:pPr>
        <w:pStyle w:val="ListParagraph"/>
        <w:numPr>
          <w:ilvl w:val="0"/>
          <w:numId w:val="3"/>
        </w:numPr>
      </w:pPr>
      <w:r>
        <w:t>Viewing the reopening of education settings from a child or young person’s perspective</w:t>
      </w:r>
    </w:p>
    <w:p w:rsidR="0051447A" w:rsidRDefault="0051447A" w:rsidP="0051447A">
      <w:pPr>
        <w:pStyle w:val="ListParagraph"/>
        <w:numPr>
          <w:ilvl w:val="0"/>
          <w:numId w:val="3"/>
        </w:numPr>
      </w:pPr>
      <w:r>
        <w:t>Underpinning the return to school with a whole setting approach which promotes kindness, compassion, flexibility and takes a positive psychology approach</w:t>
      </w:r>
    </w:p>
    <w:p w:rsidR="0051447A" w:rsidRDefault="0051447A" w:rsidP="0051447A">
      <w:pPr>
        <w:pStyle w:val="ListParagraph"/>
        <w:numPr>
          <w:ilvl w:val="0"/>
          <w:numId w:val="3"/>
        </w:numPr>
      </w:pPr>
      <w:r>
        <w:t>Building on existing strengths and skills of children, young people, parents/carers and education provision staff (for example, active listening with empathy can perform an important therapeutic function)</w:t>
      </w:r>
    </w:p>
    <w:p w:rsidR="0051447A" w:rsidRDefault="0051447A" w:rsidP="0051447A">
      <w:pPr>
        <w:pStyle w:val="ListParagraph"/>
        <w:numPr>
          <w:ilvl w:val="0"/>
          <w:numId w:val="3"/>
        </w:numPr>
      </w:pPr>
      <w:r>
        <w:t>Complementing existing guidance and practice</w:t>
      </w:r>
    </w:p>
    <w:p w:rsidR="0051447A" w:rsidRDefault="0051447A" w:rsidP="0051447A">
      <w:pPr>
        <w:pStyle w:val="ListParagraph"/>
        <w:numPr>
          <w:ilvl w:val="0"/>
          <w:numId w:val="3"/>
        </w:numPr>
      </w:pPr>
      <w:r>
        <w:t>Building on risk and protection factors for a child or young person’s mental health</w:t>
      </w:r>
    </w:p>
    <w:p w:rsidR="00BF260B" w:rsidRDefault="00BF260B" w:rsidP="0051447A">
      <w:pPr>
        <w:rPr>
          <w:u w:val="single"/>
        </w:rPr>
      </w:pPr>
    </w:p>
    <w:p w:rsidR="0051447A" w:rsidRPr="000C4593" w:rsidRDefault="0051447A" w:rsidP="0051447A">
      <w:pPr>
        <w:rPr>
          <w:sz w:val="14"/>
        </w:rPr>
      </w:pPr>
      <w:r w:rsidRPr="000C4593">
        <w:rPr>
          <w:u w:val="single"/>
        </w:rPr>
        <w:t>Instructions</w:t>
      </w:r>
    </w:p>
    <w:p w:rsidR="0051447A" w:rsidRDefault="0051447A" w:rsidP="0051447A">
      <w:r>
        <w:t>This audit should be completed by the Mental Health Champion, or a member of staff who has an overview of Social, Emotional and Mental Health issues across the school.</w:t>
      </w:r>
    </w:p>
    <w:p w:rsidR="0051447A" w:rsidRDefault="0051447A" w:rsidP="0051447A">
      <w:r>
        <w:t>The audit is intended to give an overall ‘feel’ of the emotional climate in the setting rather than an exact measure of numbers of cases. It is based on a series of child focused statements regarding coming back to school post covid-19.</w:t>
      </w:r>
    </w:p>
    <w:p w:rsidR="0051447A" w:rsidRDefault="0051447A" w:rsidP="0051447A">
      <w:r>
        <w:t>Please mark the box that most accurately captures what you are seeing in your setting.</w:t>
      </w:r>
    </w:p>
    <w:p w:rsidR="0051447A" w:rsidRDefault="0051447A" w:rsidP="0051447A">
      <w:r>
        <w:t>You are welcome to use the survey to collect data directly from children and young people but this is not a requirement.</w:t>
      </w:r>
    </w:p>
    <w:p w:rsidR="00BF260B" w:rsidRDefault="00BF260B" w:rsidP="0051447A"/>
    <w:p w:rsidR="00BF260B" w:rsidRDefault="00BF260B" w:rsidP="0051447A">
      <w:r>
        <w:t>Emerging feedback indicates that school staff are also experiencing difficulties in relation to their emotional wellbeing. An adapted version of the audit has been provided should you wish to provide this data.</w:t>
      </w:r>
    </w:p>
    <w:p w:rsidR="0051447A" w:rsidRDefault="0051447A">
      <w:r>
        <w:br w:type="page"/>
      </w:r>
    </w:p>
    <w:p w:rsidR="0051447A" w:rsidRDefault="0051447A" w:rsidP="0051447A">
      <w:pPr>
        <w:spacing w:after="0"/>
        <w:jc w:val="center"/>
        <w:rPr>
          <w:b/>
        </w:rPr>
      </w:pPr>
      <w:r w:rsidRPr="006A5B06">
        <w:rPr>
          <w:b/>
        </w:rPr>
        <w:lastRenderedPageBreak/>
        <w:t>Audit of Children and Young People’s Mental Health and</w:t>
      </w:r>
    </w:p>
    <w:p w:rsidR="0051447A" w:rsidRPr="006A5B06" w:rsidRDefault="0051447A" w:rsidP="0051447A">
      <w:pPr>
        <w:spacing w:after="0"/>
        <w:jc w:val="center"/>
        <w:rPr>
          <w:b/>
        </w:rPr>
      </w:pPr>
      <w:r w:rsidRPr="006A5B06">
        <w:rPr>
          <w:b/>
        </w:rPr>
        <w:t>Emotional Wellbeing Needs Which Have Arisen from COVID-19 *</w:t>
      </w:r>
    </w:p>
    <w:p w:rsidR="0051447A" w:rsidRDefault="0051447A" w:rsidP="0051447A"/>
    <w:tbl>
      <w:tblPr>
        <w:tblStyle w:val="TableGrid"/>
        <w:tblW w:w="10110" w:type="dxa"/>
        <w:tblLook w:val="04A0" w:firstRow="1" w:lastRow="0" w:firstColumn="1" w:lastColumn="0" w:noHBand="0" w:noVBand="1"/>
      </w:tblPr>
      <w:tblGrid>
        <w:gridCol w:w="2405"/>
        <w:gridCol w:w="7705"/>
      </w:tblGrid>
      <w:tr w:rsidR="0051447A" w:rsidTr="00831C7C">
        <w:trPr>
          <w:trHeight w:val="378"/>
        </w:trPr>
        <w:tc>
          <w:tcPr>
            <w:tcW w:w="2405" w:type="dxa"/>
            <w:shd w:val="clear" w:color="auto" w:fill="D9D9D9" w:themeFill="background1" w:themeFillShade="D9"/>
            <w:vAlign w:val="center"/>
          </w:tcPr>
          <w:p w:rsidR="0051447A" w:rsidRDefault="0051447A" w:rsidP="00F26DD6">
            <w:r>
              <w:t>Name of Setting</w:t>
            </w:r>
          </w:p>
        </w:tc>
        <w:tc>
          <w:tcPr>
            <w:tcW w:w="7705" w:type="dxa"/>
            <w:vAlign w:val="center"/>
          </w:tcPr>
          <w:p w:rsidR="0051447A" w:rsidRDefault="0051447A" w:rsidP="00831C7C"/>
        </w:tc>
      </w:tr>
      <w:tr w:rsidR="0051447A" w:rsidTr="00831C7C">
        <w:trPr>
          <w:trHeight w:val="378"/>
        </w:trPr>
        <w:tc>
          <w:tcPr>
            <w:tcW w:w="2405" w:type="dxa"/>
            <w:shd w:val="clear" w:color="auto" w:fill="D9D9D9" w:themeFill="background1" w:themeFillShade="D9"/>
            <w:vAlign w:val="center"/>
          </w:tcPr>
          <w:p w:rsidR="0051447A" w:rsidRDefault="0051447A" w:rsidP="00F26DD6">
            <w:r>
              <w:t>Phase</w:t>
            </w:r>
          </w:p>
        </w:tc>
        <w:tc>
          <w:tcPr>
            <w:tcW w:w="7705" w:type="dxa"/>
            <w:vAlign w:val="center"/>
          </w:tcPr>
          <w:p w:rsidR="0051447A" w:rsidRDefault="0051447A" w:rsidP="00831C7C">
            <w:r>
              <w:t>Early Years / Primary / Secondary / Through / Tertiary / Special</w:t>
            </w:r>
          </w:p>
        </w:tc>
      </w:tr>
      <w:tr w:rsidR="0051447A" w:rsidTr="00831C7C">
        <w:trPr>
          <w:trHeight w:val="378"/>
        </w:trPr>
        <w:tc>
          <w:tcPr>
            <w:tcW w:w="2405" w:type="dxa"/>
            <w:shd w:val="clear" w:color="auto" w:fill="D9D9D9" w:themeFill="background1" w:themeFillShade="D9"/>
            <w:vAlign w:val="center"/>
          </w:tcPr>
          <w:p w:rsidR="0051447A" w:rsidRDefault="0051447A" w:rsidP="00F26DD6">
            <w:r>
              <w:t>Name Of Person Completing Audit</w:t>
            </w:r>
          </w:p>
        </w:tc>
        <w:tc>
          <w:tcPr>
            <w:tcW w:w="7705" w:type="dxa"/>
            <w:vAlign w:val="center"/>
          </w:tcPr>
          <w:p w:rsidR="0051447A" w:rsidRDefault="0051447A" w:rsidP="00831C7C"/>
        </w:tc>
      </w:tr>
      <w:tr w:rsidR="0051447A" w:rsidTr="00831C7C">
        <w:trPr>
          <w:trHeight w:val="378"/>
        </w:trPr>
        <w:tc>
          <w:tcPr>
            <w:tcW w:w="2405" w:type="dxa"/>
            <w:shd w:val="clear" w:color="auto" w:fill="D9D9D9" w:themeFill="background1" w:themeFillShade="D9"/>
            <w:vAlign w:val="center"/>
          </w:tcPr>
          <w:p w:rsidR="0051447A" w:rsidRDefault="0051447A" w:rsidP="00F26DD6">
            <w:r>
              <w:t>Job Title</w:t>
            </w:r>
          </w:p>
        </w:tc>
        <w:tc>
          <w:tcPr>
            <w:tcW w:w="7705" w:type="dxa"/>
            <w:vAlign w:val="center"/>
          </w:tcPr>
          <w:p w:rsidR="0051447A" w:rsidRDefault="0051447A" w:rsidP="00831C7C"/>
        </w:tc>
      </w:tr>
      <w:tr w:rsidR="0051447A" w:rsidTr="00831C7C">
        <w:trPr>
          <w:trHeight w:val="378"/>
        </w:trPr>
        <w:tc>
          <w:tcPr>
            <w:tcW w:w="2405" w:type="dxa"/>
            <w:shd w:val="clear" w:color="auto" w:fill="D9D9D9" w:themeFill="background1" w:themeFillShade="D9"/>
            <w:vAlign w:val="center"/>
          </w:tcPr>
          <w:p w:rsidR="0051447A" w:rsidRDefault="0051447A" w:rsidP="00F26DD6">
            <w:r>
              <w:t>Date completed</w:t>
            </w:r>
          </w:p>
        </w:tc>
        <w:tc>
          <w:tcPr>
            <w:tcW w:w="7705" w:type="dxa"/>
            <w:vAlign w:val="center"/>
          </w:tcPr>
          <w:p w:rsidR="0051447A" w:rsidRDefault="0051447A" w:rsidP="00831C7C"/>
        </w:tc>
      </w:tr>
      <w:tr w:rsidR="0051447A" w:rsidTr="00831C7C">
        <w:trPr>
          <w:trHeight w:val="378"/>
        </w:trPr>
        <w:tc>
          <w:tcPr>
            <w:tcW w:w="2405" w:type="dxa"/>
            <w:shd w:val="clear" w:color="auto" w:fill="D9D9D9" w:themeFill="background1" w:themeFillShade="D9"/>
            <w:vAlign w:val="center"/>
          </w:tcPr>
          <w:p w:rsidR="0051447A" w:rsidRDefault="0051447A" w:rsidP="00F26DD6">
            <w:r>
              <w:t>Any comments</w:t>
            </w:r>
          </w:p>
        </w:tc>
        <w:tc>
          <w:tcPr>
            <w:tcW w:w="7705" w:type="dxa"/>
            <w:vAlign w:val="center"/>
          </w:tcPr>
          <w:p w:rsidR="0051447A" w:rsidRDefault="0051447A" w:rsidP="00831C7C"/>
          <w:p w:rsidR="0051447A" w:rsidRDefault="0051447A" w:rsidP="00831C7C"/>
          <w:p w:rsidR="0051447A" w:rsidRDefault="0051447A" w:rsidP="00831C7C"/>
          <w:p w:rsidR="0051447A" w:rsidRDefault="0051447A" w:rsidP="00831C7C"/>
          <w:p w:rsidR="0051447A" w:rsidRDefault="0051447A" w:rsidP="00831C7C"/>
          <w:p w:rsidR="0051447A" w:rsidRDefault="0051447A" w:rsidP="00831C7C"/>
          <w:p w:rsidR="0051447A" w:rsidRDefault="0051447A" w:rsidP="00831C7C"/>
        </w:tc>
      </w:tr>
    </w:tbl>
    <w:p w:rsidR="0051447A" w:rsidRDefault="0051447A" w:rsidP="0051447A"/>
    <w:tbl>
      <w:tblPr>
        <w:tblStyle w:val="TableGrid"/>
        <w:tblW w:w="0" w:type="auto"/>
        <w:tblLook w:val="04A0" w:firstRow="1" w:lastRow="0" w:firstColumn="1" w:lastColumn="0" w:noHBand="0" w:noVBand="1"/>
      </w:tblPr>
      <w:tblGrid>
        <w:gridCol w:w="2405"/>
        <w:gridCol w:w="1947"/>
        <w:gridCol w:w="1947"/>
        <w:gridCol w:w="1947"/>
        <w:gridCol w:w="1948"/>
      </w:tblGrid>
      <w:tr w:rsidR="00F26DD6" w:rsidTr="00F26DD6">
        <w:tc>
          <w:tcPr>
            <w:tcW w:w="2405" w:type="dxa"/>
            <w:shd w:val="clear" w:color="auto" w:fill="D9D9D9" w:themeFill="background1" w:themeFillShade="D9"/>
            <w:vAlign w:val="center"/>
          </w:tcPr>
          <w:p w:rsidR="00F26DD6" w:rsidRDefault="00F26DD6" w:rsidP="00F26DD6">
            <w:pPr>
              <w:jc w:val="center"/>
            </w:pPr>
            <w:r>
              <w:t>Sources of Emotional Wellbeing Support</w:t>
            </w:r>
          </w:p>
        </w:tc>
        <w:tc>
          <w:tcPr>
            <w:tcW w:w="1947" w:type="dxa"/>
            <w:shd w:val="clear" w:color="auto" w:fill="D9D9D9" w:themeFill="background1" w:themeFillShade="D9"/>
            <w:vAlign w:val="center"/>
          </w:tcPr>
          <w:p w:rsidR="00F26DD6" w:rsidRDefault="00F26DD6" w:rsidP="00F26DD6">
            <w:pPr>
              <w:jc w:val="center"/>
            </w:pPr>
            <w:r>
              <w:t>Yes</w:t>
            </w:r>
          </w:p>
        </w:tc>
        <w:tc>
          <w:tcPr>
            <w:tcW w:w="1947" w:type="dxa"/>
            <w:shd w:val="clear" w:color="auto" w:fill="D9D9D9" w:themeFill="background1" w:themeFillShade="D9"/>
            <w:vAlign w:val="center"/>
          </w:tcPr>
          <w:p w:rsidR="00F26DD6" w:rsidRDefault="00F26DD6" w:rsidP="00F26DD6">
            <w:pPr>
              <w:jc w:val="center"/>
            </w:pPr>
            <w:r>
              <w:t>No</w:t>
            </w:r>
          </w:p>
        </w:tc>
        <w:tc>
          <w:tcPr>
            <w:tcW w:w="1947" w:type="dxa"/>
            <w:shd w:val="clear" w:color="auto" w:fill="D9D9D9" w:themeFill="background1" w:themeFillShade="D9"/>
            <w:vAlign w:val="center"/>
          </w:tcPr>
          <w:p w:rsidR="00F26DD6" w:rsidRDefault="00F26DD6" w:rsidP="00F26DD6">
            <w:pPr>
              <w:jc w:val="center"/>
            </w:pPr>
            <w:r>
              <w:t>Unsure</w:t>
            </w:r>
          </w:p>
        </w:tc>
        <w:tc>
          <w:tcPr>
            <w:tcW w:w="1948" w:type="dxa"/>
            <w:shd w:val="clear" w:color="auto" w:fill="D9D9D9" w:themeFill="background1" w:themeFillShade="D9"/>
            <w:vAlign w:val="center"/>
          </w:tcPr>
          <w:p w:rsidR="00F26DD6" w:rsidRDefault="00F26DD6" w:rsidP="00F26DD6">
            <w:pPr>
              <w:jc w:val="center"/>
            </w:pPr>
            <w:r>
              <w:t>Comment</w:t>
            </w:r>
          </w:p>
        </w:tc>
      </w:tr>
      <w:tr w:rsidR="00831C7C" w:rsidTr="00F26DD6">
        <w:trPr>
          <w:trHeight w:val="698"/>
        </w:trPr>
        <w:tc>
          <w:tcPr>
            <w:tcW w:w="2405" w:type="dxa"/>
            <w:shd w:val="clear" w:color="auto" w:fill="D9D9D9" w:themeFill="background1" w:themeFillShade="D9"/>
            <w:vAlign w:val="center"/>
          </w:tcPr>
          <w:p w:rsidR="00831C7C" w:rsidRDefault="00831C7C" w:rsidP="00F26DD6">
            <w:r>
              <w:t>Mental Health Champion</w:t>
            </w:r>
          </w:p>
        </w:tc>
        <w:tc>
          <w:tcPr>
            <w:tcW w:w="1947" w:type="dxa"/>
          </w:tcPr>
          <w:p w:rsidR="00831C7C" w:rsidRDefault="00831C7C"/>
        </w:tc>
        <w:tc>
          <w:tcPr>
            <w:tcW w:w="1947" w:type="dxa"/>
          </w:tcPr>
          <w:p w:rsidR="00831C7C" w:rsidRDefault="00831C7C"/>
        </w:tc>
        <w:tc>
          <w:tcPr>
            <w:tcW w:w="1947" w:type="dxa"/>
          </w:tcPr>
          <w:p w:rsidR="00831C7C" w:rsidRDefault="00831C7C"/>
        </w:tc>
        <w:tc>
          <w:tcPr>
            <w:tcW w:w="1948" w:type="dxa"/>
          </w:tcPr>
          <w:p w:rsidR="00831C7C" w:rsidRDefault="00831C7C"/>
        </w:tc>
      </w:tr>
      <w:tr w:rsidR="00F26DD6" w:rsidTr="00F26DD6">
        <w:trPr>
          <w:trHeight w:val="698"/>
        </w:trPr>
        <w:tc>
          <w:tcPr>
            <w:tcW w:w="2405" w:type="dxa"/>
            <w:shd w:val="clear" w:color="auto" w:fill="D9D9D9" w:themeFill="background1" w:themeFillShade="D9"/>
            <w:vAlign w:val="center"/>
          </w:tcPr>
          <w:p w:rsidR="00F26DD6" w:rsidRDefault="00F26DD6" w:rsidP="00F26DD6">
            <w:r>
              <w:t>School Nurse</w:t>
            </w:r>
          </w:p>
        </w:tc>
        <w:tc>
          <w:tcPr>
            <w:tcW w:w="1947" w:type="dxa"/>
          </w:tcPr>
          <w:p w:rsidR="00F26DD6" w:rsidRDefault="00F26DD6"/>
        </w:tc>
        <w:tc>
          <w:tcPr>
            <w:tcW w:w="1947" w:type="dxa"/>
          </w:tcPr>
          <w:p w:rsidR="00F26DD6" w:rsidRDefault="00F26DD6"/>
        </w:tc>
        <w:tc>
          <w:tcPr>
            <w:tcW w:w="1947" w:type="dxa"/>
          </w:tcPr>
          <w:p w:rsidR="00F26DD6" w:rsidRDefault="00F26DD6"/>
        </w:tc>
        <w:tc>
          <w:tcPr>
            <w:tcW w:w="1948" w:type="dxa"/>
          </w:tcPr>
          <w:p w:rsidR="00F26DD6" w:rsidRDefault="00F26DD6"/>
        </w:tc>
      </w:tr>
      <w:tr w:rsidR="00F26DD6" w:rsidTr="00F26DD6">
        <w:tc>
          <w:tcPr>
            <w:tcW w:w="2405" w:type="dxa"/>
            <w:shd w:val="clear" w:color="auto" w:fill="D9D9D9" w:themeFill="background1" w:themeFillShade="D9"/>
            <w:vAlign w:val="center"/>
          </w:tcPr>
          <w:p w:rsidR="00F26DD6" w:rsidRDefault="00F26DD6" w:rsidP="00F26DD6">
            <w:r>
              <w:t>Commissioned counsellor</w:t>
            </w:r>
          </w:p>
        </w:tc>
        <w:tc>
          <w:tcPr>
            <w:tcW w:w="1947" w:type="dxa"/>
          </w:tcPr>
          <w:p w:rsidR="00F26DD6" w:rsidRDefault="00F26DD6"/>
        </w:tc>
        <w:tc>
          <w:tcPr>
            <w:tcW w:w="1947" w:type="dxa"/>
          </w:tcPr>
          <w:p w:rsidR="00F26DD6" w:rsidRDefault="00F26DD6"/>
        </w:tc>
        <w:tc>
          <w:tcPr>
            <w:tcW w:w="1947" w:type="dxa"/>
          </w:tcPr>
          <w:p w:rsidR="00F26DD6" w:rsidRDefault="00F26DD6"/>
        </w:tc>
        <w:tc>
          <w:tcPr>
            <w:tcW w:w="1948" w:type="dxa"/>
          </w:tcPr>
          <w:p w:rsidR="00F26DD6" w:rsidRDefault="00F26DD6"/>
        </w:tc>
      </w:tr>
      <w:tr w:rsidR="00F26DD6" w:rsidTr="00F26DD6">
        <w:tc>
          <w:tcPr>
            <w:tcW w:w="2405" w:type="dxa"/>
            <w:shd w:val="clear" w:color="auto" w:fill="D9D9D9" w:themeFill="background1" w:themeFillShade="D9"/>
            <w:vAlign w:val="center"/>
          </w:tcPr>
          <w:p w:rsidR="00F26DD6" w:rsidRDefault="00F26DD6" w:rsidP="00F26DD6">
            <w:r>
              <w:t>Commissioned Educational Psychologist</w:t>
            </w:r>
          </w:p>
        </w:tc>
        <w:tc>
          <w:tcPr>
            <w:tcW w:w="1947" w:type="dxa"/>
          </w:tcPr>
          <w:p w:rsidR="00F26DD6" w:rsidRDefault="00F26DD6"/>
        </w:tc>
        <w:tc>
          <w:tcPr>
            <w:tcW w:w="1947" w:type="dxa"/>
          </w:tcPr>
          <w:p w:rsidR="00F26DD6" w:rsidRDefault="00F26DD6"/>
        </w:tc>
        <w:tc>
          <w:tcPr>
            <w:tcW w:w="1947" w:type="dxa"/>
          </w:tcPr>
          <w:p w:rsidR="00F26DD6" w:rsidRDefault="00F26DD6"/>
        </w:tc>
        <w:tc>
          <w:tcPr>
            <w:tcW w:w="1948" w:type="dxa"/>
          </w:tcPr>
          <w:p w:rsidR="00F26DD6" w:rsidRDefault="00F26DD6"/>
        </w:tc>
      </w:tr>
      <w:tr w:rsidR="00F26DD6" w:rsidTr="00F26DD6">
        <w:tc>
          <w:tcPr>
            <w:tcW w:w="2405" w:type="dxa"/>
            <w:shd w:val="clear" w:color="auto" w:fill="D9D9D9" w:themeFill="background1" w:themeFillShade="D9"/>
            <w:vAlign w:val="center"/>
          </w:tcPr>
          <w:p w:rsidR="00F26DD6" w:rsidRDefault="00F26DD6" w:rsidP="00F26DD6">
            <w:r>
              <w:t>Primary Mental Health worker</w:t>
            </w:r>
          </w:p>
        </w:tc>
        <w:tc>
          <w:tcPr>
            <w:tcW w:w="1947" w:type="dxa"/>
          </w:tcPr>
          <w:p w:rsidR="00F26DD6" w:rsidRDefault="00F26DD6"/>
        </w:tc>
        <w:tc>
          <w:tcPr>
            <w:tcW w:w="1947" w:type="dxa"/>
          </w:tcPr>
          <w:p w:rsidR="00F26DD6" w:rsidRDefault="00F26DD6"/>
        </w:tc>
        <w:tc>
          <w:tcPr>
            <w:tcW w:w="1947" w:type="dxa"/>
          </w:tcPr>
          <w:p w:rsidR="00F26DD6" w:rsidRDefault="00F26DD6"/>
        </w:tc>
        <w:tc>
          <w:tcPr>
            <w:tcW w:w="1948" w:type="dxa"/>
          </w:tcPr>
          <w:p w:rsidR="00F26DD6" w:rsidRDefault="00F26DD6"/>
        </w:tc>
      </w:tr>
      <w:tr w:rsidR="00F26DD6" w:rsidTr="00F26DD6">
        <w:tc>
          <w:tcPr>
            <w:tcW w:w="2405" w:type="dxa"/>
            <w:shd w:val="clear" w:color="auto" w:fill="D9D9D9" w:themeFill="background1" w:themeFillShade="D9"/>
            <w:vAlign w:val="center"/>
          </w:tcPr>
          <w:p w:rsidR="00F26DD6" w:rsidRDefault="00F26DD6" w:rsidP="00F26DD6">
            <w:r>
              <w:t>Emotional Wellbeing practitioner</w:t>
            </w:r>
          </w:p>
        </w:tc>
        <w:tc>
          <w:tcPr>
            <w:tcW w:w="1947" w:type="dxa"/>
          </w:tcPr>
          <w:p w:rsidR="00F26DD6" w:rsidRDefault="00F26DD6"/>
        </w:tc>
        <w:tc>
          <w:tcPr>
            <w:tcW w:w="1947" w:type="dxa"/>
          </w:tcPr>
          <w:p w:rsidR="00F26DD6" w:rsidRDefault="00F26DD6"/>
        </w:tc>
        <w:tc>
          <w:tcPr>
            <w:tcW w:w="1947" w:type="dxa"/>
          </w:tcPr>
          <w:p w:rsidR="00F26DD6" w:rsidRDefault="00F26DD6"/>
        </w:tc>
        <w:tc>
          <w:tcPr>
            <w:tcW w:w="1948" w:type="dxa"/>
          </w:tcPr>
          <w:p w:rsidR="00F26DD6" w:rsidRDefault="00F26DD6"/>
        </w:tc>
      </w:tr>
      <w:tr w:rsidR="00F26DD6" w:rsidTr="00F26DD6">
        <w:tc>
          <w:tcPr>
            <w:tcW w:w="2405" w:type="dxa"/>
            <w:shd w:val="clear" w:color="auto" w:fill="D9D9D9" w:themeFill="background1" w:themeFillShade="D9"/>
            <w:vAlign w:val="center"/>
          </w:tcPr>
          <w:p w:rsidR="00F26DD6" w:rsidRDefault="00F26DD6" w:rsidP="00F26DD6">
            <w:r>
              <w:t>Other</w:t>
            </w:r>
          </w:p>
        </w:tc>
        <w:tc>
          <w:tcPr>
            <w:tcW w:w="1947" w:type="dxa"/>
          </w:tcPr>
          <w:p w:rsidR="00F26DD6" w:rsidRDefault="00F26DD6"/>
        </w:tc>
        <w:tc>
          <w:tcPr>
            <w:tcW w:w="1947" w:type="dxa"/>
          </w:tcPr>
          <w:p w:rsidR="00F26DD6" w:rsidRDefault="00F26DD6"/>
        </w:tc>
        <w:tc>
          <w:tcPr>
            <w:tcW w:w="1947" w:type="dxa"/>
          </w:tcPr>
          <w:p w:rsidR="00F26DD6" w:rsidRDefault="00F26DD6"/>
        </w:tc>
        <w:tc>
          <w:tcPr>
            <w:tcW w:w="1948" w:type="dxa"/>
          </w:tcPr>
          <w:p w:rsidR="00F26DD6" w:rsidRDefault="00F26DD6"/>
          <w:p w:rsidR="00F26DD6" w:rsidRDefault="00F26DD6"/>
        </w:tc>
      </w:tr>
      <w:tr w:rsidR="00BF260B" w:rsidTr="00F26DD6">
        <w:tc>
          <w:tcPr>
            <w:tcW w:w="2405" w:type="dxa"/>
            <w:shd w:val="clear" w:color="auto" w:fill="D9D9D9" w:themeFill="background1" w:themeFillShade="D9"/>
            <w:vAlign w:val="center"/>
          </w:tcPr>
          <w:p w:rsidR="00BF260B" w:rsidRDefault="00BF260B" w:rsidP="00F26DD6"/>
          <w:p w:rsidR="00BF260B" w:rsidRDefault="00BF260B" w:rsidP="00F26DD6"/>
        </w:tc>
        <w:tc>
          <w:tcPr>
            <w:tcW w:w="1947" w:type="dxa"/>
          </w:tcPr>
          <w:p w:rsidR="00BF260B" w:rsidRDefault="00BF260B"/>
        </w:tc>
        <w:tc>
          <w:tcPr>
            <w:tcW w:w="1947" w:type="dxa"/>
          </w:tcPr>
          <w:p w:rsidR="00BF260B" w:rsidRDefault="00BF260B"/>
        </w:tc>
        <w:tc>
          <w:tcPr>
            <w:tcW w:w="1947" w:type="dxa"/>
          </w:tcPr>
          <w:p w:rsidR="00BF260B" w:rsidRDefault="00BF260B"/>
        </w:tc>
        <w:tc>
          <w:tcPr>
            <w:tcW w:w="1948" w:type="dxa"/>
          </w:tcPr>
          <w:p w:rsidR="00BF260B" w:rsidRDefault="00BF260B"/>
        </w:tc>
      </w:tr>
    </w:tbl>
    <w:p w:rsidR="0051447A" w:rsidRDefault="0051447A"/>
    <w:tbl>
      <w:tblPr>
        <w:tblStyle w:val="TableGrid"/>
        <w:tblpPr w:leftFromText="180" w:rightFromText="180" w:vertAnchor="page" w:horzAnchor="margin" w:tblpY="1126"/>
        <w:tblW w:w="5000" w:type="pct"/>
        <w:tblLook w:val="04A0" w:firstRow="1" w:lastRow="0" w:firstColumn="1" w:lastColumn="0" w:noHBand="0" w:noVBand="1"/>
      </w:tblPr>
      <w:tblGrid>
        <w:gridCol w:w="4617"/>
        <w:gridCol w:w="929"/>
        <w:gridCol w:w="930"/>
        <w:gridCol w:w="930"/>
        <w:gridCol w:w="930"/>
        <w:gridCol w:w="930"/>
        <w:gridCol w:w="928"/>
      </w:tblGrid>
      <w:tr w:rsidR="002C5524" w:rsidTr="00D35EA3">
        <w:trPr>
          <w:trHeight w:val="552"/>
        </w:trPr>
        <w:tc>
          <w:tcPr>
            <w:tcW w:w="5000" w:type="pct"/>
            <w:gridSpan w:val="7"/>
            <w:vAlign w:val="center"/>
          </w:tcPr>
          <w:p w:rsidR="002C5524" w:rsidRDefault="002C5524" w:rsidP="002C5524">
            <w:pPr>
              <w:jc w:val="center"/>
              <w:rPr>
                <w:b/>
                <w:sz w:val="28"/>
                <w:szCs w:val="36"/>
              </w:rPr>
            </w:pPr>
            <w:r>
              <w:rPr>
                <w:b/>
                <w:sz w:val="28"/>
                <w:szCs w:val="36"/>
              </w:rPr>
              <w:lastRenderedPageBreak/>
              <w:t>Children / Young People’s</w:t>
            </w:r>
            <w:r w:rsidRPr="00003B0D">
              <w:rPr>
                <w:b/>
                <w:sz w:val="28"/>
                <w:szCs w:val="36"/>
              </w:rPr>
              <w:t xml:space="preserve"> Mental Health and Emotional Wellbeing Audit</w:t>
            </w:r>
          </w:p>
        </w:tc>
      </w:tr>
      <w:tr w:rsidR="002C5524" w:rsidTr="00551B05">
        <w:trPr>
          <w:trHeight w:val="1565"/>
        </w:trPr>
        <w:tc>
          <w:tcPr>
            <w:tcW w:w="2265" w:type="pct"/>
          </w:tcPr>
          <w:p w:rsidR="002C5524" w:rsidRPr="00025377" w:rsidRDefault="002C5524" w:rsidP="00D35EA3">
            <w:pPr>
              <w:rPr>
                <w:sz w:val="22"/>
              </w:rPr>
            </w:pPr>
            <w:r>
              <w:rPr>
                <w:sz w:val="22"/>
              </w:rPr>
              <w:t xml:space="preserve"> </w:t>
            </w:r>
          </w:p>
        </w:tc>
        <w:tc>
          <w:tcPr>
            <w:tcW w:w="456" w:type="pct"/>
          </w:tcPr>
          <w:p w:rsidR="002C5524" w:rsidRDefault="00551B05" w:rsidP="00D35EA3">
            <w:pPr>
              <w:spacing w:before="20" w:after="20"/>
              <w:rPr>
                <w:sz w:val="20"/>
                <w:szCs w:val="20"/>
              </w:rPr>
            </w:pPr>
            <w:r>
              <w:rPr>
                <w:noProof/>
                <w:lang w:eastAsia="en-GB"/>
              </w:rPr>
              <w:drawing>
                <wp:anchor distT="0" distB="0" distL="114300" distR="114300" simplePos="0" relativeHeight="251674624" behindDoc="0" locked="0" layoutInCell="1" allowOverlap="1" wp14:anchorId="61CC3F10" wp14:editId="739C4112">
                  <wp:simplePos x="0" y="0"/>
                  <wp:positionH relativeFrom="column">
                    <wp:posOffset>237904</wp:posOffset>
                  </wp:positionH>
                  <wp:positionV relativeFrom="paragraph">
                    <wp:posOffset>718820</wp:posOffset>
                  </wp:positionV>
                  <wp:extent cx="222885" cy="251292"/>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629" t="8306" r="77857" b="25246"/>
                          <a:stretch/>
                        </pic:blipFill>
                        <pic:spPr bwMode="auto">
                          <a:xfrm>
                            <a:off x="0" y="0"/>
                            <a:ext cx="222885" cy="2512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5524">
              <w:rPr>
                <w:sz w:val="20"/>
                <w:szCs w:val="20"/>
              </w:rPr>
              <w:t>Almost all</w:t>
            </w:r>
            <w:r>
              <w:rPr>
                <w:sz w:val="20"/>
                <w:szCs w:val="20"/>
              </w:rPr>
              <w:t xml:space="preserve"> C/YP </w:t>
            </w:r>
            <w:r w:rsidR="002C5524">
              <w:rPr>
                <w:sz w:val="20"/>
                <w:szCs w:val="20"/>
              </w:rPr>
              <w:t>feel like this</w:t>
            </w:r>
          </w:p>
          <w:p w:rsidR="002C5524" w:rsidRDefault="002C5524" w:rsidP="00D35EA3">
            <w:pPr>
              <w:spacing w:before="20" w:after="20"/>
              <w:rPr>
                <w:sz w:val="20"/>
                <w:szCs w:val="20"/>
              </w:rPr>
            </w:pPr>
          </w:p>
        </w:tc>
        <w:tc>
          <w:tcPr>
            <w:tcW w:w="456" w:type="pct"/>
          </w:tcPr>
          <w:p w:rsidR="002C5524" w:rsidRDefault="002C5524" w:rsidP="00D35EA3">
            <w:pPr>
              <w:spacing w:before="20" w:after="20"/>
              <w:rPr>
                <w:sz w:val="20"/>
                <w:szCs w:val="20"/>
              </w:rPr>
            </w:pPr>
            <w:r>
              <w:rPr>
                <w:noProof/>
                <w:lang w:eastAsia="en-GB"/>
              </w:rPr>
              <w:drawing>
                <wp:anchor distT="0" distB="0" distL="114300" distR="114300" simplePos="0" relativeHeight="251673600" behindDoc="0" locked="0" layoutInCell="1" allowOverlap="1" wp14:anchorId="6654AC76" wp14:editId="596920CE">
                  <wp:simplePos x="0" y="0"/>
                  <wp:positionH relativeFrom="column">
                    <wp:posOffset>189865</wp:posOffset>
                  </wp:positionH>
                  <wp:positionV relativeFrom="paragraph">
                    <wp:posOffset>703580</wp:posOffset>
                  </wp:positionV>
                  <wp:extent cx="247093" cy="266065"/>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3081" t="10811" r="58967" b="24324"/>
                          <a:stretch/>
                        </pic:blipFill>
                        <pic:spPr bwMode="auto">
                          <a:xfrm>
                            <a:off x="0" y="0"/>
                            <a:ext cx="247093" cy="266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Many </w:t>
            </w:r>
            <w:r w:rsidR="00551B05">
              <w:rPr>
                <w:sz w:val="20"/>
                <w:szCs w:val="20"/>
              </w:rPr>
              <w:t xml:space="preserve"> C/YP </w:t>
            </w:r>
            <w:r>
              <w:rPr>
                <w:sz w:val="20"/>
                <w:szCs w:val="20"/>
              </w:rPr>
              <w:t xml:space="preserve">feel like this </w:t>
            </w:r>
          </w:p>
        </w:tc>
        <w:tc>
          <w:tcPr>
            <w:tcW w:w="456" w:type="pct"/>
          </w:tcPr>
          <w:p w:rsidR="002C5524" w:rsidRDefault="00551B05" w:rsidP="00D35EA3">
            <w:pPr>
              <w:spacing w:before="20" w:after="20"/>
              <w:rPr>
                <w:sz w:val="20"/>
                <w:szCs w:val="20"/>
              </w:rPr>
            </w:pPr>
            <w:r>
              <w:rPr>
                <w:noProof/>
                <w:lang w:eastAsia="en-GB"/>
              </w:rPr>
              <w:drawing>
                <wp:anchor distT="0" distB="0" distL="114300" distR="114300" simplePos="0" relativeHeight="251672576" behindDoc="0" locked="0" layoutInCell="1" allowOverlap="1" wp14:anchorId="27FB1E3E" wp14:editId="67C40AA9">
                  <wp:simplePos x="0" y="0"/>
                  <wp:positionH relativeFrom="column">
                    <wp:posOffset>200025</wp:posOffset>
                  </wp:positionH>
                  <wp:positionV relativeFrom="paragraph">
                    <wp:posOffset>702945</wp:posOffset>
                  </wp:positionV>
                  <wp:extent cx="259080" cy="267862"/>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9934" t="8108" r="42484" b="25676"/>
                          <a:stretch/>
                        </pic:blipFill>
                        <pic:spPr bwMode="auto">
                          <a:xfrm>
                            <a:off x="0" y="0"/>
                            <a:ext cx="259080" cy="2678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5524">
              <w:rPr>
                <w:sz w:val="20"/>
                <w:szCs w:val="20"/>
              </w:rPr>
              <w:t xml:space="preserve">About half </w:t>
            </w:r>
            <w:r>
              <w:rPr>
                <w:sz w:val="20"/>
                <w:szCs w:val="20"/>
              </w:rPr>
              <w:t xml:space="preserve">of C/YP </w:t>
            </w:r>
            <w:r w:rsidR="002C5524">
              <w:rPr>
                <w:sz w:val="20"/>
                <w:szCs w:val="20"/>
              </w:rPr>
              <w:t xml:space="preserve">feel like this </w:t>
            </w:r>
          </w:p>
          <w:p w:rsidR="002C5524" w:rsidRDefault="002C5524" w:rsidP="00D35EA3">
            <w:pPr>
              <w:spacing w:before="20" w:after="20"/>
              <w:rPr>
                <w:sz w:val="20"/>
                <w:szCs w:val="20"/>
              </w:rPr>
            </w:pPr>
          </w:p>
        </w:tc>
        <w:tc>
          <w:tcPr>
            <w:tcW w:w="456" w:type="pct"/>
          </w:tcPr>
          <w:p w:rsidR="002C5524" w:rsidRDefault="002C5524" w:rsidP="00D35EA3">
            <w:pPr>
              <w:spacing w:before="20" w:after="20"/>
              <w:rPr>
                <w:sz w:val="20"/>
                <w:szCs w:val="20"/>
              </w:rPr>
            </w:pPr>
            <w:r w:rsidRPr="00253DE5">
              <w:rPr>
                <w:sz w:val="20"/>
                <w:szCs w:val="20"/>
              </w:rPr>
              <w:t>A few</w:t>
            </w:r>
            <w:r>
              <w:rPr>
                <w:sz w:val="20"/>
                <w:szCs w:val="20"/>
              </w:rPr>
              <w:t xml:space="preserve"> </w:t>
            </w:r>
            <w:r w:rsidR="00551B05">
              <w:rPr>
                <w:sz w:val="20"/>
                <w:szCs w:val="20"/>
              </w:rPr>
              <w:t>C/YP feel</w:t>
            </w:r>
            <w:r>
              <w:rPr>
                <w:sz w:val="20"/>
                <w:szCs w:val="20"/>
              </w:rPr>
              <w:t xml:space="preserve"> like this </w:t>
            </w:r>
          </w:p>
          <w:p w:rsidR="002C5524" w:rsidRDefault="002C5524" w:rsidP="00D35EA3">
            <w:pPr>
              <w:spacing w:before="20" w:after="20"/>
              <w:rPr>
                <w:sz w:val="20"/>
                <w:szCs w:val="20"/>
              </w:rPr>
            </w:pPr>
            <w:r w:rsidRPr="00253DE5">
              <w:rPr>
                <w:noProof/>
                <w:sz w:val="20"/>
                <w:szCs w:val="20"/>
                <w:lang w:eastAsia="en-GB"/>
              </w:rPr>
              <w:drawing>
                <wp:anchor distT="0" distB="0" distL="114300" distR="114300" simplePos="0" relativeHeight="251671552" behindDoc="0" locked="0" layoutInCell="1" allowOverlap="1" wp14:anchorId="52E0372C" wp14:editId="7EB174D6">
                  <wp:simplePos x="0" y="0"/>
                  <wp:positionH relativeFrom="column">
                    <wp:posOffset>200025</wp:posOffset>
                  </wp:positionH>
                  <wp:positionV relativeFrom="paragraph">
                    <wp:posOffset>92710</wp:posOffset>
                  </wp:positionV>
                  <wp:extent cx="267970" cy="267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7886" t="8108" r="24162" b="25676"/>
                          <a:stretch/>
                        </pic:blipFill>
                        <pic:spPr bwMode="auto">
                          <a:xfrm>
                            <a:off x="0" y="0"/>
                            <a:ext cx="267970" cy="267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56" w:type="pct"/>
          </w:tcPr>
          <w:p w:rsidR="002C5524" w:rsidRDefault="002C5524" w:rsidP="00D35EA3">
            <w:pPr>
              <w:spacing w:before="20" w:after="20"/>
              <w:rPr>
                <w:sz w:val="20"/>
                <w:szCs w:val="20"/>
              </w:rPr>
            </w:pPr>
            <w:r>
              <w:rPr>
                <w:noProof/>
                <w:lang w:eastAsia="en-GB"/>
              </w:rPr>
              <w:drawing>
                <wp:anchor distT="0" distB="0" distL="114300" distR="114300" simplePos="0" relativeHeight="251670528" behindDoc="0" locked="0" layoutInCell="1" allowOverlap="1" wp14:anchorId="78DC3E7C" wp14:editId="345607EB">
                  <wp:simplePos x="0" y="0"/>
                  <wp:positionH relativeFrom="margin">
                    <wp:posOffset>222885</wp:posOffset>
                  </wp:positionH>
                  <wp:positionV relativeFrom="margin">
                    <wp:posOffset>703580</wp:posOffset>
                  </wp:positionV>
                  <wp:extent cx="253125" cy="2571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76204" t="8109" r="5844" b="24323"/>
                          <a:stretch/>
                        </pic:blipFill>
                        <pic:spPr bwMode="auto">
                          <a:xfrm>
                            <a:off x="0" y="0"/>
                            <a:ext cx="253125" cy="257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 xml:space="preserve">Hardly any / no </w:t>
            </w:r>
            <w:r w:rsidR="00551B05">
              <w:rPr>
                <w:sz w:val="20"/>
                <w:szCs w:val="20"/>
              </w:rPr>
              <w:t xml:space="preserve"> C/YP </w:t>
            </w:r>
            <w:r>
              <w:rPr>
                <w:sz w:val="20"/>
                <w:szCs w:val="20"/>
              </w:rPr>
              <w:t>feel like this</w:t>
            </w:r>
          </w:p>
        </w:tc>
        <w:tc>
          <w:tcPr>
            <w:tcW w:w="455" w:type="pct"/>
          </w:tcPr>
          <w:p w:rsidR="002C5524" w:rsidRPr="00253DE5" w:rsidRDefault="002C5524" w:rsidP="006120F4">
            <w:pPr>
              <w:spacing w:before="20"/>
              <w:rPr>
                <w:sz w:val="20"/>
                <w:szCs w:val="20"/>
              </w:rPr>
            </w:pPr>
            <w:r w:rsidRPr="00253DE5">
              <w:rPr>
                <w:sz w:val="20"/>
                <w:szCs w:val="20"/>
              </w:rPr>
              <w:t xml:space="preserve">I don't know whether </w:t>
            </w:r>
            <w:r w:rsidR="00551B05">
              <w:rPr>
                <w:sz w:val="20"/>
                <w:szCs w:val="20"/>
              </w:rPr>
              <w:t xml:space="preserve">C/YP </w:t>
            </w:r>
            <w:r w:rsidRPr="00253DE5">
              <w:rPr>
                <w:sz w:val="20"/>
                <w:szCs w:val="20"/>
              </w:rPr>
              <w:t>feel like this</w:t>
            </w:r>
            <w:r w:rsidR="006120F4">
              <w:rPr>
                <w:sz w:val="20"/>
                <w:szCs w:val="20"/>
              </w:rPr>
              <w:t xml:space="preserve">   </w:t>
            </w:r>
          </w:p>
        </w:tc>
      </w:tr>
      <w:tr w:rsidR="002C5524" w:rsidTr="00D35EA3">
        <w:tc>
          <w:tcPr>
            <w:tcW w:w="2265" w:type="pct"/>
          </w:tcPr>
          <w:p w:rsidR="002C5524" w:rsidRDefault="002C5524" w:rsidP="00D35EA3">
            <w:pPr>
              <w:pStyle w:val="ListParagraph"/>
              <w:numPr>
                <w:ilvl w:val="0"/>
                <w:numId w:val="4"/>
              </w:numPr>
              <w:rPr>
                <w:sz w:val="22"/>
              </w:rPr>
            </w:pPr>
            <w:r w:rsidRPr="002A21EB">
              <w:rPr>
                <w:sz w:val="22"/>
              </w:rPr>
              <w:t xml:space="preserve">I’m </w:t>
            </w:r>
            <w:r>
              <w:rPr>
                <w:sz w:val="22"/>
              </w:rPr>
              <w:t>happy</w:t>
            </w:r>
            <w:r w:rsidRPr="002A21EB">
              <w:rPr>
                <w:sz w:val="22"/>
              </w:rPr>
              <w:t xml:space="preserve"> about being back at school</w:t>
            </w:r>
          </w:p>
          <w:p w:rsidR="002C5524" w:rsidRPr="00C00EA5" w:rsidRDefault="002C5524" w:rsidP="00D35EA3">
            <w:pPr>
              <w:pStyle w:val="ListParagraph"/>
              <w:ind w:left="360"/>
              <w:rPr>
                <w:sz w:val="22"/>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Default="002C5524" w:rsidP="00D35EA3">
            <w:pPr>
              <w:pStyle w:val="ListParagraph"/>
              <w:numPr>
                <w:ilvl w:val="0"/>
                <w:numId w:val="4"/>
              </w:numPr>
              <w:rPr>
                <w:sz w:val="22"/>
              </w:rPr>
            </w:pPr>
            <w:r>
              <w:rPr>
                <w:sz w:val="22"/>
              </w:rPr>
              <w:t>I feel ready to get back to learning</w:t>
            </w:r>
          </w:p>
          <w:p w:rsidR="002C5524" w:rsidRPr="00C00EA5" w:rsidRDefault="002C5524" w:rsidP="00D35EA3">
            <w:pPr>
              <w:pStyle w:val="ListParagraph"/>
              <w:ind w:left="360"/>
              <w:rPr>
                <w:sz w:val="22"/>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Pr="002A21EB" w:rsidRDefault="002C5524" w:rsidP="002C5524">
            <w:pPr>
              <w:pStyle w:val="ListParagraph"/>
              <w:numPr>
                <w:ilvl w:val="0"/>
                <w:numId w:val="4"/>
              </w:numPr>
              <w:rPr>
                <w:sz w:val="22"/>
              </w:rPr>
            </w:pPr>
            <w:r w:rsidRPr="002A21EB">
              <w:rPr>
                <w:sz w:val="22"/>
              </w:rPr>
              <w:t xml:space="preserve">I </w:t>
            </w:r>
            <w:r>
              <w:rPr>
                <w:sz w:val="22"/>
              </w:rPr>
              <w:t>am confident I will be able to catch up with missed work</w:t>
            </w: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Pr="002A21EB" w:rsidRDefault="002C5524" w:rsidP="00D35EA3">
            <w:pPr>
              <w:pStyle w:val="ListParagraph"/>
              <w:numPr>
                <w:ilvl w:val="0"/>
                <w:numId w:val="4"/>
              </w:numPr>
              <w:rPr>
                <w:sz w:val="22"/>
              </w:rPr>
            </w:pPr>
            <w:r>
              <w:rPr>
                <w:sz w:val="22"/>
              </w:rPr>
              <w:t xml:space="preserve">School has made changes so </w:t>
            </w:r>
            <w:r w:rsidRPr="002A21EB">
              <w:rPr>
                <w:sz w:val="22"/>
              </w:rPr>
              <w:t xml:space="preserve">I feel safe and don’t worry </w:t>
            </w:r>
            <w:r>
              <w:rPr>
                <w:sz w:val="22"/>
              </w:rPr>
              <w:t xml:space="preserve">too much </w:t>
            </w:r>
            <w:r w:rsidRPr="002A21EB">
              <w:rPr>
                <w:sz w:val="22"/>
              </w:rPr>
              <w:t>about catching coronavirus</w:t>
            </w: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Pr="002A21EB" w:rsidRDefault="002C5524" w:rsidP="00D35EA3">
            <w:pPr>
              <w:pStyle w:val="ListParagraph"/>
              <w:numPr>
                <w:ilvl w:val="0"/>
                <w:numId w:val="4"/>
              </w:numPr>
              <w:rPr>
                <w:sz w:val="22"/>
              </w:rPr>
            </w:pPr>
            <w:r w:rsidRPr="002A21EB">
              <w:rPr>
                <w:sz w:val="22"/>
              </w:rPr>
              <w:t xml:space="preserve">I know </w:t>
            </w:r>
            <w:r>
              <w:rPr>
                <w:sz w:val="22"/>
              </w:rPr>
              <w:t>and understand what I need to do in school to keep safe</w:t>
            </w: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Pr="002A21EB" w:rsidRDefault="002C5524" w:rsidP="002C5524">
            <w:pPr>
              <w:pStyle w:val="ListParagraph"/>
              <w:numPr>
                <w:ilvl w:val="0"/>
                <w:numId w:val="4"/>
              </w:numPr>
              <w:rPr>
                <w:sz w:val="22"/>
              </w:rPr>
            </w:pPr>
            <w:r>
              <w:rPr>
                <w:sz w:val="22"/>
              </w:rPr>
              <w:t>I am happy that I can see my friends again in school</w:t>
            </w: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Pr="002A21EB" w:rsidRDefault="002C5524" w:rsidP="00D35EA3">
            <w:pPr>
              <w:pStyle w:val="ListParagraph"/>
              <w:numPr>
                <w:ilvl w:val="0"/>
                <w:numId w:val="4"/>
              </w:numPr>
              <w:rPr>
                <w:sz w:val="22"/>
              </w:rPr>
            </w:pPr>
            <w:r w:rsidRPr="002A21EB">
              <w:rPr>
                <w:sz w:val="22"/>
              </w:rPr>
              <w:t>People at school understand that no-one is to blame for coronavirus happening</w:t>
            </w: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Pr="002A21EB" w:rsidRDefault="002C5524" w:rsidP="00D35EA3">
            <w:pPr>
              <w:pStyle w:val="ListParagraph"/>
              <w:numPr>
                <w:ilvl w:val="0"/>
                <w:numId w:val="4"/>
              </w:numPr>
              <w:rPr>
                <w:sz w:val="22"/>
              </w:rPr>
            </w:pPr>
            <w:r w:rsidRPr="002A21EB">
              <w:rPr>
                <w:sz w:val="22"/>
              </w:rPr>
              <w:t>If I started to feel worried or upset I know where I could get help or support</w:t>
            </w: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Pr="002A21EB" w:rsidRDefault="002C5524" w:rsidP="00D35EA3">
            <w:pPr>
              <w:pStyle w:val="ListParagraph"/>
              <w:numPr>
                <w:ilvl w:val="0"/>
                <w:numId w:val="4"/>
              </w:numPr>
              <w:rPr>
                <w:sz w:val="22"/>
              </w:rPr>
            </w:pPr>
            <w:r w:rsidRPr="002A21EB">
              <w:rPr>
                <w:sz w:val="22"/>
              </w:rPr>
              <w:t xml:space="preserve">I’m happy about the future and have a few ideas about what it might be like for me </w:t>
            </w: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Pr="002A21EB" w:rsidRDefault="002C5524" w:rsidP="00D35EA3">
            <w:pPr>
              <w:pStyle w:val="ListParagraph"/>
              <w:numPr>
                <w:ilvl w:val="0"/>
                <w:numId w:val="4"/>
              </w:numPr>
              <w:rPr>
                <w:sz w:val="22"/>
              </w:rPr>
            </w:pPr>
            <w:r w:rsidRPr="002A21EB">
              <w:rPr>
                <w:sz w:val="22"/>
              </w:rPr>
              <w:t>I feel happy about th</w:t>
            </w:r>
            <w:r>
              <w:rPr>
                <w:sz w:val="22"/>
              </w:rPr>
              <w:t xml:space="preserve">e new way of doing things, and </w:t>
            </w:r>
            <w:r w:rsidRPr="002A21EB">
              <w:rPr>
                <w:sz w:val="22"/>
              </w:rPr>
              <w:t>I can cope with the changes caused by coronavirus and lockdown</w:t>
            </w: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Default="002C5524" w:rsidP="00D35EA3">
            <w:pPr>
              <w:pStyle w:val="ListParagraph"/>
              <w:numPr>
                <w:ilvl w:val="0"/>
                <w:numId w:val="4"/>
              </w:numPr>
              <w:rPr>
                <w:sz w:val="22"/>
              </w:rPr>
            </w:pPr>
            <w:r w:rsidRPr="002A21EB">
              <w:rPr>
                <w:sz w:val="22"/>
              </w:rPr>
              <w:t>I am sleeping okay</w:t>
            </w:r>
          </w:p>
          <w:p w:rsidR="002C5524" w:rsidRPr="00C00EA5" w:rsidRDefault="002C5524" w:rsidP="00D35EA3">
            <w:pPr>
              <w:pStyle w:val="ListParagraph"/>
              <w:ind w:left="360"/>
              <w:rPr>
                <w:sz w:val="22"/>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Default="002C5524" w:rsidP="00D35EA3">
            <w:pPr>
              <w:pStyle w:val="ListParagraph"/>
              <w:numPr>
                <w:ilvl w:val="0"/>
                <w:numId w:val="4"/>
              </w:numPr>
              <w:rPr>
                <w:sz w:val="22"/>
              </w:rPr>
            </w:pPr>
            <w:r w:rsidRPr="002A21EB">
              <w:rPr>
                <w:sz w:val="22"/>
              </w:rPr>
              <w:t>I am eating okay</w:t>
            </w:r>
          </w:p>
          <w:p w:rsidR="002C5524" w:rsidRPr="00C00EA5" w:rsidRDefault="002C5524" w:rsidP="00D35EA3">
            <w:pPr>
              <w:pStyle w:val="ListParagraph"/>
              <w:ind w:left="360"/>
              <w:rPr>
                <w:sz w:val="22"/>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Pr="00D36B22" w:rsidRDefault="002C5524" w:rsidP="00D35EA3">
            <w:pPr>
              <w:pStyle w:val="ListParagraph"/>
              <w:numPr>
                <w:ilvl w:val="0"/>
                <w:numId w:val="4"/>
              </w:numPr>
              <w:rPr>
                <w:sz w:val="22"/>
              </w:rPr>
            </w:pPr>
            <w:r w:rsidRPr="00B41D12">
              <w:rPr>
                <w:sz w:val="22"/>
              </w:rPr>
              <w:t>I feel I have enough mojo to get me through whatever might happen</w:t>
            </w: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Pr="002A21EB" w:rsidRDefault="002C5524" w:rsidP="00D35EA3">
            <w:pPr>
              <w:pStyle w:val="ListParagraph"/>
              <w:numPr>
                <w:ilvl w:val="0"/>
                <w:numId w:val="4"/>
              </w:numPr>
              <w:rPr>
                <w:sz w:val="22"/>
              </w:rPr>
            </w:pPr>
            <w:r>
              <w:rPr>
                <w:sz w:val="22"/>
              </w:rPr>
              <w:t xml:space="preserve">I </w:t>
            </w:r>
            <w:r w:rsidRPr="002A21EB">
              <w:rPr>
                <w:sz w:val="22"/>
              </w:rPr>
              <w:t xml:space="preserve">feel safe at home and </w:t>
            </w:r>
            <w:r>
              <w:rPr>
                <w:sz w:val="22"/>
              </w:rPr>
              <w:t>have not been mistreated</w:t>
            </w: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Pr="002A21EB" w:rsidRDefault="002C5524" w:rsidP="00D35EA3">
            <w:pPr>
              <w:pStyle w:val="ListParagraph"/>
              <w:numPr>
                <w:ilvl w:val="0"/>
                <w:numId w:val="4"/>
              </w:numPr>
              <w:rPr>
                <w:sz w:val="22"/>
              </w:rPr>
            </w:pPr>
            <w:r w:rsidRPr="002A21EB">
              <w:rPr>
                <w:sz w:val="22"/>
              </w:rPr>
              <w:t>I have learnt new or different things whilst being in lockdown</w:t>
            </w: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Pr="00D81126" w:rsidRDefault="002C5524" w:rsidP="00D35EA3">
            <w:pPr>
              <w:pStyle w:val="ListParagraph"/>
              <w:numPr>
                <w:ilvl w:val="0"/>
                <w:numId w:val="4"/>
              </w:numPr>
              <w:rPr>
                <w:sz w:val="22"/>
              </w:rPr>
            </w:pPr>
            <w:r w:rsidRPr="002A21EB">
              <w:rPr>
                <w:sz w:val="22"/>
              </w:rPr>
              <w:t xml:space="preserve">I can </w:t>
            </w:r>
            <w:r>
              <w:rPr>
                <w:sz w:val="22"/>
              </w:rPr>
              <w:t>keep in touch with</w:t>
            </w:r>
            <w:r w:rsidRPr="002A21EB">
              <w:rPr>
                <w:sz w:val="22"/>
              </w:rPr>
              <w:t xml:space="preserve"> my friends as much as I need to</w:t>
            </w: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Pr="002A21EB" w:rsidRDefault="002C5524" w:rsidP="00D35EA3">
            <w:pPr>
              <w:pStyle w:val="ListParagraph"/>
              <w:numPr>
                <w:ilvl w:val="0"/>
                <w:numId w:val="4"/>
              </w:numPr>
              <w:rPr>
                <w:sz w:val="22"/>
              </w:rPr>
            </w:pPr>
            <w:r w:rsidRPr="002A21EB">
              <w:rPr>
                <w:sz w:val="22"/>
              </w:rPr>
              <w:t xml:space="preserve">My friends and family are fit and well </w:t>
            </w:r>
            <w:r>
              <w:rPr>
                <w:sz w:val="22"/>
              </w:rPr>
              <w:t>and</w:t>
            </w:r>
            <w:r w:rsidRPr="002A21EB">
              <w:rPr>
                <w:sz w:val="22"/>
              </w:rPr>
              <w:t xml:space="preserve"> safe from coronavirus </w:t>
            </w: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Pr="0064456A" w:rsidRDefault="002C5524" w:rsidP="00D35EA3">
            <w:pPr>
              <w:pStyle w:val="ListParagraph"/>
              <w:numPr>
                <w:ilvl w:val="0"/>
                <w:numId w:val="4"/>
              </w:numPr>
              <w:rPr>
                <w:sz w:val="22"/>
              </w:rPr>
            </w:pPr>
            <w:r w:rsidRPr="002A21EB">
              <w:rPr>
                <w:sz w:val="22"/>
              </w:rPr>
              <w:t xml:space="preserve">I think my family are </w:t>
            </w:r>
            <w:r>
              <w:rPr>
                <w:sz w:val="22"/>
              </w:rPr>
              <w:t>doing ok</w:t>
            </w:r>
            <w:r w:rsidRPr="002A21EB">
              <w:rPr>
                <w:sz w:val="22"/>
              </w:rPr>
              <w:t xml:space="preserve"> and </w:t>
            </w:r>
            <w:r>
              <w:rPr>
                <w:sz w:val="22"/>
              </w:rPr>
              <w:t>have got</w:t>
            </w:r>
            <w:r w:rsidRPr="002A21EB">
              <w:rPr>
                <w:sz w:val="22"/>
              </w:rPr>
              <w:t xml:space="preserve"> along</w:t>
            </w:r>
            <w:r>
              <w:rPr>
                <w:sz w:val="22"/>
              </w:rPr>
              <w:t xml:space="preserve"> during lockdown</w:t>
            </w: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Pr="002A21EB" w:rsidRDefault="002C5524" w:rsidP="00D35EA3">
            <w:pPr>
              <w:pStyle w:val="ListParagraph"/>
              <w:numPr>
                <w:ilvl w:val="0"/>
                <w:numId w:val="4"/>
              </w:numPr>
              <w:rPr>
                <w:sz w:val="22"/>
              </w:rPr>
            </w:pPr>
            <w:r>
              <w:rPr>
                <w:sz w:val="22"/>
              </w:rPr>
              <w:t xml:space="preserve">No </w:t>
            </w:r>
            <w:r w:rsidRPr="0064456A">
              <w:rPr>
                <w:sz w:val="22"/>
              </w:rPr>
              <w:t xml:space="preserve">one in my family or very close to me has </w:t>
            </w:r>
            <w:r>
              <w:rPr>
                <w:sz w:val="22"/>
              </w:rPr>
              <w:t xml:space="preserve">been seriously ill or </w:t>
            </w:r>
            <w:r w:rsidRPr="0064456A">
              <w:rPr>
                <w:sz w:val="22"/>
              </w:rPr>
              <w:t>died</w:t>
            </w:r>
            <w:r>
              <w:rPr>
                <w:sz w:val="22"/>
              </w:rPr>
              <w:t xml:space="preserve"> due to coronavirus</w:t>
            </w:r>
            <w:r w:rsidRPr="0064456A">
              <w:rPr>
                <w:sz w:val="22"/>
              </w:rPr>
              <w:t>.</w:t>
            </w: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r w:rsidR="002C5524" w:rsidTr="00D35EA3">
        <w:tc>
          <w:tcPr>
            <w:tcW w:w="2265" w:type="pct"/>
          </w:tcPr>
          <w:p w:rsidR="002C5524" w:rsidRPr="00D81126" w:rsidRDefault="002C5524" w:rsidP="00D35EA3">
            <w:pPr>
              <w:pStyle w:val="ListParagraph"/>
              <w:numPr>
                <w:ilvl w:val="0"/>
                <w:numId w:val="4"/>
              </w:numPr>
              <w:rPr>
                <w:sz w:val="22"/>
              </w:rPr>
            </w:pPr>
            <w:r w:rsidRPr="002A21EB">
              <w:rPr>
                <w:sz w:val="22"/>
              </w:rPr>
              <w:t>My family gets enough help and support at home</w:t>
            </w: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6" w:type="pct"/>
          </w:tcPr>
          <w:p w:rsidR="002C5524" w:rsidRPr="002A21EB" w:rsidRDefault="002C5524" w:rsidP="00D35EA3">
            <w:pPr>
              <w:rPr>
                <w:sz w:val="20"/>
                <w:szCs w:val="20"/>
              </w:rPr>
            </w:pPr>
          </w:p>
        </w:tc>
        <w:tc>
          <w:tcPr>
            <w:tcW w:w="455" w:type="pct"/>
          </w:tcPr>
          <w:p w:rsidR="002C5524" w:rsidRPr="002A21EB" w:rsidRDefault="002C5524" w:rsidP="00D35EA3">
            <w:pPr>
              <w:rPr>
                <w:sz w:val="20"/>
                <w:szCs w:val="20"/>
              </w:rPr>
            </w:pPr>
          </w:p>
        </w:tc>
      </w:tr>
    </w:tbl>
    <w:p w:rsidR="00003B0D" w:rsidRDefault="00003B0D"/>
    <w:tbl>
      <w:tblPr>
        <w:tblStyle w:val="TableGrid"/>
        <w:tblpPr w:leftFromText="180" w:rightFromText="180" w:vertAnchor="page" w:horzAnchor="margin" w:tblpY="1126"/>
        <w:tblW w:w="5000" w:type="pct"/>
        <w:tblLook w:val="04A0" w:firstRow="1" w:lastRow="0" w:firstColumn="1" w:lastColumn="0" w:noHBand="0" w:noVBand="1"/>
      </w:tblPr>
      <w:tblGrid>
        <w:gridCol w:w="4617"/>
        <w:gridCol w:w="929"/>
        <w:gridCol w:w="930"/>
        <w:gridCol w:w="930"/>
        <w:gridCol w:w="930"/>
        <w:gridCol w:w="930"/>
        <w:gridCol w:w="928"/>
      </w:tblGrid>
      <w:tr w:rsidR="00253DE5" w:rsidTr="00253DE5">
        <w:trPr>
          <w:trHeight w:val="552"/>
        </w:trPr>
        <w:tc>
          <w:tcPr>
            <w:tcW w:w="5000" w:type="pct"/>
            <w:gridSpan w:val="7"/>
            <w:vAlign w:val="center"/>
          </w:tcPr>
          <w:p w:rsidR="00253DE5" w:rsidRDefault="00253DE5" w:rsidP="00BF260B">
            <w:pPr>
              <w:jc w:val="center"/>
              <w:rPr>
                <w:b/>
                <w:sz w:val="28"/>
                <w:szCs w:val="36"/>
              </w:rPr>
            </w:pPr>
            <w:r>
              <w:rPr>
                <w:b/>
                <w:sz w:val="28"/>
                <w:szCs w:val="36"/>
              </w:rPr>
              <w:lastRenderedPageBreak/>
              <w:t xml:space="preserve">Staff </w:t>
            </w:r>
            <w:r w:rsidRPr="00003B0D">
              <w:rPr>
                <w:b/>
                <w:sz w:val="28"/>
                <w:szCs w:val="36"/>
              </w:rPr>
              <w:t xml:space="preserve"> Mental Health and Emotional Wellbeing Audit</w:t>
            </w:r>
          </w:p>
        </w:tc>
      </w:tr>
      <w:tr w:rsidR="00253DE5" w:rsidTr="00253DE5">
        <w:trPr>
          <w:trHeight w:val="1423"/>
        </w:trPr>
        <w:tc>
          <w:tcPr>
            <w:tcW w:w="2265" w:type="pct"/>
          </w:tcPr>
          <w:p w:rsidR="00253DE5" w:rsidRPr="00025377" w:rsidRDefault="00253DE5" w:rsidP="004B2CEF">
            <w:pPr>
              <w:rPr>
                <w:sz w:val="22"/>
              </w:rPr>
            </w:pPr>
            <w:r>
              <w:rPr>
                <w:sz w:val="22"/>
              </w:rPr>
              <w:t xml:space="preserve"> </w:t>
            </w:r>
          </w:p>
        </w:tc>
        <w:tc>
          <w:tcPr>
            <w:tcW w:w="456" w:type="pct"/>
          </w:tcPr>
          <w:p w:rsidR="00253DE5" w:rsidRDefault="00253DE5" w:rsidP="004B2CEF">
            <w:pPr>
              <w:spacing w:before="20" w:after="20"/>
              <w:rPr>
                <w:sz w:val="20"/>
                <w:szCs w:val="20"/>
              </w:rPr>
            </w:pPr>
            <w:r>
              <w:rPr>
                <w:sz w:val="20"/>
                <w:szCs w:val="20"/>
              </w:rPr>
              <w:t>Almost all staff feel like this</w:t>
            </w:r>
          </w:p>
          <w:p w:rsidR="00253DE5" w:rsidRDefault="00253DE5" w:rsidP="00253DE5">
            <w:pPr>
              <w:spacing w:before="20" w:after="20"/>
              <w:rPr>
                <w:sz w:val="20"/>
                <w:szCs w:val="20"/>
              </w:rPr>
            </w:pPr>
            <w:r>
              <w:rPr>
                <w:noProof/>
                <w:lang w:eastAsia="en-GB"/>
              </w:rPr>
              <w:drawing>
                <wp:anchor distT="0" distB="0" distL="114300" distR="114300" simplePos="0" relativeHeight="251668480" behindDoc="0" locked="0" layoutInCell="1" allowOverlap="1">
                  <wp:simplePos x="0" y="0"/>
                  <wp:positionH relativeFrom="column">
                    <wp:posOffset>75565</wp:posOffset>
                  </wp:positionH>
                  <wp:positionV relativeFrom="paragraph">
                    <wp:posOffset>74930</wp:posOffset>
                  </wp:positionV>
                  <wp:extent cx="194310" cy="2190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629" t="8306" r="77857" b="25246"/>
                          <a:stretch/>
                        </pic:blipFill>
                        <pic:spPr bwMode="auto">
                          <a:xfrm>
                            <a:off x="0" y="0"/>
                            <a:ext cx="194310" cy="219075"/>
                          </a:xfrm>
                          <a:prstGeom prst="rect">
                            <a:avLst/>
                          </a:prstGeom>
                          <a:ln>
                            <a:noFill/>
                          </a:ln>
                          <a:extLst>
                            <a:ext uri="{53640926-AAD7-44D8-BBD7-CCE9431645EC}">
                              <a14:shadowObscured xmlns:a14="http://schemas.microsoft.com/office/drawing/2010/main"/>
                            </a:ext>
                          </a:extLst>
                        </pic:spPr>
                      </pic:pic>
                    </a:graphicData>
                  </a:graphic>
                </wp:anchor>
              </w:drawing>
            </w:r>
          </w:p>
        </w:tc>
        <w:tc>
          <w:tcPr>
            <w:tcW w:w="456" w:type="pct"/>
          </w:tcPr>
          <w:p w:rsidR="00253DE5" w:rsidRDefault="00253DE5" w:rsidP="004B2CEF">
            <w:pPr>
              <w:spacing w:before="20" w:after="20"/>
              <w:rPr>
                <w:sz w:val="20"/>
                <w:szCs w:val="20"/>
              </w:rPr>
            </w:pPr>
            <w:r>
              <w:rPr>
                <w:noProof/>
                <w:lang w:eastAsia="en-GB"/>
              </w:rPr>
              <w:drawing>
                <wp:anchor distT="0" distB="0" distL="114300" distR="114300" simplePos="0" relativeHeight="251667456" behindDoc="0" locked="0" layoutInCell="1" allowOverlap="1" wp14:anchorId="47A6CEE0" wp14:editId="655B506C">
                  <wp:simplePos x="0" y="0"/>
                  <wp:positionH relativeFrom="column">
                    <wp:posOffset>85725</wp:posOffset>
                  </wp:positionH>
                  <wp:positionV relativeFrom="paragraph">
                    <wp:posOffset>665480</wp:posOffset>
                  </wp:positionV>
                  <wp:extent cx="222885" cy="219075"/>
                  <wp:effectExtent l="0" t="0" r="571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3081" t="10811" r="58967" b="24324"/>
                          <a:stretch/>
                        </pic:blipFill>
                        <pic:spPr bwMode="auto">
                          <a:xfrm>
                            <a:off x="0" y="0"/>
                            <a:ext cx="222885" cy="219075"/>
                          </a:xfrm>
                          <a:prstGeom prst="rect">
                            <a:avLst/>
                          </a:prstGeom>
                          <a:ln>
                            <a:noFill/>
                          </a:ln>
                          <a:extLst>
                            <a:ext uri="{53640926-AAD7-44D8-BBD7-CCE9431645EC}">
                              <a14:shadowObscured xmlns:a14="http://schemas.microsoft.com/office/drawing/2010/main"/>
                            </a:ext>
                          </a:extLst>
                        </pic:spPr>
                      </pic:pic>
                    </a:graphicData>
                  </a:graphic>
                </wp:anchor>
              </w:drawing>
            </w:r>
            <w:r>
              <w:rPr>
                <w:sz w:val="20"/>
                <w:szCs w:val="20"/>
              </w:rPr>
              <w:t xml:space="preserve">Many staff feel like this </w:t>
            </w:r>
          </w:p>
        </w:tc>
        <w:tc>
          <w:tcPr>
            <w:tcW w:w="456" w:type="pct"/>
          </w:tcPr>
          <w:p w:rsidR="00253DE5" w:rsidRDefault="00253DE5" w:rsidP="004B2CEF">
            <w:pPr>
              <w:spacing w:before="20" w:after="20"/>
              <w:rPr>
                <w:sz w:val="20"/>
                <w:szCs w:val="20"/>
              </w:rPr>
            </w:pPr>
            <w:r>
              <w:rPr>
                <w:sz w:val="20"/>
                <w:szCs w:val="20"/>
              </w:rPr>
              <w:t xml:space="preserve">About half feel like this </w:t>
            </w:r>
          </w:p>
          <w:p w:rsidR="00253DE5" w:rsidRDefault="00253DE5" w:rsidP="00253DE5">
            <w:pPr>
              <w:spacing w:before="20" w:after="20"/>
              <w:rPr>
                <w:sz w:val="20"/>
                <w:szCs w:val="20"/>
              </w:rPr>
            </w:pPr>
            <w:r>
              <w:rPr>
                <w:noProof/>
                <w:lang w:eastAsia="en-GB"/>
              </w:rPr>
              <w:drawing>
                <wp:anchor distT="0" distB="0" distL="114300" distR="114300" simplePos="0" relativeHeight="251666432" behindDoc="0" locked="0" layoutInCell="1" allowOverlap="1">
                  <wp:simplePos x="0" y="0"/>
                  <wp:positionH relativeFrom="column">
                    <wp:posOffset>66675</wp:posOffset>
                  </wp:positionH>
                  <wp:positionV relativeFrom="paragraph">
                    <wp:posOffset>211455</wp:posOffset>
                  </wp:positionV>
                  <wp:extent cx="212400" cy="219600"/>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9934" t="8108" r="42484" b="25676"/>
                          <a:stretch/>
                        </pic:blipFill>
                        <pic:spPr bwMode="auto">
                          <a:xfrm>
                            <a:off x="0" y="0"/>
                            <a:ext cx="212400" cy="219600"/>
                          </a:xfrm>
                          <a:prstGeom prst="rect">
                            <a:avLst/>
                          </a:prstGeom>
                          <a:ln>
                            <a:noFill/>
                          </a:ln>
                          <a:extLst>
                            <a:ext uri="{53640926-AAD7-44D8-BBD7-CCE9431645EC}">
                              <a14:shadowObscured xmlns:a14="http://schemas.microsoft.com/office/drawing/2010/main"/>
                            </a:ext>
                          </a:extLst>
                        </pic:spPr>
                      </pic:pic>
                    </a:graphicData>
                  </a:graphic>
                </wp:anchor>
              </w:drawing>
            </w:r>
          </w:p>
        </w:tc>
        <w:tc>
          <w:tcPr>
            <w:tcW w:w="456" w:type="pct"/>
          </w:tcPr>
          <w:p w:rsidR="00253DE5" w:rsidRDefault="00253DE5" w:rsidP="004B2CEF">
            <w:pPr>
              <w:spacing w:before="20" w:after="20"/>
              <w:rPr>
                <w:sz w:val="20"/>
                <w:szCs w:val="20"/>
              </w:rPr>
            </w:pPr>
            <w:r w:rsidRPr="00253DE5">
              <w:rPr>
                <w:sz w:val="20"/>
                <w:szCs w:val="20"/>
              </w:rPr>
              <w:t>A few</w:t>
            </w:r>
            <w:r>
              <w:rPr>
                <w:sz w:val="20"/>
                <w:szCs w:val="20"/>
              </w:rPr>
              <w:t xml:space="preserve"> staff feel like this </w:t>
            </w:r>
          </w:p>
          <w:p w:rsidR="00253DE5" w:rsidRDefault="00253DE5" w:rsidP="004B2CEF">
            <w:pPr>
              <w:spacing w:before="20" w:after="20"/>
              <w:rPr>
                <w:sz w:val="20"/>
                <w:szCs w:val="20"/>
              </w:rPr>
            </w:pPr>
            <w:r w:rsidRPr="00253DE5">
              <w:rPr>
                <w:noProof/>
                <w:sz w:val="20"/>
                <w:szCs w:val="20"/>
                <w:lang w:eastAsia="en-GB"/>
              </w:rPr>
              <w:drawing>
                <wp:anchor distT="0" distB="0" distL="114300" distR="114300" simplePos="0" relativeHeight="251665408" behindDoc="0" locked="0" layoutInCell="1" allowOverlap="1">
                  <wp:simplePos x="0" y="0"/>
                  <wp:positionH relativeFrom="column">
                    <wp:posOffset>95250</wp:posOffset>
                  </wp:positionH>
                  <wp:positionV relativeFrom="paragraph">
                    <wp:posOffset>54610</wp:posOffset>
                  </wp:positionV>
                  <wp:extent cx="230400" cy="230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7886" t="8108" r="24162" b="25676"/>
                          <a:stretch/>
                        </pic:blipFill>
                        <pic:spPr bwMode="auto">
                          <a:xfrm>
                            <a:off x="0" y="0"/>
                            <a:ext cx="230400" cy="230400"/>
                          </a:xfrm>
                          <a:prstGeom prst="rect">
                            <a:avLst/>
                          </a:prstGeom>
                          <a:ln>
                            <a:noFill/>
                          </a:ln>
                          <a:extLst>
                            <a:ext uri="{53640926-AAD7-44D8-BBD7-CCE9431645EC}">
                              <a14:shadowObscured xmlns:a14="http://schemas.microsoft.com/office/drawing/2010/main"/>
                            </a:ext>
                          </a:extLst>
                        </pic:spPr>
                      </pic:pic>
                    </a:graphicData>
                  </a:graphic>
                </wp:anchor>
              </w:drawing>
            </w:r>
          </w:p>
        </w:tc>
        <w:tc>
          <w:tcPr>
            <w:tcW w:w="456" w:type="pct"/>
          </w:tcPr>
          <w:p w:rsidR="00253DE5" w:rsidRDefault="00253DE5" w:rsidP="00253DE5">
            <w:pPr>
              <w:spacing w:before="20" w:after="20"/>
              <w:rPr>
                <w:sz w:val="20"/>
                <w:szCs w:val="20"/>
              </w:rPr>
            </w:pPr>
            <w:r>
              <w:rPr>
                <w:noProof/>
                <w:lang w:eastAsia="en-GB"/>
              </w:rPr>
              <w:drawing>
                <wp:anchor distT="0" distB="0" distL="114300" distR="114300" simplePos="0" relativeHeight="251664384" behindDoc="0" locked="0" layoutInCell="1" allowOverlap="1" wp14:anchorId="4F1260BA" wp14:editId="0F159272">
                  <wp:simplePos x="0" y="0"/>
                  <wp:positionH relativeFrom="margin">
                    <wp:posOffset>198120</wp:posOffset>
                  </wp:positionH>
                  <wp:positionV relativeFrom="margin">
                    <wp:posOffset>640080</wp:posOffset>
                  </wp:positionV>
                  <wp:extent cx="238125" cy="241935"/>
                  <wp:effectExtent l="0" t="0" r="9525"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76204" t="8109" r="5844" b="24323"/>
                          <a:stretch/>
                        </pic:blipFill>
                        <pic:spPr bwMode="auto">
                          <a:xfrm>
                            <a:off x="0" y="0"/>
                            <a:ext cx="238125" cy="241935"/>
                          </a:xfrm>
                          <a:prstGeom prst="rect">
                            <a:avLst/>
                          </a:prstGeom>
                          <a:ln>
                            <a:noFill/>
                          </a:ln>
                          <a:extLst>
                            <a:ext uri="{53640926-AAD7-44D8-BBD7-CCE9431645EC}">
                              <a14:shadowObscured xmlns:a14="http://schemas.microsoft.com/office/drawing/2010/main"/>
                            </a:ext>
                          </a:extLst>
                        </pic:spPr>
                      </pic:pic>
                    </a:graphicData>
                  </a:graphic>
                </wp:anchor>
              </w:drawing>
            </w:r>
            <w:r>
              <w:rPr>
                <w:sz w:val="20"/>
                <w:szCs w:val="20"/>
              </w:rPr>
              <w:t>Hardly any / no staff feel like this</w:t>
            </w:r>
          </w:p>
        </w:tc>
        <w:tc>
          <w:tcPr>
            <w:tcW w:w="455" w:type="pct"/>
          </w:tcPr>
          <w:p w:rsidR="00253DE5" w:rsidRPr="00253DE5" w:rsidRDefault="00253DE5" w:rsidP="00253DE5">
            <w:pPr>
              <w:spacing w:before="20" w:after="20"/>
              <w:rPr>
                <w:sz w:val="20"/>
                <w:szCs w:val="20"/>
              </w:rPr>
            </w:pPr>
            <w:r w:rsidRPr="00253DE5">
              <w:rPr>
                <w:sz w:val="20"/>
                <w:szCs w:val="20"/>
              </w:rPr>
              <w:t xml:space="preserve">I don't know whether </w:t>
            </w:r>
            <w:r>
              <w:rPr>
                <w:sz w:val="20"/>
                <w:szCs w:val="20"/>
              </w:rPr>
              <w:t xml:space="preserve">staff </w:t>
            </w:r>
            <w:r w:rsidRPr="00253DE5">
              <w:rPr>
                <w:sz w:val="20"/>
                <w:szCs w:val="20"/>
              </w:rPr>
              <w:t>feel like this</w:t>
            </w:r>
          </w:p>
        </w:tc>
      </w:tr>
      <w:tr w:rsidR="00253DE5" w:rsidTr="00253DE5">
        <w:tc>
          <w:tcPr>
            <w:tcW w:w="2265" w:type="pct"/>
          </w:tcPr>
          <w:p w:rsidR="00253DE5" w:rsidRDefault="00253DE5" w:rsidP="00003B0D">
            <w:pPr>
              <w:pStyle w:val="ListParagraph"/>
              <w:numPr>
                <w:ilvl w:val="0"/>
                <w:numId w:val="4"/>
              </w:numPr>
              <w:rPr>
                <w:sz w:val="22"/>
              </w:rPr>
            </w:pPr>
            <w:r w:rsidRPr="002A21EB">
              <w:rPr>
                <w:sz w:val="22"/>
              </w:rPr>
              <w:t xml:space="preserve">I’m </w:t>
            </w:r>
            <w:r>
              <w:rPr>
                <w:sz w:val="22"/>
              </w:rPr>
              <w:t>happy</w:t>
            </w:r>
            <w:r w:rsidRPr="002A21EB">
              <w:rPr>
                <w:sz w:val="22"/>
              </w:rPr>
              <w:t xml:space="preserve"> about being back at school</w:t>
            </w:r>
          </w:p>
          <w:p w:rsidR="00253DE5" w:rsidRPr="00C00EA5" w:rsidRDefault="00253DE5" w:rsidP="004B2CEF">
            <w:pPr>
              <w:pStyle w:val="ListParagraph"/>
              <w:ind w:left="360"/>
              <w:rPr>
                <w:sz w:val="22"/>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Default="00253DE5" w:rsidP="00003B0D">
            <w:pPr>
              <w:pStyle w:val="ListParagraph"/>
              <w:numPr>
                <w:ilvl w:val="0"/>
                <w:numId w:val="4"/>
              </w:numPr>
              <w:rPr>
                <w:sz w:val="22"/>
              </w:rPr>
            </w:pPr>
            <w:r>
              <w:rPr>
                <w:sz w:val="22"/>
              </w:rPr>
              <w:t>I feel ready to get back to teaching</w:t>
            </w:r>
          </w:p>
          <w:p w:rsidR="00253DE5" w:rsidRPr="00C00EA5" w:rsidRDefault="00253DE5" w:rsidP="004B2CEF">
            <w:pPr>
              <w:pStyle w:val="ListParagraph"/>
              <w:ind w:left="360"/>
              <w:rPr>
                <w:sz w:val="22"/>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Pr="002A21EB" w:rsidRDefault="00253DE5" w:rsidP="00003B0D">
            <w:pPr>
              <w:pStyle w:val="ListParagraph"/>
              <w:numPr>
                <w:ilvl w:val="0"/>
                <w:numId w:val="4"/>
              </w:numPr>
              <w:rPr>
                <w:sz w:val="22"/>
              </w:rPr>
            </w:pPr>
            <w:r w:rsidRPr="002A21EB">
              <w:rPr>
                <w:sz w:val="22"/>
              </w:rPr>
              <w:t xml:space="preserve">I </w:t>
            </w:r>
            <w:r>
              <w:rPr>
                <w:sz w:val="22"/>
              </w:rPr>
              <w:t>am confident my students will be able to catch up with missed work</w:t>
            </w: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Pr="002A21EB" w:rsidRDefault="00253DE5" w:rsidP="00003B0D">
            <w:pPr>
              <w:pStyle w:val="ListParagraph"/>
              <w:numPr>
                <w:ilvl w:val="0"/>
                <w:numId w:val="4"/>
              </w:numPr>
              <w:rPr>
                <w:sz w:val="22"/>
              </w:rPr>
            </w:pPr>
            <w:r>
              <w:rPr>
                <w:sz w:val="22"/>
              </w:rPr>
              <w:t xml:space="preserve">School has made changes so </w:t>
            </w:r>
            <w:r w:rsidRPr="002A21EB">
              <w:rPr>
                <w:sz w:val="22"/>
              </w:rPr>
              <w:t xml:space="preserve">I feel safe and don’t worry </w:t>
            </w:r>
            <w:r>
              <w:rPr>
                <w:sz w:val="22"/>
              </w:rPr>
              <w:t xml:space="preserve">too much </w:t>
            </w:r>
            <w:r w:rsidRPr="002A21EB">
              <w:rPr>
                <w:sz w:val="22"/>
              </w:rPr>
              <w:t>about catching coronavirus</w:t>
            </w: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Pr="002A21EB" w:rsidRDefault="00253DE5" w:rsidP="00003B0D">
            <w:pPr>
              <w:pStyle w:val="ListParagraph"/>
              <w:numPr>
                <w:ilvl w:val="0"/>
                <w:numId w:val="4"/>
              </w:numPr>
              <w:rPr>
                <w:sz w:val="22"/>
              </w:rPr>
            </w:pPr>
            <w:r w:rsidRPr="002A21EB">
              <w:rPr>
                <w:sz w:val="22"/>
              </w:rPr>
              <w:t xml:space="preserve">I know </w:t>
            </w:r>
            <w:r>
              <w:rPr>
                <w:sz w:val="22"/>
              </w:rPr>
              <w:t>and understand what I need to do in school to keep safe</w:t>
            </w: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Pr="002A21EB" w:rsidRDefault="00253DE5" w:rsidP="00003B0D">
            <w:pPr>
              <w:pStyle w:val="ListParagraph"/>
              <w:numPr>
                <w:ilvl w:val="0"/>
                <w:numId w:val="4"/>
              </w:numPr>
              <w:rPr>
                <w:sz w:val="22"/>
              </w:rPr>
            </w:pPr>
            <w:r>
              <w:rPr>
                <w:sz w:val="22"/>
              </w:rPr>
              <w:t>I am happy that I can see my colleagues again in school</w:t>
            </w: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Pr="002A21EB" w:rsidRDefault="00253DE5" w:rsidP="00003B0D">
            <w:pPr>
              <w:pStyle w:val="ListParagraph"/>
              <w:numPr>
                <w:ilvl w:val="0"/>
                <w:numId w:val="4"/>
              </w:numPr>
              <w:rPr>
                <w:sz w:val="22"/>
              </w:rPr>
            </w:pPr>
            <w:r w:rsidRPr="002A21EB">
              <w:rPr>
                <w:sz w:val="22"/>
              </w:rPr>
              <w:t>People at school understand that no-one is to blame for coronavirus happening</w:t>
            </w: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Pr="002A21EB" w:rsidRDefault="00253DE5" w:rsidP="00003B0D">
            <w:pPr>
              <w:pStyle w:val="ListParagraph"/>
              <w:numPr>
                <w:ilvl w:val="0"/>
                <w:numId w:val="4"/>
              </w:numPr>
              <w:rPr>
                <w:sz w:val="22"/>
              </w:rPr>
            </w:pPr>
            <w:r w:rsidRPr="002A21EB">
              <w:rPr>
                <w:sz w:val="22"/>
              </w:rPr>
              <w:t>If I started to feel worried or upset I know where I could get help or support</w:t>
            </w: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Pr="002A21EB" w:rsidRDefault="00253DE5" w:rsidP="00003B0D">
            <w:pPr>
              <w:pStyle w:val="ListParagraph"/>
              <w:numPr>
                <w:ilvl w:val="0"/>
                <w:numId w:val="4"/>
              </w:numPr>
              <w:rPr>
                <w:sz w:val="22"/>
              </w:rPr>
            </w:pPr>
            <w:r w:rsidRPr="002A21EB">
              <w:rPr>
                <w:sz w:val="22"/>
              </w:rPr>
              <w:t xml:space="preserve">I’m happy about the future and have a few ideas about what it might be like for me </w:t>
            </w: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Pr="002A21EB" w:rsidRDefault="00253DE5" w:rsidP="00003B0D">
            <w:pPr>
              <w:pStyle w:val="ListParagraph"/>
              <w:numPr>
                <w:ilvl w:val="0"/>
                <w:numId w:val="4"/>
              </w:numPr>
              <w:rPr>
                <w:sz w:val="22"/>
              </w:rPr>
            </w:pPr>
            <w:r w:rsidRPr="002A21EB">
              <w:rPr>
                <w:sz w:val="22"/>
              </w:rPr>
              <w:t>I feel happy about th</w:t>
            </w:r>
            <w:r>
              <w:rPr>
                <w:sz w:val="22"/>
              </w:rPr>
              <w:t xml:space="preserve">e new way of doing things, and </w:t>
            </w:r>
            <w:r w:rsidRPr="002A21EB">
              <w:rPr>
                <w:sz w:val="22"/>
              </w:rPr>
              <w:t>I can cope with the changes caused by coronavirus and lockdown</w:t>
            </w: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Default="00253DE5" w:rsidP="00253DE5">
            <w:pPr>
              <w:pStyle w:val="ListParagraph"/>
              <w:numPr>
                <w:ilvl w:val="0"/>
                <w:numId w:val="4"/>
              </w:numPr>
              <w:rPr>
                <w:sz w:val="22"/>
              </w:rPr>
            </w:pPr>
            <w:r w:rsidRPr="002A21EB">
              <w:rPr>
                <w:sz w:val="22"/>
              </w:rPr>
              <w:t>I am sleeping okay</w:t>
            </w:r>
          </w:p>
          <w:p w:rsidR="00253DE5" w:rsidRPr="00C00EA5" w:rsidRDefault="00253DE5" w:rsidP="00253DE5">
            <w:pPr>
              <w:pStyle w:val="ListParagraph"/>
              <w:ind w:left="360"/>
              <w:rPr>
                <w:sz w:val="22"/>
              </w:rPr>
            </w:pPr>
          </w:p>
        </w:tc>
        <w:tc>
          <w:tcPr>
            <w:tcW w:w="456" w:type="pct"/>
          </w:tcPr>
          <w:p w:rsidR="00253DE5" w:rsidRPr="002A21EB" w:rsidRDefault="00253DE5" w:rsidP="00253DE5">
            <w:pPr>
              <w:rPr>
                <w:sz w:val="20"/>
                <w:szCs w:val="20"/>
              </w:rPr>
            </w:pPr>
          </w:p>
        </w:tc>
        <w:tc>
          <w:tcPr>
            <w:tcW w:w="456" w:type="pct"/>
          </w:tcPr>
          <w:p w:rsidR="00253DE5" w:rsidRPr="002A21EB" w:rsidRDefault="00253DE5" w:rsidP="00253DE5">
            <w:pPr>
              <w:rPr>
                <w:sz w:val="20"/>
                <w:szCs w:val="20"/>
              </w:rPr>
            </w:pPr>
          </w:p>
        </w:tc>
        <w:tc>
          <w:tcPr>
            <w:tcW w:w="456" w:type="pct"/>
          </w:tcPr>
          <w:p w:rsidR="00253DE5" w:rsidRPr="002A21EB" w:rsidRDefault="00253DE5" w:rsidP="00253DE5">
            <w:pPr>
              <w:rPr>
                <w:sz w:val="20"/>
                <w:szCs w:val="20"/>
              </w:rPr>
            </w:pPr>
          </w:p>
        </w:tc>
        <w:tc>
          <w:tcPr>
            <w:tcW w:w="456" w:type="pct"/>
          </w:tcPr>
          <w:p w:rsidR="00253DE5" w:rsidRPr="002A21EB" w:rsidRDefault="00253DE5" w:rsidP="00253DE5">
            <w:pPr>
              <w:rPr>
                <w:sz w:val="20"/>
                <w:szCs w:val="20"/>
              </w:rPr>
            </w:pPr>
          </w:p>
        </w:tc>
        <w:tc>
          <w:tcPr>
            <w:tcW w:w="456" w:type="pct"/>
          </w:tcPr>
          <w:p w:rsidR="00253DE5" w:rsidRPr="002A21EB" w:rsidRDefault="00253DE5" w:rsidP="00253DE5">
            <w:pPr>
              <w:rPr>
                <w:sz w:val="20"/>
                <w:szCs w:val="20"/>
              </w:rPr>
            </w:pPr>
          </w:p>
        </w:tc>
        <w:tc>
          <w:tcPr>
            <w:tcW w:w="455" w:type="pct"/>
          </w:tcPr>
          <w:p w:rsidR="00253DE5" w:rsidRPr="002A21EB" w:rsidRDefault="00253DE5" w:rsidP="00253DE5">
            <w:pPr>
              <w:rPr>
                <w:sz w:val="20"/>
                <w:szCs w:val="20"/>
              </w:rPr>
            </w:pPr>
          </w:p>
        </w:tc>
      </w:tr>
      <w:tr w:rsidR="00253DE5" w:rsidTr="00253DE5">
        <w:tc>
          <w:tcPr>
            <w:tcW w:w="2265" w:type="pct"/>
          </w:tcPr>
          <w:p w:rsidR="00253DE5" w:rsidRDefault="00253DE5" w:rsidP="00253DE5">
            <w:pPr>
              <w:pStyle w:val="ListParagraph"/>
              <w:numPr>
                <w:ilvl w:val="0"/>
                <w:numId w:val="4"/>
              </w:numPr>
              <w:rPr>
                <w:sz w:val="22"/>
              </w:rPr>
            </w:pPr>
            <w:r w:rsidRPr="002A21EB">
              <w:rPr>
                <w:sz w:val="22"/>
              </w:rPr>
              <w:t>I am eating okay</w:t>
            </w:r>
          </w:p>
          <w:p w:rsidR="00253DE5" w:rsidRPr="00C00EA5" w:rsidRDefault="00253DE5" w:rsidP="00253DE5">
            <w:pPr>
              <w:pStyle w:val="ListParagraph"/>
              <w:ind w:left="360"/>
              <w:rPr>
                <w:sz w:val="22"/>
              </w:rPr>
            </w:pPr>
          </w:p>
        </w:tc>
        <w:tc>
          <w:tcPr>
            <w:tcW w:w="456" w:type="pct"/>
          </w:tcPr>
          <w:p w:rsidR="00253DE5" w:rsidRPr="002A21EB" w:rsidRDefault="00253DE5" w:rsidP="00253DE5">
            <w:pPr>
              <w:rPr>
                <w:sz w:val="20"/>
                <w:szCs w:val="20"/>
              </w:rPr>
            </w:pPr>
          </w:p>
        </w:tc>
        <w:tc>
          <w:tcPr>
            <w:tcW w:w="456" w:type="pct"/>
          </w:tcPr>
          <w:p w:rsidR="00253DE5" w:rsidRPr="002A21EB" w:rsidRDefault="00253DE5" w:rsidP="00253DE5">
            <w:pPr>
              <w:rPr>
                <w:sz w:val="20"/>
                <w:szCs w:val="20"/>
              </w:rPr>
            </w:pPr>
          </w:p>
        </w:tc>
        <w:tc>
          <w:tcPr>
            <w:tcW w:w="456" w:type="pct"/>
          </w:tcPr>
          <w:p w:rsidR="00253DE5" w:rsidRPr="002A21EB" w:rsidRDefault="00253DE5" w:rsidP="00253DE5">
            <w:pPr>
              <w:rPr>
                <w:sz w:val="20"/>
                <w:szCs w:val="20"/>
              </w:rPr>
            </w:pPr>
          </w:p>
        </w:tc>
        <w:tc>
          <w:tcPr>
            <w:tcW w:w="456" w:type="pct"/>
          </w:tcPr>
          <w:p w:rsidR="00253DE5" w:rsidRPr="002A21EB" w:rsidRDefault="00253DE5" w:rsidP="00253DE5">
            <w:pPr>
              <w:rPr>
                <w:sz w:val="20"/>
                <w:szCs w:val="20"/>
              </w:rPr>
            </w:pPr>
          </w:p>
        </w:tc>
        <w:tc>
          <w:tcPr>
            <w:tcW w:w="456" w:type="pct"/>
          </w:tcPr>
          <w:p w:rsidR="00253DE5" w:rsidRPr="002A21EB" w:rsidRDefault="00253DE5" w:rsidP="00253DE5">
            <w:pPr>
              <w:rPr>
                <w:sz w:val="20"/>
                <w:szCs w:val="20"/>
              </w:rPr>
            </w:pPr>
          </w:p>
        </w:tc>
        <w:tc>
          <w:tcPr>
            <w:tcW w:w="455" w:type="pct"/>
          </w:tcPr>
          <w:p w:rsidR="00253DE5" w:rsidRPr="002A21EB" w:rsidRDefault="00253DE5" w:rsidP="00253DE5">
            <w:pPr>
              <w:rPr>
                <w:sz w:val="20"/>
                <w:szCs w:val="20"/>
              </w:rPr>
            </w:pPr>
          </w:p>
        </w:tc>
      </w:tr>
      <w:tr w:rsidR="00253DE5" w:rsidTr="00253DE5">
        <w:tc>
          <w:tcPr>
            <w:tcW w:w="2265" w:type="pct"/>
          </w:tcPr>
          <w:p w:rsidR="00253DE5" w:rsidRPr="00D36B22" w:rsidRDefault="00253DE5" w:rsidP="00003B0D">
            <w:pPr>
              <w:pStyle w:val="ListParagraph"/>
              <w:numPr>
                <w:ilvl w:val="0"/>
                <w:numId w:val="4"/>
              </w:numPr>
              <w:rPr>
                <w:sz w:val="22"/>
              </w:rPr>
            </w:pPr>
            <w:r w:rsidRPr="00B41D12">
              <w:rPr>
                <w:sz w:val="22"/>
              </w:rPr>
              <w:t>I feel I have enough mojo to get me through whatever might happen</w:t>
            </w: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Pr="002A21EB" w:rsidRDefault="00253DE5" w:rsidP="00003B0D">
            <w:pPr>
              <w:pStyle w:val="ListParagraph"/>
              <w:numPr>
                <w:ilvl w:val="0"/>
                <w:numId w:val="4"/>
              </w:numPr>
              <w:rPr>
                <w:sz w:val="22"/>
              </w:rPr>
            </w:pPr>
            <w:r>
              <w:rPr>
                <w:sz w:val="22"/>
              </w:rPr>
              <w:t xml:space="preserve">I </w:t>
            </w:r>
            <w:r w:rsidRPr="002A21EB">
              <w:rPr>
                <w:sz w:val="22"/>
              </w:rPr>
              <w:t xml:space="preserve">feel safe at home and </w:t>
            </w:r>
            <w:r>
              <w:rPr>
                <w:sz w:val="22"/>
              </w:rPr>
              <w:t>have not been mistreated</w:t>
            </w: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Pr="002A21EB" w:rsidRDefault="00253DE5" w:rsidP="00003B0D">
            <w:pPr>
              <w:pStyle w:val="ListParagraph"/>
              <w:numPr>
                <w:ilvl w:val="0"/>
                <w:numId w:val="4"/>
              </w:numPr>
              <w:rPr>
                <w:sz w:val="22"/>
              </w:rPr>
            </w:pPr>
            <w:r w:rsidRPr="002A21EB">
              <w:rPr>
                <w:sz w:val="22"/>
              </w:rPr>
              <w:t>I have learnt new or different things whilst being in lockdown</w:t>
            </w: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Pr="00D81126" w:rsidRDefault="00253DE5" w:rsidP="00003B0D">
            <w:pPr>
              <w:pStyle w:val="ListParagraph"/>
              <w:numPr>
                <w:ilvl w:val="0"/>
                <w:numId w:val="4"/>
              </w:numPr>
              <w:rPr>
                <w:sz w:val="22"/>
              </w:rPr>
            </w:pPr>
            <w:r w:rsidRPr="002A21EB">
              <w:rPr>
                <w:sz w:val="22"/>
              </w:rPr>
              <w:t xml:space="preserve">I can </w:t>
            </w:r>
            <w:r>
              <w:rPr>
                <w:sz w:val="22"/>
              </w:rPr>
              <w:t>keep in touch with</w:t>
            </w:r>
            <w:r w:rsidRPr="002A21EB">
              <w:rPr>
                <w:sz w:val="22"/>
              </w:rPr>
              <w:t xml:space="preserve"> my friends as much as I need to</w:t>
            </w: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Pr="002A21EB" w:rsidRDefault="00253DE5" w:rsidP="00003B0D">
            <w:pPr>
              <w:pStyle w:val="ListParagraph"/>
              <w:numPr>
                <w:ilvl w:val="0"/>
                <w:numId w:val="4"/>
              </w:numPr>
              <w:rPr>
                <w:sz w:val="22"/>
              </w:rPr>
            </w:pPr>
            <w:r w:rsidRPr="002A21EB">
              <w:rPr>
                <w:sz w:val="22"/>
              </w:rPr>
              <w:t xml:space="preserve">My friends and family are fit and well </w:t>
            </w:r>
            <w:r>
              <w:rPr>
                <w:sz w:val="22"/>
              </w:rPr>
              <w:t>and</w:t>
            </w:r>
            <w:r w:rsidRPr="002A21EB">
              <w:rPr>
                <w:sz w:val="22"/>
              </w:rPr>
              <w:t xml:space="preserve"> safe from coronavirus </w:t>
            </w: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Pr="0064456A" w:rsidRDefault="00253DE5" w:rsidP="00003B0D">
            <w:pPr>
              <w:pStyle w:val="ListParagraph"/>
              <w:numPr>
                <w:ilvl w:val="0"/>
                <w:numId w:val="4"/>
              </w:numPr>
              <w:rPr>
                <w:sz w:val="22"/>
              </w:rPr>
            </w:pPr>
            <w:r w:rsidRPr="002A21EB">
              <w:rPr>
                <w:sz w:val="22"/>
              </w:rPr>
              <w:t xml:space="preserve">I think my family are </w:t>
            </w:r>
            <w:r>
              <w:rPr>
                <w:sz w:val="22"/>
              </w:rPr>
              <w:t>doing ok</w:t>
            </w:r>
            <w:r w:rsidRPr="002A21EB">
              <w:rPr>
                <w:sz w:val="22"/>
              </w:rPr>
              <w:t xml:space="preserve"> and </w:t>
            </w:r>
            <w:r>
              <w:rPr>
                <w:sz w:val="22"/>
              </w:rPr>
              <w:t>have got</w:t>
            </w:r>
            <w:r w:rsidRPr="002A21EB">
              <w:rPr>
                <w:sz w:val="22"/>
              </w:rPr>
              <w:t xml:space="preserve"> along</w:t>
            </w:r>
            <w:r>
              <w:rPr>
                <w:sz w:val="22"/>
              </w:rPr>
              <w:t xml:space="preserve"> during lockdown</w:t>
            </w: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Pr="002A21EB" w:rsidRDefault="00253DE5" w:rsidP="00003B0D">
            <w:pPr>
              <w:pStyle w:val="ListParagraph"/>
              <w:numPr>
                <w:ilvl w:val="0"/>
                <w:numId w:val="4"/>
              </w:numPr>
              <w:rPr>
                <w:sz w:val="22"/>
              </w:rPr>
            </w:pPr>
            <w:r>
              <w:rPr>
                <w:sz w:val="22"/>
              </w:rPr>
              <w:t xml:space="preserve">No </w:t>
            </w:r>
            <w:r w:rsidRPr="0064456A">
              <w:rPr>
                <w:sz w:val="22"/>
              </w:rPr>
              <w:t xml:space="preserve">one in my family or very close to me has </w:t>
            </w:r>
            <w:r>
              <w:rPr>
                <w:sz w:val="22"/>
              </w:rPr>
              <w:t xml:space="preserve">been seriously ill or </w:t>
            </w:r>
            <w:r w:rsidRPr="0064456A">
              <w:rPr>
                <w:sz w:val="22"/>
              </w:rPr>
              <w:t>died</w:t>
            </w:r>
            <w:r>
              <w:rPr>
                <w:sz w:val="22"/>
              </w:rPr>
              <w:t xml:space="preserve"> due to coronavirus</w:t>
            </w:r>
            <w:r w:rsidRPr="0064456A">
              <w:rPr>
                <w:sz w:val="22"/>
              </w:rPr>
              <w:t>.</w:t>
            </w: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r w:rsidR="00253DE5" w:rsidTr="00253DE5">
        <w:tc>
          <w:tcPr>
            <w:tcW w:w="2265" w:type="pct"/>
          </w:tcPr>
          <w:p w:rsidR="00253DE5" w:rsidRPr="00D81126" w:rsidRDefault="00253DE5" w:rsidP="00003B0D">
            <w:pPr>
              <w:pStyle w:val="ListParagraph"/>
              <w:numPr>
                <w:ilvl w:val="0"/>
                <w:numId w:val="4"/>
              </w:numPr>
              <w:rPr>
                <w:sz w:val="22"/>
              </w:rPr>
            </w:pPr>
            <w:r w:rsidRPr="002A21EB">
              <w:rPr>
                <w:sz w:val="22"/>
              </w:rPr>
              <w:t>My family gets enough help and support at home</w:t>
            </w: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6" w:type="pct"/>
          </w:tcPr>
          <w:p w:rsidR="00253DE5" w:rsidRPr="002A21EB" w:rsidRDefault="00253DE5" w:rsidP="004B2CEF">
            <w:pPr>
              <w:rPr>
                <w:sz w:val="20"/>
                <w:szCs w:val="20"/>
              </w:rPr>
            </w:pPr>
          </w:p>
        </w:tc>
        <w:tc>
          <w:tcPr>
            <w:tcW w:w="455" w:type="pct"/>
          </w:tcPr>
          <w:p w:rsidR="00253DE5" w:rsidRPr="002A21EB" w:rsidRDefault="00253DE5" w:rsidP="004B2CEF">
            <w:pPr>
              <w:rPr>
                <w:sz w:val="20"/>
                <w:szCs w:val="20"/>
              </w:rPr>
            </w:pPr>
          </w:p>
        </w:tc>
      </w:tr>
    </w:tbl>
    <w:p w:rsidR="00253D17" w:rsidRDefault="00253D17"/>
    <w:sectPr w:rsidR="00253D17" w:rsidSect="00D36B22">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BAF" w:rsidRDefault="00485BAF" w:rsidP="0051447A">
      <w:pPr>
        <w:spacing w:before="0" w:after="0"/>
      </w:pPr>
      <w:r>
        <w:separator/>
      </w:r>
    </w:p>
  </w:endnote>
  <w:endnote w:type="continuationSeparator" w:id="0">
    <w:p w:rsidR="00485BAF" w:rsidRDefault="00485BAF" w:rsidP="005144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7A" w:rsidRDefault="0051447A" w:rsidP="0051447A">
    <w:pPr>
      <w:rPr>
        <w:sz w:val="14"/>
      </w:rPr>
    </w:pPr>
    <w:r>
      <w:rPr>
        <w:sz w:val="14"/>
      </w:rPr>
      <w:t>*</w:t>
    </w:r>
    <w:r w:rsidRPr="00275D59">
      <w:rPr>
        <w:sz w:val="14"/>
      </w:rPr>
      <w:t>(Based on Yorkshire &amp; the Humber Children &amp; Young People’s Mental Health Clinical Network ‘A Guide for Education Settings Supporting Children and Young People’s Mental Health and Emotional Wellbeing Needs Which Have Arisen from COVID-19’)</w:t>
    </w:r>
  </w:p>
  <w:p w:rsidR="0051447A" w:rsidRDefault="0051447A">
    <w:pPr>
      <w:pStyle w:val="Footer"/>
    </w:pPr>
  </w:p>
  <w:p w:rsidR="0051447A" w:rsidRDefault="005144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BAF" w:rsidRDefault="00485BAF" w:rsidP="0051447A">
      <w:pPr>
        <w:spacing w:before="0" w:after="0"/>
      </w:pPr>
      <w:r>
        <w:separator/>
      </w:r>
    </w:p>
  </w:footnote>
  <w:footnote w:type="continuationSeparator" w:id="0">
    <w:p w:rsidR="00485BAF" w:rsidRDefault="00485BAF" w:rsidP="0051447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995"/>
    <w:multiLevelType w:val="hybridMultilevel"/>
    <w:tmpl w:val="B7E2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A4CAC"/>
    <w:multiLevelType w:val="hybridMultilevel"/>
    <w:tmpl w:val="B2C8390A"/>
    <w:lvl w:ilvl="0" w:tplc="9E021A9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757D1B"/>
    <w:multiLevelType w:val="hybridMultilevel"/>
    <w:tmpl w:val="94609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DB60BA"/>
    <w:multiLevelType w:val="hybridMultilevel"/>
    <w:tmpl w:val="94609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A5"/>
    <w:rsid w:val="00003B0D"/>
    <w:rsid w:val="000B1007"/>
    <w:rsid w:val="00253D17"/>
    <w:rsid w:val="00253DE5"/>
    <w:rsid w:val="002C5524"/>
    <w:rsid w:val="003C2D2A"/>
    <w:rsid w:val="00425CC9"/>
    <w:rsid w:val="00485BAF"/>
    <w:rsid w:val="004A7EEF"/>
    <w:rsid w:val="0051447A"/>
    <w:rsid w:val="00551B05"/>
    <w:rsid w:val="006120F4"/>
    <w:rsid w:val="0064456A"/>
    <w:rsid w:val="00727153"/>
    <w:rsid w:val="00831C7C"/>
    <w:rsid w:val="00AE61D4"/>
    <w:rsid w:val="00B41D12"/>
    <w:rsid w:val="00BF260B"/>
    <w:rsid w:val="00C00EA5"/>
    <w:rsid w:val="00D36B22"/>
    <w:rsid w:val="00D459A9"/>
    <w:rsid w:val="00F26DD6"/>
    <w:rsid w:val="00F505DF"/>
    <w:rsid w:val="00FA4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A1544-1F6C-4AF2-A07A-70AC4F59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EA5"/>
    <w:pPr>
      <w:ind w:left="720"/>
      <w:contextualSpacing/>
    </w:pPr>
  </w:style>
  <w:style w:type="table" w:styleId="TableGrid">
    <w:name w:val="Table Grid"/>
    <w:basedOn w:val="TableNormal"/>
    <w:uiPriority w:val="59"/>
    <w:rsid w:val="00C00EA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9A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A9"/>
    <w:rPr>
      <w:rFonts w:ascii="Tahoma" w:hAnsi="Tahoma" w:cs="Tahoma"/>
      <w:sz w:val="16"/>
      <w:szCs w:val="16"/>
    </w:rPr>
  </w:style>
  <w:style w:type="paragraph" w:styleId="Header">
    <w:name w:val="header"/>
    <w:basedOn w:val="Normal"/>
    <w:link w:val="HeaderChar"/>
    <w:uiPriority w:val="99"/>
    <w:unhideWhenUsed/>
    <w:rsid w:val="0051447A"/>
    <w:pPr>
      <w:tabs>
        <w:tab w:val="center" w:pos="4513"/>
        <w:tab w:val="right" w:pos="9026"/>
      </w:tabs>
      <w:spacing w:before="0" w:after="0"/>
    </w:pPr>
  </w:style>
  <w:style w:type="character" w:customStyle="1" w:styleId="HeaderChar">
    <w:name w:val="Header Char"/>
    <w:basedOn w:val="DefaultParagraphFont"/>
    <w:link w:val="Header"/>
    <w:uiPriority w:val="99"/>
    <w:rsid w:val="0051447A"/>
  </w:style>
  <w:style w:type="paragraph" w:styleId="Footer">
    <w:name w:val="footer"/>
    <w:basedOn w:val="Normal"/>
    <w:link w:val="FooterChar"/>
    <w:uiPriority w:val="99"/>
    <w:unhideWhenUsed/>
    <w:rsid w:val="0051447A"/>
    <w:pPr>
      <w:tabs>
        <w:tab w:val="center" w:pos="4513"/>
        <w:tab w:val="right" w:pos="9026"/>
      </w:tabs>
      <w:spacing w:before="0" w:after="0"/>
    </w:pPr>
  </w:style>
  <w:style w:type="character" w:customStyle="1" w:styleId="FooterChar">
    <w:name w:val="Footer Char"/>
    <w:basedOn w:val="DefaultParagraphFont"/>
    <w:link w:val="Footer"/>
    <w:uiPriority w:val="99"/>
    <w:rsid w:val="0051447A"/>
  </w:style>
  <w:style w:type="paragraph" w:styleId="NormalWeb">
    <w:name w:val="Normal (Web)"/>
    <w:basedOn w:val="Normal"/>
    <w:uiPriority w:val="99"/>
    <w:semiHidden/>
    <w:unhideWhenUsed/>
    <w:rsid w:val="00253DE5"/>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2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3D7EC-BFC9-4510-B153-C7F602A6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Cooper-Jones</dc:creator>
  <cp:lastModifiedBy>Claire Cooper-Jones</cp:lastModifiedBy>
  <cp:revision>2</cp:revision>
  <dcterms:created xsi:type="dcterms:W3CDTF">2020-11-26T15:19:00Z</dcterms:created>
  <dcterms:modified xsi:type="dcterms:W3CDTF">2020-11-26T15:19:00Z</dcterms:modified>
</cp:coreProperties>
</file>