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E9F" w:rsidRPr="00345AA8" w:rsidRDefault="00EE3E9F" w:rsidP="00EE3E9F">
      <w:pPr>
        <w:jc w:val="center"/>
        <w:rPr>
          <w:rFonts w:ascii="Arial" w:eastAsia="Calibri" w:hAnsi="Arial" w:cs="Arial"/>
          <w:bCs/>
          <w:noProof/>
          <w:color w:val="4F81BD"/>
          <w:sz w:val="52"/>
          <w:szCs w:val="52"/>
        </w:rPr>
      </w:pPr>
      <w:bookmarkStart w:id="0" w:name="_GoBack"/>
      <w:bookmarkEnd w:id="0"/>
    </w:p>
    <w:p w:rsidR="00357774" w:rsidRDefault="008608A9" w:rsidP="00FC2F6D">
      <w:pPr>
        <w:autoSpaceDE w:val="0"/>
        <w:autoSpaceDN w:val="0"/>
        <w:adjustRightInd w:val="0"/>
        <w:spacing w:line="241" w:lineRule="atLeast"/>
        <w:jc w:val="center"/>
        <w:rPr>
          <w:rFonts w:ascii="Arial" w:hAnsi="Arial" w:cs="Arial"/>
          <w:b/>
          <w:color w:val="1F497D" w:themeColor="text2"/>
          <w:sz w:val="44"/>
          <w:szCs w:val="44"/>
        </w:rPr>
      </w:pPr>
      <w:r>
        <w:rPr>
          <w:rFonts w:ascii="Arial" w:hAnsi="Arial" w:cs="Arial"/>
          <w:b/>
          <w:color w:val="1F497D" w:themeColor="text2"/>
          <w:sz w:val="44"/>
          <w:szCs w:val="44"/>
        </w:rPr>
        <w:t>Educational Psychology</w:t>
      </w:r>
    </w:p>
    <w:p w:rsidR="006B2D0A" w:rsidRDefault="006B2D0A" w:rsidP="00FC2F6D">
      <w:pPr>
        <w:autoSpaceDE w:val="0"/>
        <w:autoSpaceDN w:val="0"/>
        <w:adjustRightInd w:val="0"/>
        <w:spacing w:line="241" w:lineRule="atLeast"/>
        <w:jc w:val="center"/>
        <w:rPr>
          <w:rFonts w:ascii="Arial" w:hAnsi="Arial" w:cs="Arial"/>
          <w:b/>
          <w:color w:val="1F497D" w:themeColor="text2"/>
          <w:sz w:val="44"/>
          <w:szCs w:val="44"/>
        </w:rPr>
      </w:pPr>
    </w:p>
    <w:p w:rsidR="00EE3E9F" w:rsidRPr="004E4B4E" w:rsidRDefault="00EE3E9F" w:rsidP="00CD52A4">
      <w:pPr>
        <w:tabs>
          <w:tab w:val="left" w:pos="4487"/>
        </w:tabs>
        <w:rPr>
          <w:rFonts w:ascii="Arial" w:hAnsi="Arial" w:cs="Arial"/>
          <w:b/>
          <w:bCs/>
          <w:noProof/>
          <w:sz w:val="32"/>
          <w:szCs w:val="32"/>
        </w:rPr>
      </w:pPr>
    </w:p>
    <w:p w:rsidR="006B2D0A" w:rsidRPr="00291FA0" w:rsidRDefault="006B2D0A" w:rsidP="006B2D0A">
      <w:pPr>
        <w:pStyle w:val="ListParagraph"/>
        <w:rPr>
          <w:rFonts w:ascii="Arial" w:hAnsi="Arial" w:cs="Arial"/>
        </w:rPr>
      </w:pPr>
    </w:p>
    <w:p w:rsidR="004445D2" w:rsidRDefault="006B2D0A" w:rsidP="00D03876">
      <w:pPr>
        <w:autoSpaceDE w:val="0"/>
        <w:autoSpaceDN w:val="0"/>
        <w:adjustRightInd w:val="0"/>
        <w:spacing w:line="241" w:lineRule="atLeast"/>
        <w:jc w:val="cente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Ready to book</w:t>
      </w:r>
    </w:p>
    <w:p w:rsidR="002246A1" w:rsidRPr="002246A1" w:rsidRDefault="00D03876" w:rsidP="008608A9">
      <w:pPr>
        <w:jc w:val="center"/>
        <w:rPr>
          <w:rFonts w:ascii="Arial" w:hAnsi="Arial" w:cs="Arial"/>
          <w:b/>
          <w:color w:val="7030A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FC2F6D">
        <w:rPr>
          <w:rFonts w:ascii="Arial" w:hAnsi="Arial" w:cs="Arial"/>
          <w:b/>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6B2D0A" w:rsidRPr="00FA78B0" w:rsidRDefault="006B2D0A" w:rsidP="00D03876">
      <w:pPr>
        <w:jc w:val="cente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2D0A" w:rsidRDefault="006B2D0A" w:rsidP="006B2D0A">
      <w:pPr>
        <w:jc w:val="center"/>
        <w:rPr>
          <w:rFonts w:ascii="Arial" w:hAnsi="Arial" w:cs="Arial"/>
          <w:b/>
          <w:bCs/>
          <w:noProof/>
          <w:sz w:val="28"/>
          <w:szCs w:val="28"/>
        </w:rPr>
      </w:pPr>
      <w:r w:rsidRPr="004E4B4E">
        <w:rPr>
          <w:rFonts w:ascii="Arial" w:hAnsi="Arial" w:cs="Arial"/>
          <w:b/>
          <w:bCs/>
          <w:noProof/>
          <w:sz w:val="36"/>
          <w:szCs w:val="36"/>
        </w:rPr>
        <w:t xml:space="preserve">Scheduled Courses </w:t>
      </w:r>
      <w:r w:rsidRPr="004E4B4E">
        <w:rPr>
          <w:rFonts w:ascii="Arial" w:hAnsi="Arial" w:cs="Arial"/>
          <w:b/>
          <w:bCs/>
          <w:noProof/>
          <w:sz w:val="28"/>
          <w:szCs w:val="28"/>
        </w:rPr>
        <w:t>(Delivered virtually only)</w:t>
      </w:r>
    </w:p>
    <w:p w:rsidR="008608A9" w:rsidRDefault="008608A9" w:rsidP="006B2D0A">
      <w:pPr>
        <w:jc w:val="center"/>
        <w:rPr>
          <w:rFonts w:ascii="Arial" w:hAnsi="Arial" w:cs="Arial"/>
          <w:b/>
          <w:bCs/>
          <w:noProof/>
          <w:sz w:val="28"/>
          <w:szCs w:val="28"/>
        </w:rPr>
      </w:pPr>
      <w:r w:rsidRPr="00B67613">
        <w:rPr>
          <w:rFonts w:ascii="Arial" w:hAnsi="Arial" w:cs="Arial"/>
          <w:b/>
          <w:bCs/>
          <w:noProof/>
          <w:sz w:val="36"/>
          <w:szCs w:val="36"/>
        </w:rPr>
        <w:t>Pre-recorded Videos</w:t>
      </w:r>
      <w:r>
        <w:rPr>
          <w:rFonts w:ascii="Arial" w:hAnsi="Arial" w:cs="Arial"/>
          <w:b/>
          <w:bCs/>
          <w:noProof/>
          <w:sz w:val="28"/>
          <w:szCs w:val="28"/>
        </w:rPr>
        <w:t xml:space="preserve"> (available</w:t>
      </w:r>
      <w:r w:rsidR="00E91A62">
        <w:rPr>
          <w:rFonts w:ascii="Arial" w:hAnsi="Arial" w:cs="Arial"/>
          <w:b/>
          <w:bCs/>
          <w:noProof/>
          <w:sz w:val="28"/>
          <w:szCs w:val="28"/>
        </w:rPr>
        <w:t xml:space="preserve"> </w:t>
      </w:r>
      <w:r w:rsidR="002D1E1A">
        <w:rPr>
          <w:rFonts w:ascii="Arial" w:hAnsi="Arial" w:cs="Arial"/>
          <w:b/>
          <w:bCs/>
          <w:noProof/>
          <w:sz w:val="28"/>
          <w:szCs w:val="28"/>
        </w:rPr>
        <w:t xml:space="preserve">to order </w:t>
      </w:r>
      <w:r w:rsidR="00F05B2F">
        <w:rPr>
          <w:rFonts w:ascii="Arial" w:hAnsi="Arial" w:cs="Arial"/>
          <w:b/>
          <w:bCs/>
          <w:noProof/>
          <w:sz w:val="28"/>
          <w:szCs w:val="28"/>
        </w:rPr>
        <w:t>via Skills4Bradford</w:t>
      </w:r>
      <w:r>
        <w:rPr>
          <w:rFonts w:ascii="Arial" w:hAnsi="Arial" w:cs="Arial"/>
          <w:b/>
          <w:bCs/>
          <w:noProof/>
          <w:sz w:val="28"/>
          <w:szCs w:val="28"/>
        </w:rPr>
        <w:t>)</w:t>
      </w:r>
    </w:p>
    <w:p w:rsidR="006B2D0A" w:rsidRDefault="006B2D0A" w:rsidP="006B2D0A">
      <w:pPr>
        <w:jc w:val="center"/>
        <w:rPr>
          <w:rFonts w:ascii="Arial" w:hAnsi="Arial" w:cs="Arial"/>
        </w:rPr>
      </w:pPr>
    </w:p>
    <w:p w:rsidR="006B2D0A" w:rsidRDefault="006B2D0A" w:rsidP="006B2D0A">
      <w:pPr>
        <w:jc w:val="center"/>
        <w:rPr>
          <w:rStyle w:val="Hyperlink"/>
        </w:rPr>
      </w:pPr>
      <w:r w:rsidRPr="00D03876">
        <w:rPr>
          <w:rFonts w:ascii="Arial" w:hAnsi="Arial" w:cs="Arial"/>
        </w:rPr>
        <w:t xml:space="preserve">Please book via the website link </w:t>
      </w:r>
      <w:hyperlink r:id="rId8" w:history="1">
        <w:r w:rsidRPr="0062790C">
          <w:rPr>
            <w:rStyle w:val="Hyperlink"/>
          </w:rPr>
          <w:t>http://www.skills4bradford.co.uk/</w:t>
        </w:r>
        <w:r w:rsidR="00302B65">
          <w:rPr>
            <w:rStyle w:val="Hyperlink"/>
          </w:rPr>
          <w:t>Course</w:t>
        </w:r>
      </w:hyperlink>
    </w:p>
    <w:p w:rsidR="006B2D0A" w:rsidRDefault="006B2D0A" w:rsidP="006B2D0A">
      <w:pPr>
        <w:jc w:val="center"/>
        <w:rPr>
          <w:rFonts w:ascii="Arial" w:hAnsi="Arial" w:cs="Arial"/>
        </w:rPr>
      </w:pPr>
    </w:p>
    <w:p w:rsidR="00F05B2F" w:rsidRPr="009E23B7" w:rsidRDefault="00F05B2F" w:rsidP="00416A6C">
      <w:pPr>
        <w:pStyle w:val="ListParagraph"/>
        <w:numPr>
          <w:ilvl w:val="0"/>
          <w:numId w:val="19"/>
        </w:numPr>
        <w:rPr>
          <w:rFonts w:ascii="Arial" w:hAnsi="Arial" w:cs="Arial"/>
        </w:rPr>
      </w:pPr>
      <w:r w:rsidRPr="009E23B7">
        <w:rPr>
          <w:rFonts w:ascii="Arial" w:hAnsi="Arial" w:cs="Arial"/>
        </w:rPr>
        <w:t>Event Type is:</w:t>
      </w:r>
    </w:p>
    <w:p w:rsidR="00F05B2F" w:rsidRPr="009E23B7" w:rsidRDefault="00416A6C" w:rsidP="00F05B2F">
      <w:pPr>
        <w:pStyle w:val="ListParagraph"/>
        <w:numPr>
          <w:ilvl w:val="0"/>
          <w:numId w:val="26"/>
        </w:numPr>
        <w:rPr>
          <w:rFonts w:ascii="Arial" w:hAnsi="Arial" w:cs="Arial"/>
        </w:rPr>
      </w:pPr>
      <w:r w:rsidRPr="00790FEF">
        <w:rPr>
          <w:rFonts w:ascii="Arial" w:hAnsi="Arial" w:cs="Arial"/>
          <w:color w:val="548DD4" w:themeColor="text2" w:themeTint="99"/>
        </w:rPr>
        <w:t>‘</w:t>
      </w:r>
      <w:r w:rsidRPr="00790FEF">
        <w:rPr>
          <w:rFonts w:ascii="Arial" w:hAnsi="Arial" w:cs="Arial"/>
          <w:b/>
          <w:color w:val="548DD4" w:themeColor="text2" w:themeTint="99"/>
        </w:rPr>
        <w:t>Scheduled’</w:t>
      </w:r>
      <w:r w:rsidRPr="00790FEF">
        <w:rPr>
          <w:rFonts w:ascii="Arial" w:hAnsi="Arial" w:cs="Arial"/>
          <w:color w:val="548DD4" w:themeColor="text2" w:themeTint="99"/>
        </w:rPr>
        <w:t xml:space="preserve"> </w:t>
      </w:r>
      <w:r w:rsidR="00F05B2F" w:rsidRPr="009E23B7">
        <w:rPr>
          <w:rFonts w:ascii="Arial" w:hAnsi="Arial" w:cs="Arial"/>
        </w:rPr>
        <w:t>for scheduled courses</w:t>
      </w:r>
    </w:p>
    <w:p w:rsidR="00416A6C" w:rsidRPr="009E23B7" w:rsidRDefault="00416A6C" w:rsidP="00F05B2F">
      <w:pPr>
        <w:pStyle w:val="ListParagraph"/>
        <w:numPr>
          <w:ilvl w:val="0"/>
          <w:numId w:val="26"/>
        </w:numPr>
        <w:rPr>
          <w:rFonts w:ascii="Arial" w:hAnsi="Arial" w:cs="Arial"/>
        </w:rPr>
      </w:pPr>
      <w:r w:rsidRPr="00790FEF">
        <w:rPr>
          <w:rFonts w:ascii="Arial" w:hAnsi="Arial" w:cs="Arial"/>
          <w:color w:val="548DD4" w:themeColor="text2" w:themeTint="99"/>
        </w:rPr>
        <w:t>‘</w:t>
      </w:r>
      <w:r w:rsidRPr="00790FEF">
        <w:rPr>
          <w:rFonts w:ascii="Arial" w:hAnsi="Arial" w:cs="Arial"/>
          <w:b/>
          <w:color w:val="548DD4" w:themeColor="text2" w:themeTint="99"/>
        </w:rPr>
        <w:t>On Demand</w:t>
      </w:r>
      <w:r w:rsidRPr="00790FEF">
        <w:rPr>
          <w:rFonts w:ascii="Arial" w:hAnsi="Arial" w:cs="Arial"/>
          <w:color w:val="548DD4" w:themeColor="text2" w:themeTint="99"/>
        </w:rPr>
        <w:t xml:space="preserve">’ </w:t>
      </w:r>
      <w:r w:rsidRPr="009E23B7">
        <w:rPr>
          <w:rFonts w:ascii="Arial" w:hAnsi="Arial" w:cs="Arial"/>
        </w:rPr>
        <w:t>for pre-recorded videos.</w:t>
      </w:r>
    </w:p>
    <w:p w:rsidR="00416A6C" w:rsidRPr="009E23B7" w:rsidRDefault="006B2D0A" w:rsidP="00416A6C">
      <w:pPr>
        <w:pStyle w:val="ListParagraph"/>
        <w:numPr>
          <w:ilvl w:val="0"/>
          <w:numId w:val="19"/>
        </w:numPr>
        <w:rPr>
          <w:rFonts w:ascii="Arial" w:hAnsi="Arial" w:cs="Arial"/>
        </w:rPr>
      </w:pPr>
      <w:r w:rsidRPr="009E23B7">
        <w:rPr>
          <w:rFonts w:ascii="Arial" w:eastAsia="Calibri" w:hAnsi="Arial" w:cs="Arial"/>
          <w:noProof/>
          <w:color w:val="333333"/>
          <w:lang w:val="en"/>
        </w:rPr>
        <w:t xml:space="preserve">Provider is: </w:t>
      </w:r>
      <w:r w:rsidR="00755593" w:rsidRPr="00790FEF">
        <w:rPr>
          <w:rFonts w:ascii="Arial" w:hAnsi="Arial" w:cs="Arial"/>
          <w:b/>
          <w:color w:val="548DD4" w:themeColor="text2" w:themeTint="99"/>
        </w:rPr>
        <w:t>Educational Psychology</w:t>
      </w:r>
    </w:p>
    <w:p w:rsidR="006B2D0A" w:rsidRPr="006B2D0A" w:rsidRDefault="006B2D0A" w:rsidP="006B2D0A">
      <w:pPr>
        <w:pStyle w:val="ListParagraph"/>
        <w:numPr>
          <w:ilvl w:val="0"/>
          <w:numId w:val="19"/>
        </w:numPr>
        <w:rPr>
          <w:rFonts w:ascii="Arial" w:hAnsi="Arial" w:cs="Arial"/>
        </w:rPr>
      </w:pPr>
      <w:r w:rsidRPr="00291FA0">
        <w:rPr>
          <w:rFonts w:ascii="Arial" w:eastAsia="Calibri" w:hAnsi="Arial" w:cs="Arial"/>
          <w:noProof/>
          <w:color w:val="333333"/>
          <w:lang w:val="en"/>
        </w:rPr>
        <w:t xml:space="preserve">This will take you to the list of </w:t>
      </w:r>
      <w:r w:rsidR="00755593">
        <w:rPr>
          <w:rFonts w:ascii="Arial" w:eastAsia="Calibri" w:hAnsi="Arial" w:cs="Arial"/>
          <w:noProof/>
          <w:color w:val="333333"/>
          <w:lang w:val="en"/>
        </w:rPr>
        <w:t>available training courses</w:t>
      </w:r>
      <w:r w:rsidRPr="00291FA0">
        <w:rPr>
          <w:rFonts w:ascii="Arial" w:eastAsia="Calibri" w:hAnsi="Arial" w:cs="Arial"/>
          <w:noProof/>
          <w:color w:val="333333"/>
          <w:lang w:val="en"/>
        </w:rPr>
        <w:t>.</w:t>
      </w:r>
    </w:p>
    <w:p w:rsidR="00D03876" w:rsidRPr="006B2D0A" w:rsidRDefault="006B2D0A" w:rsidP="006B2D0A">
      <w:pPr>
        <w:pStyle w:val="ListParagraph"/>
        <w:numPr>
          <w:ilvl w:val="0"/>
          <w:numId w:val="19"/>
        </w:numPr>
        <w:rPr>
          <w:rFonts w:ascii="Arial" w:hAnsi="Arial" w:cs="Arial"/>
        </w:rPr>
      </w:pPr>
      <w:r>
        <w:rPr>
          <w:rFonts w:ascii="Arial" w:eastAsia="Calibri" w:hAnsi="Arial" w:cs="Arial"/>
          <w:noProof/>
          <w:color w:val="333333"/>
          <w:lang w:val="en"/>
        </w:rPr>
        <w:t xml:space="preserve">When you find the one you are looking for </w:t>
      </w:r>
      <w:r w:rsidRPr="006B2D0A">
        <w:rPr>
          <w:rFonts w:ascii="Arial" w:eastAsia="Calibri" w:hAnsi="Arial" w:cs="Arial"/>
          <w:noProof/>
          <w:color w:val="333333"/>
          <w:lang w:val="en"/>
        </w:rPr>
        <w:t>click "</w:t>
      </w:r>
      <w:r w:rsidR="00F05B2F">
        <w:rPr>
          <w:rFonts w:ascii="Arial" w:eastAsia="Calibri" w:hAnsi="Arial" w:cs="Arial"/>
          <w:noProof/>
          <w:color w:val="333333"/>
          <w:lang w:val="en"/>
        </w:rPr>
        <w:t>book now</w:t>
      </w:r>
      <w:r w:rsidRPr="006B2D0A">
        <w:rPr>
          <w:rFonts w:ascii="Arial" w:eastAsia="Calibri" w:hAnsi="Arial" w:cs="Arial"/>
          <w:noProof/>
          <w:color w:val="333333"/>
          <w:lang w:val="en"/>
        </w:rPr>
        <w:t>" and complete the application</w:t>
      </w:r>
    </w:p>
    <w:p w:rsidR="004E4B4E" w:rsidRDefault="004E4B4E" w:rsidP="00D03876">
      <w:pPr>
        <w:jc w:val="center"/>
        <w:rPr>
          <w:rFonts w:ascii="Arial" w:hAnsi="Arial" w:cs="Arial"/>
          <w:b/>
          <w:noProof/>
          <w:spacing w:val="60"/>
          <w:sz w:val="40"/>
          <w:szCs w:val="4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44F6C" w:rsidRDefault="00544F6C"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tbl>
      <w:tblPr>
        <w:tblStyle w:val="TableGrid"/>
        <w:tblW w:w="0" w:type="auto"/>
        <w:tblLook w:val="04A0" w:firstRow="1" w:lastRow="0" w:firstColumn="1" w:lastColumn="0" w:noHBand="0" w:noVBand="1"/>
      </w:tblPr>
      <w:tblGrid>
        <w:gridCol w:w="9860"/>
      </w:tblGrid>
      <w:tr w:rsidR="006B2D0A" w:rsidTr="006B2D0A">
        <w:tc>
          <w:tcPr>
            <w:tcW w:w="9862" w:type="dxa"/>
          </w:tcPr>
          <w:p w:rsidR="006B2D0A" w:rsidRPr="009E23B7" w:rsidRDefault="006B2D0A" w:rsidP="00755593">
            <w:pPr>
              <w:jc w:val="center"/>
              <w:rPr>
                <w:rFonts w:ascii="Arial" w:hAnsi="Arial" w:cs="Arial"/>
                <w:b/>
                <w:bCs/>
                <w:noProof/>
                <w:color w:val="00B050"/>
                <w:sz w:val="28"/>
                <w:szCs w:val="28"/>
              </w:rPr>
            </w:pPr>
            <w:r w:rsidRPr="009E23B7">
              <w:rPr>
                <w:rFonts w:ascii="Arial" w:hAnsi="Arial" w:cs="Arial"/>
                <w:b/>
                <w:bCs/>
                <w:noProof/>
                <w:color w:val="00B050"/>
                <w:sz w:val="28"/>
                <w:szCs w:val="28"/>
              </w:rPr>
              <w:t xml:space="preserve">Please visit the following </w:t>
            </w:r>
            <w:r w:rsidR="00755593" w:rsidRPr="009E23B7">
              <w:rPr>
                <w:rFonts w:ascii="Arial" w:hAnsi="Arial" w:cs="Arial"/>
                <w:b/>
                <w:bCs/>
                <w:noProof/>
                <w:color w:val="00B050"/>
                <w:sz w:val="28"/>
                <w:szCs w:val="28"/>
              </w:rPr>
              <w:t xml:space="preserve">page </w:t>
            </w:r>
            <w:r w:rsidRPr="009E23B7">
              <w:rPr>
                <w:rFonts w:ascii="Arial" w:hAnsi="Arial" w:cs="Arial"/>
                <w:b/>
                <w:bCs/>
                <w:noProof/>
                <w:color w:val="00B050"/>
                <w:sz w:val="28"/>
                <w:szCs w:val="28"/>
              </w:rPr>
              <w:t xml:space="preserve">for </w:t>
            </w:r>
            <w:r w:rsidR="00755593" w:rsidRPr="009E23B7">
              <w:rPr>
                <w:rFonts w:ascii="Arial" w:hAnsi="Arial" w:cs="Arial"/>
                <w:b/>
                <w:bCs/>
                <w:noProof/>
                <w:color w:val="00B050"/>
                <w:sz w:val="28"/>
                <w:szCs w:val="28"/>
              </w:rPr>
              <w:t>a full list of services</w:t>
            </w:r>
          </w:p>
          <w:p w:rsidR="006B2D0A" w:rsidRDefault="00755593" w:rsidP="00755593">
            <w:pPr>
              <w:jc w:val="center"/>
              <w:rPr>
                <w:rFonts w:asciiTheme="minorHAnsi" w:hAnsiTheme="minorHAnsi" w:cstheme="minorBidi"/>
                <w:noProof/>
                <w:sz w:val="22"/>
                <w:szCs w:val="22"/>
              </w:rPr>
            </w:pPr>
            <w:r w:rsidRPr="009E23B7">
              <w:rPr>
                <w:rFonts w:ascii="Arial" w:hAnsi="Arial" w:cs="Arial"/>
                <w:b/>
                <w:bCs/>
                <w:noProof/>
                <w:sz w:val="20"/>
                <w:szCs w:val="20"/>
              </w:rPr>
              <w:t>Educational Psychology</w:t>
            </w:r>
            <w:r w:rsidR="006B2D0A" w:rsidRPr="009E23B7">
              <w:rPr>
                <w:rFonts w:ascii="Arial" w:hAnsi="Arial" w:cs="Arial"/>
                <w:b/>
                <w:bCs/>
                <w:noProof/>
                <w:sz w:val="20"/>
                <w:szCs w:val="20"/>
              </w:rPr>
              <w:t xml:space="preserve"> </w:t>
            </w:r>
            <w:hyperlink r:id="rId9" w:history="1">
              <w:r w:rsidRPr="009E23B7">
                <w:rPr>
                  <w:rStyle w:val="Hyperlink"/>
                  <w:rFonts w:ascii="Arial" w:hAnsi="Arial" w:cs="Arial"/>
                  <w:sz w:val="20"/>
                  <w:szCs w:val="20"/>
                </w:rPr>
                <w:t>https://www.skills4bradford.co.uk/Services/5230</w:t>
              </w:r>
            </w:hyperlink>
          </w:p>
          <w:p w:rsidR="006B2D0A" w:rsidRDefault="006B2D0A" w:rsidP="001F6F8F">
            <w:pPr>
              <w:rPr>
                <w:rFonts w:ascii="Arial" w:hAnsi="Arial" w:cs="Arial"/>
                <w:b/>
                <w:bCs/>
                <w:noProof/>
                <w:color w:val="FF0000"/>
                <w:sz w:val="28"/>
                <w:szCs w:val="28"/>
              </w:rPr>
            </w:pPr>
          </w:p>
        </w:tc>
      </w:tr>
    </w:tbl>
    <w:p w:rsidR="006B2D0A" w:rsidRDefault="006B2D0A" w:rsidP="001F6F8F">
      <w:pPr>
        <w:rPr>
          <w:rFonts w:ascii="Arial" w:hAnsi="Arial" w:cs="Arial"/>
          <w:b/>
          <w:bCs/>
          <w:noProof/>
          <w:color w:val="FF0000"/>
          <w:sz w:val="28"/>
          <w:szCs w:val="28"/>
        </w:rPr>
      </w:pPr>
    </w:p>
    <w:p w:rsidR="006B2D0A" w:rsidRDefault="006B2D0A"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755593" w:rsidRDefault="00755593"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C1298" w:rsidRDefault="00DC1298" w:rsidP="001F6F8F">
      <w:pPr>
        <w:rPr>
          <w:rFonts w:ascii="Arial" w:hAnsi="Arial" w:cs="Arial"/>
          <w:b/>
          <w:bCs/>
          <w:noProof/>
          <w:color w:val="FF0000"/>
          <w:sz w:val="28"/>
          <w:szCs w:val="28"/>
        </w:rPr>
      </w:pPr>
    </w:p>
    <w:p w:rsidR="00D21A45" w:rsidRPr="00DC1298" w:rsidRDefault="001F6F8F" w:rsidP="00DC1298">
      <w:pPr>
        <w:pStyle w:val="Footer"/>
      </w:pPr>
      <w:r>
        <w:rPr>
          <w:noProof/>
        </w:rPr>
        <w:drawing>
          <wp:inline distT="0" distB="0" distL="0" distR="0" wp14:anchorId="5BB27F98" wp14:editId="69D5DD75">
            <wp:extent cx="6134986" cy="62732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10">
                      <a:extLst>
                        <a:ext uri="{28A0092B-C50C-407E-A947-70E740481C1C}">
                          <a14:useLocalDpi xmlns:a14="http://schemas.microsoft.com/office/drawing/2010/main" val="0"/>
                        </a:ext>
                      </a:extLst>
                    </a:blip>
                    <a:stretch>
                      <a:fillRect/>
                    </a:stretch>
                  </pic:blipFill>
                  <pic:spPr>
                    <a:xfrm>
                      <a:off x="0" y="0"/>
                      <a:ext cx="6141773" cy="628015"/>
                    </a:xfrm>
                    <a:prstGeom prst="rect">
                      <a:avLst/>
                    </a:prstGeom>
                  </pic:spPr>
                </pic:pic>
              </a:graphicData>
            </a:graphic>
          </wp:inline>
        </w:drawing>
      </w:r>
    </w:p>
    <w:tbl>
      <w:tblPr>
        <w:tblpPr w:leftFromText="180" w:rightFromText="180" w:vertAnchor="text" w:horzAnchor="margin" w:tblpY="34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5E44B0" w:rsidRPr="00CA11DE" w:rsidTr="00DC1298">
        <w:tc>
          <w:tcPr>
            <w:tcW w:w="9776" w:type="dxa"/>
            <w:shd w:val="clear" w:color="auto" w:fill="auto"/>
          </w:tcPr>
          <w:p w:rsidR="005E44B0" w:rsidRDefault="00DC1298" w:rsidP="00544F6C">
            <w:pPr>
              <w:rPr>
                <w:rFonts w:ascii="Arial" w:hAnsi="Arial" w:cs="Arial"/>
                <w:b/>
              </w:rPr>
            </w:pPr>
            <w:r>
              <w:rPr>
                <w:rFonts w:ascii="Arial" w:hAnsi="Arial" w:cs="Arial"/>
                <w:b/>
              </w:rPr>
              <w:lastRenderedPageBreak/>
              <w:t>Please read the following:</w:t>
            </w:r>
          </w:p>
          <w:p w:rsidR="00C91E5C" w:rsidRPr="00C91E5C" w:rsidRDefault="00C91E5C" w:rsidP="00C91E5C"/>
          <w:p w:rsidR="005E44B0" w:rsidRDefault="005E44B0" w:rsidP="0048566D">
            <w:pPr>
              <w:pStyle w:val="ListParagraph"/>
              <w:numPr>
                <w:ilvl w:val="0"/>
                <w:numId w:val="2"/>
              </w:numPr>
              <w:rPr>
                <w:rFonts w:ascii="Arial" w:hAnsi="Arial" w:cs="Arial"/>
              </w:rPr>
            </w:pPr>
            <w:r>
              <w:rPr>
                <w:rFonts w:ascii="Arial" w:hAnsi="Arial" w:cs="Arial"/>
              </w:rPr>
              <w:t>By booking you have accepted that the course is appropriate for your needs regardless of the post title you have stated.</w:t>
            </w:r>
          </w:p>
          <w:p w:rsidR="00C91E5C" w:rsidRDefault="00C91E5C" w:rsidP="0048566D">
            <w:pPr>
              <w:pStyle w:val="ListParagraph"/>
              <w:numPr>
                <w:ilvl w:val="0"/>
                <w:numId w:val="2"/>
              </w:numPr>
              <w:rPr>
                <w:rFonts w:ascii="Arial" w:hAnsi="Arial" w:cs="Arial"/>
              </w:rPr>
            </w:pPr>
            <w:r>
              <w:rPr>
                <w:rFonts w:ascii="Arial" w:hAnsi="Arial" w:cs="Arial"/>
              </w:rPr>
              <w:t xml:space="preserve">By booking you have accepted that you can access the course via Webex. </w:t>
            </w:r>
          </w:p>
          <w:p w:rsidR="00544F6C" w:rsidRPr="009E23B7" w:rsidRDefault="005E44B0" w:rsidP="00E91A62">
            <w:pPr>
              <w:pStyle w:val="ListParagraph"/>
              <w:numPr>
                <w:ilvl w:val="0"/>
                <w:numId w:val="2"/>
              </w:numPr>
              <w:rPr>
                <w:rFonts w:ascii="Calibri" w:hAnsi="Calibri"/>
                <w:color w:val="1F497D"/>
                <w:sz w:val="22"/>
                <w:szCs w:val="22"/>
              </w:rPr>
            </w:pPr>
            <w:r>
              <w:rPr>
                <w:rFonts w:ascii="Arial" w:hAnsi="Arial" w:cs="Arial"/>
              </w:rPr>
              <w:t xml:space="preserve">If you </w:t>
            </w:r>
            <w:r w:rsidR="00544F6C">
              <w:rPr>
                <w:rFonts w:ascii="Arial" w:hAnsi="Arial" w:cs="Arial"/>
              </w:rPr>
              <w:t xml:space="preserve">wish to </w:t>
            </w:r>
            <w:r>
              <w:rPr>
                <w:rFonts w:ascii="Arial" w:hAnsi="Arial" w:cs="Arial"/>
              </w:rPr>
              <w:t xml:space="preserve">send a substitute </w:t>
            </w:r>
            <w:r w:rsidR="00FD3C83">
              <w:rPr>
                <w:rFonts w:ascii="Arial" w:hAnsi="Arial" w:cs="Arial"/>
              </w:rPr>
              <w:t>delegate,</w:t>
            </w:r>
            <w:r>
              <w:rPr>
                <w:rFonts w:ascii="Arial" w:hAnsi="Arial" w:cs="Arial"/>
              </w:rPr>
              <w:t xml:space="preserve"> please </w:t>
            </w:r>
            <w:r w:rsidR="00544F6C">
              <w:rPr>
                <w:rFonts w:ascii="Arial" w:hAnsi="Arial" w:cs="Arial"/>
              </w:rPr>
              <w:t xml:space="preserve">ensure you have informed us by emailing </w:t>
            </w:r>
            <w:hyperlink r:id="rId11" w:history="1">
              <w:r w:rsidR="00E91A62" w:rsidRPr="009E23B7">
                <w:rPr>
                  <w:rStyle w:val="Hyperlink"/>
                  <w:rFonts w:ascii="Arial" w:hAnsi="Arial" w:cs="Arial"/>
                  <w:b/>
                </w:rPr>
                <w:t>EducationalPsychologyTeam@bradford.gov.uk</w:t>
              </w:r>
            </w:hyperlink>
            <w:r w:rsidR="00E91A62" w:rsidRPr="009E23B7">
              <w:rPr>
                <w:rFonts w:ascii="Arial" w:hAnsi="Arial" w:cs="Arial"/>
              </w:rPr>
              <w:t xml:space="preserve"> </w:t>
            </w:r>
          </w:p>
          <w:p w:rsidR="005E44B0" w:rsidRPr="00144FC7" w:rsidRDefault="00544F6C" w:rsidP="0048566D">
            <w:pPr>
              <w:pStyle w:val="ListParagraph"/>
              <w:numPr>
                <w:ilvl w:val="1"/>
                <w:numId w:val="2"/>
              </w:numPr>
              <w:rPr>
                <w:rFonts w:ascii="Calibri" w:hAnsi="Calibri"/>
                <w:color w:val="1F497D"/>
                <w:sz w:val="22"/>
                <w:szCs w:val="22"/>
              </w:rPr>
            </w:pPr>
            <w:r>
              <w:rPr>
                <w:rFonts w:ascii="Arial" w:hAnsi="Arial" w:cs="Arial"/>
              </w:rPr>
              <w:t xml:space="preserve">We will assume </w:t>
            </w:r>
            <w:r w:rsidR="005E44B0">
              <w:rPr>
                <w:rFonts w:ascii="Arial" w:hAnsi="Arial" w:cs="Arial"/>
              </w:rPr>
              <w:t>that this course is appropriate to their needs.</w:t>
            </w:r>
          </w:p>
          <w:p w:rsidR="005E44B0" w:rsidRDefault="005E44B0" w:rsidP="0048566D">
            <w:pPr>
              <w:pStyle w:val="ListParagraph"/>
              <w:numPr>
                <w:ilvl w:val="0"/>
                <w:numId w:val="2"/>
              </w:numPr>
              <w:rPr>
                <w:rFonts w:ascii="Arial" w:hAnsi="Arial" w:cs="Arial"/>
              </w:rPr>
            </w:pPr>
            <w:r>
              <w:rPr>
                <w:rFonts w:ascii="Arial" w:hAnsi="Arial" w:cs="Arial"/>
              </w:rPr>
              <w:t xml:space="preserve">Please book at least </w:t>
            </w:r>
            <w:r w:rsidR="00544F6C">
              <w:rPr>
                <w:rFonts w:ascii="Arial" w:hAnsi="Arial" w:cs="Arial"/>
              </w:rPr>
              <w:t>two</w:t>
            </w:r>
            <w:r>
              <w:rPr>
                <w:rFonts w:ascii="Arial" w:hAnsi="Arial" w:cs="Arial"/>
              </w:rPr>
              <w:t xml:space="preserve"> weeks in advance of the course if possible.</w:t>
            </w:r>
          </w:p>
          <w:p w:rsidR="005E44B0" w:rsidRPr="00095438" w:rsidRDefault="005E44B0" w:rsidP="0048566D">
            <w:pPr>
              <w:pStyle w:val="ListParagraph"/>
              <w:numPr>
                <w:ilvl w:val="0"/>
                <w:numId w:val="2"/>
              </w:numPr>
              <w:rPr>
                <w:rFonts w:ascii="Arial" w:hAnsi="Arial" w:cs="Arial"/>
              </w:rPr>
            </w:pPr>
            <w:r w:rsidRPr="00095438">
              <w:rPr>
                <w:rFonts w:ascii="Arial" w:hAnsi="Arial" w:cs="Arial"/>
              </w:rPr>
              <w:t xml:space="preserve">Once we have received your application </w:t>
            </w:r>
            <w:r w:rsidR="002413EB">
              <w:rPr>
                <w:rFonts w:ascii="Arial" w:hAnsi="Arial" w:cs="Arial"/>
              </w:rPr>
              <w:t xml:space="preserve">the system will acknowledge receipt by </w:t>
            </w:r>
            <w:r w:rsidRPr="00095438">
              <w:rPr>
                <w:rFonts w:ascii="Arial" w:hAnsi="Arial" w:cs="Arial"/>
              </w:rPr>
              <w:t>email.</w:t>
            </w:r>
          </w:p>
          <w:p w:rsidR="00544F6C" w:rsidRPr="00CF7AE3" w:rsidRDefault="00544F6C" w:rsidP="0048566D">
            <w:pPr>
              <w:pStyle w:val="ListParagraph"/>
              <w:numPr>
                <w:ilvl w:val="0"/>
                <w:numId w:val="2"/>
              </w:numPr>
              <w:rPr>
                <w:rFonts w:ascii="Arial" w:hAnsi="Arial" w:cs="Arial"/>
              </w:rPr>
            </w:pPr>
            <w:r w:rsidRPr="00CF7AE3">
              <w:rPr>
                <w:rFonts w:ascii="Arial" w:hAnsi="Arial" w:cs="Arial"/>
              </w:rPr>
              <w:t>If a course is cancelled you will be informed one week before the start of the course.</w:t>
            </w:r>
          </w:p>
          <w:p w:rsidR="00CF7AE3" w:rsidRPr="00CF7AE3" w:rsidRDefault="00CF7AE3" w:rsidP="0048566D">
            <w:pPr>
              <w:pStyle w:val="ListParagraph"/>
              <w:numPr>
                <w:ilvl w:val="0"/>
                <w:numId w:val="2"/>
              </w:numPr>
              <w:rPr>
                <w:rFonts w:ascii="Arial" w:hAnsi="Arial" w:cs="Arial"/>
              </w:rPr>
            </w:pPr>
            <w:r>
              <w:rPr>
                <w:rFonts w:ascii="Arial" w:hAnsi="Arial" w:cs="Arial"/>
              </w:rPr>
              <w:t>You will be sent a link for the virtually course within the week before the start date.</w:t>
            </w:r>
          </w:p>
          <w:p w:rsidR="005E44B0" w:rsidRDefault="005E44B0" w:rsidP="0048566D">
            <w:pPr>
              <w:pStyle w:val="ListParagraph"/>
              <w:numPr>
                <w:ilvl w:val="0"/>
                <w:numId w:val="2"/>
              </w:numPr>
              <w:rPr>
                <w:rFonts w:ascii="Arial" w:hAnsi="Arial" w:cs="Arial"/>
              </w:rPr>
            </w:pPr>
            <w:r>
              <w:rPr>
                <w:rFonts w:ascii="Arial" w:hAnsi="Arial" w:cs="Arial"/>
              </w:rPr>
              <w:t>Two weeks before the start of the course our cancel</w:t>
            </w:r>
            <w:r w:rsidR="00CF7AE3">
              <w:rPr>
                <w:rFonts w:ascii="Arial" w:hAnsi="Arial" w:cs="Arial"/>
              </w:rPr>
              <w:t>lation policy will be in place.</w:t>
            </w:r>
          </w:p>
          <w:p w:rsidR="0048566D" w:rsidRPr="00D03876" w:rsidRDefault="00544F6C" w:rsidP="00D03876">
            <w:pPr>
              <w:pStyle w:val="ListParagraph"/>
              <w:numPr>
                <w:ilvl w:val="1"/>
                <w:numId w:val="2"/>
              </w:numPr>
              <w:rPr>
                <w:rFonts w:ascii="Arial" w:hAnsi="Arial" w:cs="Arial"/>
              </w:rPr>
            </w:pPr>
            <w:r>
              <w:rPr>
                <w:rFonts w:ascii="Arial" w:hAnsi="Arial" w:cs="Arial"/>
              </w:rPr>
              <w:t>Cancellation process is:</w:t>
            </w:r>
          </w:p>
          <w:p w:rsidR="0048566D" w:rsidRDefault="0048566D" w:rsidP="00D03876">
            <w:pPr>
              <w:pStyle w:val="ListParagraph"/>
              <w:numPr>
                <w:ilvl w:val="0"/>
                <w:numId w:val="10"/>
              </w:numPr>
              <w:rPr>
                <w:rFonts w:ascii="Arial" w:hAnsi="Arial" w:cs="Arial"/>
              </w:rPr>
            </w:pPr>
            <w:r>
              <w:rPr>
                <w:rFonts w:ascii="Arial" w:hAnsi="Arial" w:cs="Arial"/>
              </w:rPr>
              <w:t>100% refund 11 days or more before the course starts</w:t>
            </w:r>
          </w:p>
          <w:p w:rsidR="0048566D" w:rsidRPr="0048566D" w:rsidRDefault="0048566D" w:rsidP="00D03876">
            <w:pPr>
              <w:pStyle w:val="ListParagraph"/>
              <w:numPr>
                <w:ilvl w:val="0"/>
                <w:numId w:val="10"/>
              </w:numPr>
              <w:rPr>
                <w:rFonts w:ascii="Arial" w:hAnsi="Arial" w:cs="Arial"/>
              </w:rPr>
            </w:pPr>
            <w:r w:rsidRPr="0048566D">
              <w:rPr>
                <w:rFonts w:ascii="Arial" w:hAnsi="Arial" w:cs="Arial"/>
              </w:rPr>
              <w:t>50% refund between 10 and 6 days before the course starts</w:t>
            </w:r>
          </w:p>
          <w:p w:rsidR="00544F6C" w:rsidRPr="00D03876" w:rsidRDefault="0048566D" w:rsidP="0048566D">
            <w:pPr>
              <w:pStyle w:val="ListParagraph"/>
              <w:numPr>
                <w:ilvl w:val="0"/>
                <w:numId w:val="10"/>
              </w:numPr>
              <w:rPr>
                <w:rFonts w:ascii="Arial" w:hAnsi="Arial" w:cs="Arial"/>
              </w:rPr>
            </w:pPr>
            <w:r>
              <w:rPr>
                <w:rFonts w:ascii="Arial" w:hAnsi="Arial" w:cs="Arial"/>
              </w:rPr>
              <w:t>0% refund 5 days or fewer before the course starts</w:t>
            </w:r>
          </w:p>
          <w:p w:rsidR="005E44B0" w:rsidRDefault="005E44B0" w:rsidP="0048566D">
            <w:pPr>
              <w:pStyle w:val="ListParagraph"/>
              <w:numPr>
                <w:ilvl w:val="0"/>
                <w:numId w:val="2"/>
              </w:numPr>
              <w:rPr>
                <w:rFonts w:ascii="Arial" w:hAnsi="Arial" w:cs="Arial"/>
              </w:rPr>
            </w:pPr>
            <w:r>
              <w:rPr>
                <w:rFonts w:ascii="Arial" w:hAnsi="Arial" w:cs="Arial"/>
              </w:rPr>
              <w:t>All contact will be with the email address specified on the application you make.</w:t>
            </w:r>
          </w:p>
          <w:p w:rsidR="005E44B0" w:rsidRDefault="005E44B0" w:rsidP="0048566D">
            <w:pPr>
              <w:pStyle w:val="ListParagraph"/>
              <w:numPr>
                <w:ilvl w:val="0"/>
                <w:numId w:val="2"/>
              </w:numPr>
              <w:rPr>
                <w:rFonts w:ascii="Arial" w:hAnsi="Arial" w:cs="Arial"/>
              </w:rPr>
            </w:pPr>
            <w:r>
              <w:rPr>
                <w:rFonts w:ascii="Arial" w:hAnsi="Arial" w:cs="Arial"/>
              </w:rPr>
              <w:t>All course correspondence will be via email.</w:t>
            </w:r>
          </w:p>
          <w:p w:rsidR="005E44B0" w:rsidRPr="009E23B7" w:rsidRDefault="005E44B0" w:rsidP="0048566D">
            <w:pPr>
              <w:pStyle w:val="ListParagraph"/>
              <w:numPr>
                <w:ilvl w:val="0"/>
                <w:numId w:val="2"/>
              </w:numPr>
              <w:rPr>
                <w:rFonts w:ascii="Arial" w:hAnsi="Arial" w:cs="Arial"/>
              </w:rPr>
            </w:pPr>
            <w:r>
              <w:rPr>
                <w:rFonts w:ascii="Arial" w:hAnsi="Arial" w:cs="Arial"/>
              </w:rPr>
              <w:t xml:space="preserve">In case of any booking queries please email </w:t>
            </w:r>
            <w:hyperlink r:id="rId12" w:history="1">
              <w:r w:rsidR="00E91A62" w:rsidRPr="009E23B7">
                <w:rPr>
                  <w:rStyle w:val="Hyperlink"/>
                  <w:rFonts w:ascii="Arial" w:hAnsi="Arial" w:cs="Arial"/>
                  <w:b/>
                </w:rPr>
                <w:t>EducationalPsychologyTeam@bradford.gov.uk</w:t>
              </w:r>
            </w:hyperlink>
            <w:r w:rsidR="00E91A62" w:rsidRPr="009E23B7">
              <w:rPr>
                <w:rFonts w:ascii="Arial" w:hAnsi="Arial" w:cs="Arial"/>
                <w:b/>
              </w:rPr>
              <w:t xml:space="preserve"> </w:t>
            </w:r>
            <w:r w:rsidRPr="009E23B7">
              <w:rPr>
                <w:rStyle w:val="Hyperlink"/>
                <w:rFonts w:ascii="Arial" w:hAnsi="Arial" w:cs="Arial"/>
                <w:color w:val="auto"/>
                <w:u w:val="none"/>
              </w:rPr>
              <w:t>or</w:t>
            </w:r>
            <w:r w:rsidRPr="009E23B7">
              <w:rPr>
                <w:rStyle w:val="Hyperlink"/>
                <w:rFonts w:ascii="Arial" w:hAnsi="Arial" w:cs="Arial"/>
                <w:b/>
                <w:color w:val="auto"/>
                <w:u w:val="none"/>
              </w:rPr>
              <w:t xml:space="preserve"> </w:t>
            </w:r>
            <w:r w:rsidR="00416A6C" w:rsidRPr="009E23B7">
              <w:rPr>
                <w:rFonts w:ascii="Arial" w:hAnsi="Arial" w:cs="Arial"/>
              </w:rPr>
              <w:t>telephone admin on 01274 439444</w:t>
            </w:r>
            <w:r w:rsidRPr="009E23B7">
              <w:rPr>
                <w:rFonts w:ascii="Arial" w:hAnsi="Arial" w:cs="Arial"/>
              </w:rPr>
              <w:t>.</w:t>
            </w:r>
          </w:p>
          <w:p w:rsidR="005E44B0" w:rsidRPr="009E23B7" w:rsidRDefault="005E44B0" w:rsidP="0048566D">
            <w:pPr>
              <w:pStyle w:val="ListParagraph"/>
              <w:numPr>
                <w:ilvl w:val="0"/>
                <w:numId w:val="2"/>
              </w:numPr>
              <w:rPr>
                <w:rFonts w:ascii="Arial" w:hAnsi="Arial" w:cs="Arial"/>
              </w:rPr>
            </w:pPr>
            <w:r w:rsidRPr="009E23B7">
              <w:rPr>
                <w:rFonts w:ascii="Arial" w:hAnsi="Arial" w:cs="Arial"/>
              </w:rPr>
              <w:t xml:space="preserve">Invoices will be sent </w:t>
            </w:r>
            <w:r w:rsidR="00FE6FA7" w:rsidRPr="009E23B7">
              <w:rPr>
                <w:rFonts w:ascii="Arial" w:hAnsi="Arial" w:cs="Arial"/>
              </w:rPr>
              <w:t>on or just after the course date.</w:t>
            </w:r>
          </w:p>
          <w:p w:rsidR="005E44B0" w:rsidRPr="00FA147E" w:rsidRDefault="005E44B0" w:rsidP="005E44B0">
            <w:pPr>
              <w:rPr>
                <w:rFonts w:ascii="Arial" w:hAnsi="Arial" w:cs="Arial"/>
                <w:b/>
                <w:color w:val="0000FF"/>
                <w:u w:val="single"/>
              </w:rPr>
            </w:pPr>
          </w:p>
        </w:tc>
      </w:tr>
    </w:tbl>
    <w:p w:rsidR="004445D2" w:rsidRDefault="004445D2" w:rsidP="00DC1298">
      <w:pPr>
        <w:rPr>
          <w:rFonts w:ascii="Arial" w:hAnsi="Arial" w:cs="Arial"/>
          <w:color w:val="FF0000"/>
          <w:sz w:val="32"/>
          <w:szCs w:val="32"/>
        </w:rPr>
      </w:pPr>
    </w:p>
    <w:p w:rsidR="004445D2" w:rsidRDefault="004445D2" w:rsidP="00DC1298">
      <w:pPr>
        <w:rPr>
          <w:rFonts w:ascii="Arial" w:hAnsi="Arial" w:cs="Arial"/>
          <w:color w:val="FF0000"/>
          <w:sz w:val="32"/>
          <w:szCs w:val="32"/>
        </w:rPr>
      </w:pPr>
    </w:p>
    <w:p w:rsidR="004445D2" w:rsidRDefault="004445D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0744F2" w:rsidRDefault="000744F2" w:rsidP="006C4186">
      <w:pPr>
        <w:rPr>
          <w:rFonts w:ascii="Arial" w:hAnsi="Arial" w:cs="Arial"/>
          <w:color w:val="FF0000"/>
          <w:sz w:val="32"/>
          <w:szCs w:val="32"/>
        </w:rPr>
      </w:pPr>
    </w:p>
    <w:p w:rsidR="006B2D0A" w:rsidRDefault="006B2D0A" w:rsidP="006C4186">
      <w:pPr>
        <w:rPr>
          <w:rFonts w:ascii="Arial" w:hAnsi="Arial" w:cs="Arial"/>
          <w:color w:val="FF0000"/>
          <w:sz w:val="32"/>
          <w:szCs w:val="32"/>
        </w:rPr>
      </w:pPr>
    </w:p>
    <w:p w:rsidR="006B2D0A" w:rsidRPr="00F509A8" w:rsidRDefault="006B2D0A" w:rsidP="006C4186">
      <w:pPr>
        <w:rPr>
          <w:rFonts w:ascii="Arial" w:hAnsi="Arial" w:cs="Arial"/>
          <w:b/>
          <w:color w:val="C0504D" w:themeColor="accent2"/>
          <w:sz w:val="16"/>
          <w:szCs w:val="1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655404" w:rsidRPr="00FF076D" w:rsidRDefault="000744F2" w:rsidP="006B4842">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Scheduled Courses</w:t>
      </w:r>
      <w:r w:rsidR="00A6370C">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 Pre-recorded Video Format</w:t>
      </w:r>
    </w:p>
    <w:tbl>
      <w:tblPr>
        <w:tblW w:w="9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88"/>
        <w:gridCol w:w="1559"/>
        <w:gridCol w:w="1362"/>
      </w:tblGrid>
      <w:tr w:rsidR="00FF076D" w:rsidRPr="000412B3" w:rsidTr="00E74626">
        <w:trPr>
          <w:trHeight w:val="435"/>
        </w:trPr>
        <w:tc>
          <w:tcPr>
            <w:tcW w:w="960" w:type="dxa"/>
            <w:shd w:val="clear" w:color="auto" w:fill="auto"/>
            <w:noWrap/>
            <w:vAlign w:val="center"/>
            <w:hideMark/>
          </w:tcPr>
          <w:p w:rsidR="00FF076D" w:rsidRDefault="00FF076D" w:rsidP="00D97108">
            <w:pPr>
              <w:rPr>
                <w:rFonts w:ascii="Calibri" w:hAnsi="Calibri"/>
                <w:color w:val="000000"/>
                <w:sz w:val="22"/>
                <w:szCs w:val="22"/>
              </w:rPr>
            </w:pPr>
            <w:r>
              <w:rPr>
                <w:rFonts w:ascii="Calibri" w:hAnsi="Calibri"/>
                <w:color w:val="000000"/>
                <w:sz w:val="22"/>
                <w:szCs w:val="22"/>
              </w:rPr>
              <w:t>Page</w:t>
            </w:r>
          </w:p>
        </w:tc>
        <w:tc>
          <w:tcPr>
            <w:tcW w:w="5888" w:type="dxa"/>
            <w:shd w:val="clear" w:color="auto" w:fill="auto"/>
            <w:noWrap/>
            <w:vAlign w:val="center"/>
            <w:hideMark/>
          </w:tcPr>
          <w:p w:rsidR="00FF076D" w:rsidRDefault="00FF076D" w:rsidP="00D97108">
            <w:pPr>
              <w:rPr>
                <w:rFonts w:ascii="Calibri" w:hAnsi="Calibri"/>
                <w:b/>
                <w:bCs/>
                <w:color w:val="000000"/>
                <w:sz w:val="22"/>
                <w:szCs w:val="22"/>
              </w:rPr>
            </w:pPr>
            <w:r>
              <w:rPr>
                <w:rFonts w:ascii="Calibri" w:hAnsi="Calibri"/>
                <w:b/>
                <w:bCs/>
                <w:color w:val="000000"/>
                <w:sz w:val="22"/>
                <w:szCs w:val="22"/>
              </w:rPr>
              <w:t>Course title</w:t>
            </w:r>
          </w:p>
        </w:tc>
        <w:tc>
          <w:tcPr>
            <w:tcW w:w="1559" w:type="dxa"/>
            <w:vAlign w:val="center"/>
          </w:tcPr>
          <w:p w:rsidR="00FF076D" w:rsidRPr="004408D1" w:rsidRDefault="00E74626" w:rsidP="003043BE">
            <w:pPr>
              <w:rPr>
                <w:rFonts w:asciiTheme="minorHAnsi" w:hAnsiTheme="minorHAnsi" w:cstheme="minorHAnsi"/>
                <w:b/>
                <w:bCs/>
                <w:color w:val="000000"/>
                <w:sz w:val="22"/>
                <w:szCs w:val="22"/>
              </w:rPr>
            </w:pPr>
            <w:r>
              <w:rPr>
                <w:rFonts w:asciiTheme="minorHAnsi" w:hAnsiTheme="minorHAnsi" w:cstheme="minorHAnsi"/>
                <w:b/>
                <w:bCs/>
                <w:color w:val="000000"/>
                <w:sz w:val="22"/>
                <w:szCs w:val="22"/>
              </w:rPr>
              <w:t>Scheduled Course Date</w:t>
            </w:r>
            <w:r w:rsidR="003043BE">
              <w:rPr>
                <w:rFonts w:asciiTheme="minorHAnsi" w:hAnsiTheme="minorHAnsi" w:cstheme="minorHAnsi"/>
                <w:b/>
                <w:bCs/>
                <w:color w:val="000000"/>
                <w:sz w:val="22"/>
                <w:szCs w:val="22"/>
              </w:rPr>
              <w:t xml:space="preserve"> &amp; Duration</w:t>
            </w:r>
          </w:p>
        </w:tc>
        <w:tc>
          <w:tcPr>
            <w:tcW w:w="1362" w:type="dxa"/>
            <w:vAlign w:val="center"/>
          </w:tcPr>
          <w:p w:rsidR="00FF076D" w:rsidRPr="004408D1" w:rsidRDefault="00D25675" w:rsidP="00D97108">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4004A1" w:rsidTr="008A3E4F">
        <w:trPr>
          <w:trHeight w:val="5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004A1" w:rsidRDefault="004004A1" w:rsidP="00A56893">
            <w:pPr>
              <w:jc w:val="center"/>
              <w:rPr>
                <w:rFonts w:ascii="Arial" w:hAnsi="Arial" w:cs="Arial"/>
                <w:color w:val="000000"/>
                <w:sz w:val="22"/>
                <w:szCs w:val="22"/>
              </w:rPr>
            </w:pPr>
            <w:r>
              <w:rPr>
                <w:rFonts w:ascii="Arial" w:hAnsi="Arial" w:cs="Arial"/>
                <w:color w:val="000000"/>
                <w:sz w:val="22"/>
                <w:szCs w:val="22"/>
              </w:rPr>
              <w:t>4</w:t>
            </w:r>
          </w:p>
        </w:tc>
        <w:tc>
          <w:tcPr>
            <w:tcW w:w="5888" w:type="dxa"/>
            <w:tcBorders>
              <w:top w:val="single" w:sz="4" w:space="0" w:color="auto"/>
              <w:left w:val="single" w:sz="4" w:space="0" w:color="auto"/>
              <w:bottom w:val="single" w:sz="4" w:space="0" w:color="auto"/>
              <w:right w:val="single" w:sz="4" w:space="0" w:color="auto"/>
            </w:tcBorders>
            <w:shd w:val="clear" w:color="auto" w:fill="auto"/>
            <w:vAlign w:val="center"/>
          </w:tcPr>
          <w:p w:rsidR="004004A1" w:rsidRPr="002D1E1A" w:rsidRDefault="004004A1" w:rsidP="00A56893">
            <w:pPr>
              <w:rPr>
                <w:rFonts w:ascii="Arial" w:eastAsiaTheme="minorHAnsi" w:hAnsi="Arial" w:cs="Arial"/>
                <w:sz w:val="22"/>
                <w:szCs w:val="22"/>
                <w:lang w:eastAsia="en-US"/>
              </w:rPr>
            </w:pPr>
            <w:r w:rsidRPr="002D1E1A">
              <w:rPr>
                <w:rFonts w:ascii="Arial" w:eastAsiaTheme="minorHAnsi" w:hAnsi="Arial" w:cs="Arial"/>
                <w:sz w:val="22"/>
                <w:szCs w:val="22"/>
                <w:lang w:eastAsia="en-US"/>
              </w:rPr>
              <w:t>Best Use of Teaching Assistants</w:t>
            </w:r>
          </w:p>
        </w:tc>
        <w:tc>
          <w:tcPr>
            <w:tcW w:w="1559" w:type="dxa"/>
            <w:tcBorders>
              <w:top w:val="single" w:sz="4" w:space="0" w:color="auto"/>
              <w:left w:val="single" w:sz="4" w:space="0" w:color="auto"/>
              <w:bottom w:val="single" w:sz="4" w:space="0" w:color="auto"/>
              <w:right w:val="single" w:sz="4" w:space="0" w:color="auto"/>
            </w:tcBorders>
            <w:vAlign w:val="center"/>
          </w:tcPr>
          <w:p w:rsidR="004004A1" w:rsidRDefault="004004A1" w:rsidP="00A56893">
            <w:pPr>
              <w:jc w:val="center"/>
              <w:rPr>
                <w:rFonts w:ascii="Arial" w:hAnsi="Arial" w:cs="Arial"/>
                <w:sz w:val="22"/>
                <w:szCs w:val="22"/>
              </w:rPr>
            </w:pPr>
            <w:r>
              <w:rPr>
                <w:rFonts w:ascii="Arial" w:hAnsi="Arial" w:cs="Arial"/>
                <w:sz w:val="22"/>
                <w:szCs w:val="22"/>
              </w:rPr>
              <w:t>08/06/2022</w:t>
            </w:r>
          </w:p>
          <w:p w:rsidR="004004A1" w:rsidRDefault="004004A1" w:rsidP="009E0A8F">
            <w:pPr>
              <w:jc w:val="center"/>
              <w:rPr>
                <w:rFonts w:ascii="Arial" w:hAnsi="Arial" w:cs="Arial"/>
                <w:sz w:val="22"/>
                <w:szCs w:val="22"/>
              </w:rPr>
            </w:pPr>
            <w:r w:rsidRPr="008A3E4F">
              <w:rPr>
                <w:rFonts w:ascii="Arial" w:hAnsi="Arial" w:cs="Arial"/>
                <w:sz w:val="22"/>
                <w:szCs w:val="22"/>
              </w:rPr>
              <w:t>09.00-12.00</w:t>
            </w:r>
          </w:p>
        </w:tc>
        <w:tc>
          <w:tcPr>
            <w:tcW w:w="1362" w:type="dxa"/>
            <w:tcBorders>
              <w:top w:val="single" w:sz="4" w:space="0" w:color="auto"/>
              <w:left w:val="single" w:sz="4" w:space="0" w:color="auto"/>
              <w:bottom w:val="single" w:sz="4" w:space="0" w:color="auto"/>
              <w:right w:val="single" w:sz="4" w:space="0" w:color="auto"/>
            </w:tcBorders>
            <w:vAlign w:val="center"/>
          </w:tcPr>
          <w:p w:rsidR="004004A1" w:rsidRDefault="004004A1" w:rsidP="00A56893">
            <w:pPr>
              <w:rPr>
                <w:rFonts w:ascii="Arial" w:hAnsi="Arial" w:cs="Arial"/>
                <w:sz w:val="22"/>
                <w:szCs w:val="22"/>
              </w:rPr>
            </w:pPr>
            <w:r>
              <w:rPr>
                <w:rFonts w:ascii="Arial" w:hAnsi="Arial" w:cs="Arial"/>
                <w:sz w:val="22"/>
                <w:szCs w:val="22"/>
              </w:rPr>
              <w:t>£60.00</w:t>
            </w:r>
          </w:p>
        </w:tc>
      </w:tr>
      <w:tr w:rsidR="004004A1" w:rsidTr="00A44499">
        <w:trPr>
          <w:trHeight w:val="585"/>
        </w:trPr>
        <w:tc>
          <w:tcPr>
            <w:tcW w:w="960" w:type="dxa"/>
            <w:shd w:val="clear" w:color="auto" w:fill="auto"/>
            <w:noWrap/>
            <w:vAlign w:val="center"/>
          </w:tcPr>
          <w:p w:rsidR="004004A1" w:rsidRDefault="004004A1" w:rsidP="00A56893">
            <w:pPr>
              <w:jc w:val="center"/>
              <w:rPr>
                <w:rFonts w:ascii="Arial" w:hAnsi="Arial" w:cs="Arial"/>
                <w:color w:val="000000"/>
                <w:sz w:val="22"/>
                <w:szCs w:val="22"/>
              </w:rPr>
            </w:pPr>
            <w:r>
              <w:rPr>
                <w:rFonts w:ascii="Arial" w:hAnsi="Arial" w:cs="Arial"/>
                <w:color w:val="000000"/>
                <w:sz w:val="22"/>
                <w:szCs w:val="22"/>
              </w:rPr>
              <w:t>4</w:t>
            </w:r>
          </w:p>
        </w:tc>
        <w:tc>
          <w:tcPr>
            <w:tcW w:w="5888" w:type="dxa"/>
            <w:shd w:val="clear" w:color="auto" w:fill="auto"/>
            <w:vAlign w:val="center"/>
          </w:tcPr>
          <w:p w:rsidR="004004A1" w:rsidRPr="002D1E1A" w:rsidRDefault="004004A1" w:rsidP="00A56893">
            <w:pPr>
              <w:rPr>
                <w:rFonts w:ascii="Arial" w:eastAsiaTheme="minorHAnsi" w:hAnsi="Arial" w:cs="Arial"/>
                <w:sz w:val="22"/>
                <w:szCs w:val="22"/>
                <w:lang w:eastAsia="en-US"/>
              </w:rPr>
            </w:pPr>
            <w:r w:rsidRPr="002C40E8">
              <w:rPr>
                <w:rFonts w:ascii="Arial" w:hAnsi="Arial" w:cs="Arial"/>
                <w:color w:val="000000"/>
                <w:sz w:val="22"/>
                <w:szCs w:val="22"/>
              </w:rPr>
              <w:t>An Introduction to Emotion Coaching</w:t>
            </w:r>
          </w:p>
        </w:tc>
        <w:tc>
          <w:tcPr>
            <w:tcW w:w="1559" w:type="dxa"/>
            <w:vAlign w:val="center"/>
          </w:tcPr>
          <w:p w:rsidR="004004A1" w:rsidRPr="002C40E8" w:rsidRDefault="004004A1" w:rsidP="002C40E8">
            <w:pPr>
              <w:jc w:val="center"/>
              <w:rPr>
                <w:rFonts w:ascii="Arial" w:hAnsi="Arial" w:cs="Arial"/>
                <w:color w:val="000000"/>
                <w:sz w:val="22"/>
                <w:szCs w:val="22"/>
              </w:rPr>
            </w:pPr>
            <w:r>
              <w:rPr>
                <w:rFonts w:ascii="Arial" w:hAnsi="Arial" w:cs="Arial"/>
                <w:color w:val="000000"/>
                <w:sz w:val="22"/>
                <w:szCs w:val="22"/>
              </w:rPr>
              <w:t>22/06</w:t>
            </w:r>
            <w:r w:rsidRPr="002C40E8">
              <w:rPr>
                <w:rFonts w:ascii="Arial" w:hAnsi="Arial" w:cs="Arial"/>
                <w:color w:val="000000"/>
                <w:sz w:val="22"/>
                <w:szCs w:val="22"/>
              </w:rPr>
              <w:t>/2022</w:t>
            </w:r>
          </w:p>
          <w:p w:rsidR="004004A1" w:rsidRPr="008A3E4F" w:rsidRDefault="004004A1" w:rsidP="00A56893">
            <w:pPr>
              <w:jc w:val="center"/>
              <w:rPr>
                <w:rFonts w:ascii="Arial" w:hAnsi="Arial" w:cs="Arial"/>
                <w:sz w:val="22"/>
                <w:szCs w:val="22"/>
              </w:rPr>
            </w:pPr>
            <w:r w:rsidRPr="002C40E8">
              <w:rPr>
                <w:rFonts w:ascii="Arial" w:hAnsi="Arial" w:cs="Arial"/>
                <w:b/>
                <w:color w:val="000000"/>
                <w:sz w:val="18"/>
                <w:szCs w:val="18"/>
              </w:rPr>
              <w:t>09.00-10.30</w:t>
            </w:r>
          </w:p>
        </w:tc>
        <w:tc>
          <w:tcPr>
            <w:tcW w:w="1362" w:type="dxa"/>
            <w:vAlign w:val="center"/>
          </w:tcPr>
          <w:p w:rsidR="004004A1" w:rsidRDefault="004004A1" w:rsidP="00A56893">
            <w:pPr>
              <w:rPr>
                <w:rFonts w:ascii="Arial" w:hAnsi="Arial" w:cs="Arial"/>
                <w:sz w:val="22"/>
                <w:szCs w:val="22"/>
              </w:rPr>
            </w:pPr>
            <w:r w:rsidRPr="002C40E8">
              <w:rPr>
                <w:rFonts w:ascii="Arial" w:hAnsi="Arial" w:cs="Arial"/>
                <w:color w:val="000000"/>
                <w:sz w:val="22"/>
                <w:szCs w:val="22"/>
              </w:rPr>
              <w:t>£75.00</w:t>
            </w:r>
          </w:p>
        </w:tc>
      </w:tr>
      <w:tr w:rsidR="004004A1" w:rsidRPr="002C40E8" w:rsidTr="002C40E8">
        <w:trPr>
          <w:trHeight w:val="585"/>
        </w:trPr>
        <w:tc>
          <w:tcPr>
            <w:tcW w:w="960" w:type="dxa"/>
            <w:shd w:val="clear" w:color="auto" w:fill="auto"/>
            <w:noWrap/>
            <w:vAlign w:val="center"/>
          </w:tcPr>
          <w:p w:rsidR="004004A1" w:rsidRPr="002C40E8" w:rsidRDefault="004004A1" w:rsidP="002C40E8">
            <w:pPr>
              <w:jc w:val="center"/>
              <w:rPr>
                <w:rFonts w:ascii="Arial" w:hAnsi="Arial" w:cs="Arial"/>
                <w:color w:val="000000"/>
                <w:sz w:val="22"/>
                <w:szCs w:val="22"/>
              </w:rPr>
            </w:pPr>
          </w:p>
        </w:tc>
        <w:tc>
          <w:tcPr>
            <w:tcW w:w="5888" w:type="dxa"/>
            <w:shd w:val="clear" w:color="auto" w:fill="auto"/>
            <w:vAlign w:val="center"/>
          </w:tcPr>
          <w:p w:rsidR="004004A1" w:rsidRPr="002C40E8" w:rsidRDefault="004004A1" w:rsidP="002C40E8">
            <w:pPr>
              <w:rPr>
                <w:rFonts w:ascii="Arial" w:hAnsi="Arial" w:cs="Arial"/>
                <w:color w:val="000000"/>
                <w:sz w:val="22"/>
                <w:szCs w:val="22"/>
              </w:rPr>
            </w:pPr>
          </w:p>
        </w:tc>
        <w:tc>
          <w:tcPr>
            <w:tcW w:w="1559" w:type="dxa"/>
            <w:vAlign w:val="center"/>
          </w:tcPr>
          <w:p w:rsidR="004004A1" w:rsidRPr="002C40E8" w:rsidRDefault="004004A1" w:rsidP="002C40E8">
            <w:pPr>
              <w:jc w:val="center"/>
              <w:rPr>
                <w:rFonts w:ascii="Arial" w:hAnsi="Arial" w:cs="Arial"/>
                <w:b/>
                <w:color w:val="000000"/>
                <w:sz w:val="18"/>
                <w:szCs w:val="18"/>
              </w:rPr>
            </w:pPr>
          </w:p>
        </w:tc>
        <w:tc>
          <w:tcPr>
            <w:tcW w:w="1362" w:type="dxa"/>
            <w:vAlign w:val="center"/>
          </w:tcPr>
          <w:p w:rsidR="004004A1" w:rsidRPr="002C40E8" w:rsidRDefault="004004A1" w:rsidP="008A3E4F">
            <w:pPr>
              <w:rPr>
                <w:rFonts w:ascii="Arial" w:hAnsi="Arial" w:cs="Arial"/>
                <w:color w:val="000000"/>
                <w:sz w:val="22"/>
                <w:szCs w:val="22"/>
              </w:rPr>
            </w:pPr>
          </w:p>
        </w:tc>
      </w:tr>
    </w:tbl>
    <w:p w:rsidR="006378CF" w:rsidRPr="009E0A8F" w:rsidRDefault="006378CF" w:rsidP="002D1E1A">
      <w:pPr>
        <w:spacing w:after="75" w:line="330" w:lineRule="atLeast"/>
        <w:jc w:val="center"/>
        <w:outlineLvl w:val="4"/>
        <w:rPr>
          <w:rFonts w:ascii="Arial" w:hAnsi="Arial" w:cs="Arial"/>
          <w:b/>
          <w:color w:val="00B05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2D1E1A" w:rsidRPr="00FF076D" w:rsidRDefault="002D1E1A" w:rsidP="002D1E1A">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Pre</w:t>
      </w:r>
      <w:r w:rsidR="00893E3A">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w:t>
      </w:r>
      <w:r w:rsidR="00A6370C">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corded Video Format Only</w:t>
      </w:r>
    </w:p>
    <w:tbl>
      <w:tblPr>
        <w:tblW w:w="976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88"/>
        <w:gridCol w:w="1559"/>
        <w:gridCol w:w="1362"/>
      </w:tblGrid>
      <w:tr w:rsidR="00E74626" w:rsidRPr="000412B3" w:rsidTr="00E74626">
        <w:trPr>
          <w:trHeight w:val="43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626" w:rsidRDefault="00E74626" w:rsidP="00E74626">
            <w:pPr>
              <w:rPr>
                <w:rFonts w:ascii="Calibri" w:hAnsi="Calibri"/>
                <w:color w:val="000000"/>
                <w:sz w:val="22"/>
                <w:szCs w:val="22"/>
              </w:rPr>
            </w:pPr>
            <w:r>
              <w:rPr>
                <w:rFonts w:ascii="Calibri" w:hAnsi="Calibri"/>
                <w:color w:val="000000"/>
                <w:sz w:val="22"/>
                <w:szCs w:val="22"/>
              </w:rPr>
              <w:t>Page</w:t>
            </w:r>
          </w:p>
        </w:tc>
        <w:tc>
          <w:tcPr>
            <w:tcW w:w="58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626" w:rsidRDefault="00E74626" w:rsidP="00E74626">
            <w:pPr>
              <w:rPr>
                <w:rFonts w:ascii="Calibri" w:hAnsi="Calibri"/>
                <w:b/>
                <w:bCs/>
                <w:color w:val="000000"/>
                <w:sz w:val="22"/>
                <w:szCs w:val="22"/>
              </w:rPr>
            </w:pPr>
            <w:r>
              <w:rPr>
                <w:rFonts w:ascii="Calibri" w:hAnsi="Calibri"/>
                <w:b/>
                <w:bCs/>
                <w:color w:val="000000"/>
                <w:sz w:val="22"/>
                <w:szCs w:val="22"/>
              </w:rPr>
              <w:t>Course title</w:t>
            </w:r>
          </w:p>
        </w:tc>
        <w:tc>
          <w:tcPr>
            <w:tcW w:w="1559" w:type="dxa"/>
            <w:tcBorders>
              <w:top w:val="single" w:sz="4" w:space="0" w:color="auto"/>
              <w:left w:val="single" w:sz="4" w:space="0" w:color="auto"/>
              <w:bottom w:val="single" w:sz="4" w:space="0" w:color="auto"/>
              <w:right w:val="single" w:sz="4" w:space="0" w:color="auto"/>
            </w:tcBorders>
          </w:tcPr>
          <w:p w:rsidR="00E74626" w:rsidRPr="004408D1" w:rsidRDefault="003043BE" w:rsidP="003043BE">
            <w:pPr>
              <w:rPr>
                <w:rFonts w:asciiTheme="minorHAnsi" w:hAnsiTheme="minorHAnsi" w:cstheme="minorHAnsi"/>
                <w:b/>
                <w:bCs/>
                <w:color w:val="000000"/>
                <w:sz w:val="22"/>
                <w:szCs w:val="22"/>
              </w:rPr>
            </w:pPr>
            <w:r>
              <w:rPr>
                <w:rFonts w:asciiTheme="minorHAnsi" w:hAnsiTheme="minorHAnsi" w:cstheme="minorHAnsi"/>
                <w:b/>
                <w:bCs/>
                <w:color w:val="000000"/>
                <w:sz w:val="22"/>
                <w:szCs w:val="22"/>
              </w:rPr>
              <w:t>Course Duration</w:t>
            </w:r>
          </w:p>
        </w:tc>
        <w:tc>
          <w:tcPr>
            <w:tcW w:w="1362" w:type="dxa"/>
            <w:tcBorders>
              <w:top w:val="single" w:sz="4" w:space="0" w:color="auto"/>
              <w:left w:val="single" w:sz="4" w:space="0" w:color="auto"/>
              <w:bottom w:val="single" w:sz="4" w:space="0" w:color="auto"/>
              <w:right w:val="single" w:sz="4" w:space="0" w:color="auto"/>
            </w:tcBorders>
          </w:tcPr>
          <w:p w:rsidR="00E74626" w:rsidRPr="004408D1" w:rsidRDefault="00E74626" w:rsidP="00E74626">
            <w:pPr>
              <w:rPr>
                <w:rFonts w:asciiTheme="minorHAnsi" w:hAnsiTheme="minorHAnsi" w:cstheme="minorHAnsi"/>
                <w:b/>
                <w:bCs/>
                <w:color w:val="000000"/>
                <w:sz w:val="22"/>
                <w:szCs w:val="22"/>
              </w:rPr>
            </w:pPr>
            <w:r>
              <w:rPr>
                <w:rFonts w:asciiTheme="minorHAnsi" w:hAnsiTheme="minorHAnsi" w:cstheme="minorHAnsi"/>
                <w:b/>
                <w:bCs/>
                <w:color w:val="000000"/>
                <w:sz w:val="22"/>
                <w:szCs w:val="22"/>
              </w:rPr>
              <w:t>Price per delegate</w:t>
            </w:r>
          </w:p>
        </w:tc>
      </w:tr>
      <w:tr w:rsidR="002D1E1A" w:rsidTr="002D1E1A">
        <w:trPr>
          <w:trHeight w:val="833"/>
        </w:trPr>
        <w:tc>
          <w:tcPr>
            <w:tcW w:w="960" w:type="dxa"/>
            <w:shd w:val="clear" w:color="auto" w:fill="auto"/>
            <w:noWrap/>
            <w:vAlign w:val="center"/>
          </w:tcPr>
          <w:p w:rsidR="002D1E1A" w:rsidRPr="008C3DCE" w:rsidRDefault="00D44C86" w:rsidP="002D1E1A">
            <w:pPr>
              <w:jc w:val="center"/>
              <w:rPr>
                <w:rFonts w:ascii="Arial" w:hAnsi="Arial" w:cs="Arial"/>
                <w:color w:val="000000"/>
                <w:sz w:val="22"/>
                <w:szCs w:val="22"/>
              </w:rPr>
            </w:pPr>
            <w:r>
              <w:rPr>
                <w:rFonts w:ascii="Arial" w:hAnsi="Arial" w:cs="Arial"/>
                <w:color w:val="000000"/>
                <w:sz w:val="22"/>
                <w:szCs w:val="22"/>
              </w:rPr>
              <w:t>5</w:t>
            </w:r>
          </w:p>
        </w:tc>
        <w:tc>
          <w:tcPr>
            <w:tcW w:w="5888" w:type="dxa"/>
            <w:shd w:val="clear" w:color="auto" w:fill="auto"/>
            <w:vAlign w:val="center"/>
          </w:tcPr>
          <w:p w:rsidR="002D1E1A" w:rsidRPr="00D96F0E" w:rsidRDefault="002D1E1A" w:rsidP="002D1E1A">
            <w:pPr>
              <w:rPr>
                <w:rFonts w:ascii="Arial" w:hAnsi="Arial" w:cs="Arial"/>
                <w:sz w:val="22"/>
                <w:szCs w:val="22"/>
              </w:rPr>
            </w:pPr>
            <w:r w:rsidRPr="002D1E1A">
              <w:rPr>
                <w:rFonts w:ascii="Arial" w:hAnsi="Arial" w:cs="Arial"/>
                <w:sz w:val="22"/>
                <w:szCs w:val="22"/>
              </w:rPr>
              <w:t>Adverse Childhood Experiences and their Impact on Children's Development - Pre-recorded Training</w:t>
            </w:r>
          </w:p>
        </w:tc>
        <w:tc>
          <w:tcPr>
            <w:tcW w:w="1559" w:type="dxa"/>
            <w:shd w:val="clear" w:color="auto" w:fill="auto"/>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shd w:val="clear" w:color="auto" w:fill="auto"/>
            <w:vAlign w:val="center"/>
          </w:tcPr>
          <w:p w:rsidR="002D1E1A" w:rsidRPr="00496629" w:rsidRDefault="002D1E1A" w:rsidP="002D1E1A">
            <w:pPr>
              <w:rPr>
                <w:rFonts w:ascii="Arial" w:hAnsi="Arial" w:cs="Arial"/>
                <w:sz w:val="22"/>
                <w:szCs w:val="22"/>
              </w:rPr>
            </w:pPr>
            <w:r w:rsidRPr="00496629">
              <w:rPr>
                <w:rFonts w:ascii="Arial" w:hAnsi="Arial" w:cs="Arial"/>
                <w:sz w:val="22"/>
                <w:szCs w:val="22"/>
              </w:rPr>
              <w:t xml:space="preserve"> </w:t>
            </w:r>
            <w:r>
              <w:rPr>
                <w:rFonts w:ascii="Arial" w:hAnsi="Arial" w:cs="Arial"/>
                <w:sz w:val="22"/>
                <w:szCs w:val="22"/>
              </w:rPr>
              <w:t>£60.00</w:t>
            </w:r>
          </w:p>
        </w:tc>
      </w:tr>
      <w:tr w:rsidR="002D1E1A" w:rsidTr="002D1E1A">
        <w:trPr>
          <w:trHeight w:val="833"/>
        </w:trPr>
        <w:tc>
          <w:tcPr>
            <w:tcW w:w="960" w:type="dxa"/>
            <w:shd w:val="clear" w:color="auto" w:fill="auto"/>
            <w:noWrap/>
            <w:vAlign w:val="center"/>
          </w:tcPr>
          <w:p w:rsidR="002D1E1A" w:rsidRDefault="00D44C86" w:rsidP="002D1E1A">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2D1E1A" w:rsidRPr="00D96F0E" w:rsidRDefault="002D1E1A" w:rsidP="002D1E1A">
            <w:pPr>
              <w:rPr>
                <w:rFonts w:ascii="Arial" w:hAnsi="Arial" w:cs="Arial"/>
                <w:sz w:val="22"/>
                <w:szCs w:val="22"/>
              </w:rPr>
            </w:pPr>
            <w:r w:rsidRPr="002D1E1A">
              <w:rPr>
                <w:rFonts w:ascii="Arial" w:hAnsi="Arial" w:cs="Arial"/>
                <w:sz w:val="22"/>
                <w:szCs w:val="22"/>
              </w:rPr>
              <w:t>Best Use of Teaching Assistants</w:t>
            </w:r>
          </w:p>
        </w:tc>
        <w:tc>
          <w:tcPr>
            <w:tcW w:w="1559" w:type="dxa"/>
            <w:shd w:val="clear" w:color="auto" w:fill="auto"/>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shd w:val="clear" w:color="auto" w:fill="FFFFFF" w:themeFill="background1"/>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D44C86" w:rsidP="002D1E1A">
            <w:pPr>
              <w:jc w:val="center"/>
              <w:rPr>
                <w:rFonts w:ascii="Arial" w:hAnsi="Arial" w:cs="Arial"/>
                <w:color w:val="000000"/>
                <w:sz w:val="22"/>
                <w:szCs w:val="22"/>
              </w:rPr>
            </w:pPr>
            <w:r>
              <w:rPr>
                <w:rFonts w:ascii="Arial" w:hAnsi="Arial" w:cs="Arial"/>
                <w:color w:val="000000"/>
                <w:sz w:val="22"/>
                <w:szCs w:val="22"/>
              </w:rPr>
              <w:t>8</w:t>
            </w:r>
          </w:p>
        </w:tc>
        <w:tc>
          <w:tcPr>
            <w:tcW w:w="5888" w:type="dxa"/>
            <w:shd w:val="clear" w:color="auto" w:fill="auto"/>
            <w:vAlign w:val="center"/>
          </w:tcPr>
          <w:p w:rsidR="002D1E1A" w:rsidRPr="00496629" w:rsidRDefault="002D1E1A" w:rsidP="002D1E1A">
            <w:pPr>
              <w:rPr>
                <w:rFonts w:ascii="Arial" w:hAnsi="Arial" w:cs="Arial"/>
                <w:sz w:val="22"/>
                <w:szCs w:val="22"/>
              </w:rPr>
            </w:pPr>
            <w:r w:rsidRPr="002D1E1A">
              <w:rPr>
                <w:rFonts w:ascii="Arial" w:hAnsi="Arial" w:cs="Arial"/>
                <w:sz w:val="22"/>
                <w:szCs w:val="22"/>
              </w:rPr>
              <w:t>Managing Transitions for Children with SEND</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Pr="001B7E6C" w:rsidRDefault="00D44C86" w:rsidP="002D1E1A">
            <w:pPr>
              <w:jc w:val="center"/>
              <w:rPr>
                <w:rFonts w:ascii="Arial" w:hAnsi="Arial" w:cs="Arial"/>
                <w:color w:val="000000"/>
                <w:sz w:val="22"/>
                <w:szCs w:val="22"/>
              </w:rPr>
            </w:pPr>
            <w:r>
              <w:rPr>
                <w:rFonts w:ascii="Arial" w:hAnsi="Arial" w:cs="Arial"/>
                <w:color w:val="000000"/>
                <w:sz w:val="22"/>
                <w:szCs w:val="22"/>
              </w:rPr>
              <w:t>6</w:t>
            </w:r>
          </w:p>
        </w:tc>
        <w:tc>
          <w:tcPr>
            <w:tcW w:w="5888" w:type="dxa"/>
            <w:shd w:val="clear" w:color="auto" w:fill="auto"/>
            <w:vAlign w:val="center"/>
          </w:tcPr>
          <w:p w:rsidR="002D1E1A" w:rsidRPr="001B7E6C" w:rsidRDefault="002D1E1A" w:rsidP="002D1E1A">
            <w:pPr>
              <w:rPr>
                <w:rFonts w:ascii="Arial" w:hAnsi="Arial" w:cs="Arial"/>
                <w:sz w:val="22"/>
                <w:szCs w:val="22"/>
              </w:rPr>
            </w:pPr>
            <w:r w:rsidRPr="002D1E1A">
              <w:rPr>
                <w:rFonts w:ascii="Arial" w:hAnsi="Arial" w:cs="Arial"/>
                <w:sz w:val="22"/>
                <w:szCs w:val="22"/>
              </w:rPr>
              <w:t>Managing Trauma and Bereavement in Schools - Wise Before the Event</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Pr="001B7E6C" w:rsidRDefault="00D44C86" w:rsidP="002D1E1A">
            <w:pPr>
              <w:jc w:val="center"/>
              <w:rPr>
                <w:rFonts w:ascii="Arial" w:hAnsi="Arial" w:cs="Arial"/>
                <w:color w:val="000000"/>
                <w:sz w:val="22"/>
                <w:szCs w:val="22"/>
              </w:rPr>
            </w:pPr>
            <w:r>
              <w:rPr>
                <w:rFonts w:ascii="Arial" w:hAnsi="Arial" w:cs="Arial"/>
                <w:color w:val="000000"/>
                <w:sz w:val="22"/>
                <w:szCs w:val="22"/>
              </w:rPr>
              <w:t>8</w:t>
            </w:r>
          </w:p>
        </w:tc>
        <w:tc>
          <w:tcPr>
            <w:tcW w:w="5888" w:type="dxa"/>
            <w:shd w:val="clear" w:color="auto" w:fill="auto"/>
            <w:vAlign w:val="center"/>
          </w:tcPr>
          <w:p w:rsidR="002D1E1A" w:rsidRPr="001B7E6C" w:rsidRDefault="002D1E1A" w:rsidP="002D1E1A">
            <w:pPr>
              <w:rPr>
                <w:rFonts w:ascii="Arial" w:hAnsi="Arial" w:cs="Arial"/>
                <w:sz w:val="22"/>
                <w:szCs w:val="22"/>
              </w:rPr>
            </w:pPr>
            <w:r>
              <w:rPr>
                <w:rFonts w:ascii="Arial" w:hAnsi="Arial" w:cs="Arial"/>
                <w:sz w:val="22"/>
                <w:szCs w:val="22"/>
              </w:rPr>
              <w:t>My Support Plan</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D44C86" w:rsidP="002D1E1A">
            <w:pPr>
              <w:jc w:val="center"/>
              <w:rPr>
                <w:rFonts w:ascii="Arial" w:hAnsi="Arial" w:cs="Arial"/>
                <w:color w:val="000000"/>
                <w:sz w:val="22"/>
                <w:szCs w:val="22"/>
              </w:rPr>
            </w:pPr>
            <w:r>
              <w:rPr>
                <w:rFonts w:ascii="Arial" w:hAnsi="Arial" w:cs="Arial"/>
                <w:color w:val="000000"/>
                <w:sz w:val="22"/>
                <w:szCs w:val="22"/>
              </w:rPr>
              <w:t>5</w:t>
            </w:r>
          </w:p>
        </w:tc>
        <w:tc>
          <w:tcPr>
            <w:tcW w:w="5888" w:type="dxa"/>
            <w:shd w:val="clear" w:color="auto" w:fill="auto"/>
            <w:vAlign w:val="center"/>
          </w:tcPr>
          <w:p w:rsidR="002D1E1A" w:rsidRPr="008A4BD2" w:rsidRDefault="002D1E1A" w:rsidP="002D1E1A">
            <w:pPr>
              <w:rPr>
                <w:rFonts w:ascii="Arial" w:hAnsi="Arial" w:cs="Arial"/>
                <w:sz w:val="22"/>
                <w:szCs w:val="22"/>
              </w:rPr>
            </w:pPr>
            <w:r w:rsidRPr="002D1E1A">
              <w:rPr>
                <w:rFonts w:ascii="Arial" w:hAnsi="Arial" w:cs="Arial"/>
                <w:sz w:val="22"/>
                <w:szCs w:val="22"/>
              </w:rPr>
              <w:t>Recognising and Managing Dyscalculia and Difficulties in Maths</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Pr="00496629"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D44C86" w:rsidP="002D1E1A">
            <w:pPr>
              <w:jc w:val="center"/>
              <w:rPr>
                <w:rFonts w:ascii="Arial" w:hAnsi="Arial" w:cs="Arial"/>
                <w:color w:val="000000"/>
                <w:sz w:val="22"/>
                <w:szCs w:val="22"/>
              </w:rPr>
            </w:pPr>
            <w:r>
              <w:rPr>
                <w:rFonts w:ascii="Arial" w:hAnsi="Arial" w:cs="Arial"/>
                <w:color w:val="000000"/>
                <w:sz w:val="22"/>
                <w:szCs w:val="22"/>
              </w:rPr>
              <w:t>8</w:t>
            </w:r>
          </w:p>
        </w:tc>
        <w:tc>
          <w:tcPr>
            <w:tcW w:w="5888" w:type="dxa"/>
            <w:shd w:val="clear" w:color="auto" w:fill="auto"/>
            <w:vAlign w:val="center"/>
          </w:tcPr>
          <w:p w:rsid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SEND Funding and Finance for Business Managers</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£60.00</w:t>
            </w:r>
          </w:p>
        </w:tc>
      </w:tr>
      <w:tr w:rsidR="002D1E1A" w:rsidTr="002D1E1A">
        <w:trPr>
          <w:trHeight w:val="585"/>
        </w:trPr>
        <w:tc>
          <w:tcPr>
            <w:tcW w:w="960" w:type="dxa"/>
            <w:shd w:val="clear" w:color="auto" w:fill="auto"/>
            <w:noWrap/>
            <w:vAlign w:val="center"/>
          </w:tcPr>
          <w:p w:rsidR="002D1E1A" w:rsidRDefault="00D44C86" w:rsidP="002D1E1A">
            <w:pPr>
              <w:jc w:val="center"/>
              <w:rPr>
                <w:rFonts w:ascii="Arial" w:hAnsi="Arial" w:cs="Arial"/>
                <w:color w:val="000000"/>
                <w:sz w:val="22"/>
                <w:szCs w:val="22"/>
              </w:rPr>
            </w:pPr>
            <w:r>
              <w:rPr>
                <w:rFonts w:ascii="Arial" w:hAnsi="Arial" w:cs="Arial"/>
                <w:color w:val="000000"/>
                <w:sz w:val="22"/>
                <w:szCs w:val="22"/>
              </w:rPr>
              <w:t>6</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1: The Graduated Approach</w:t>
            </w:r>
          </w:p>
        </w:tc>
        <w:tc>
          <w:tcPr>
            <w:tcW w:w="1559" w:type="dxa"/>
            <w:vAlign w:val="center"/>
          </w:tcPr>
          <w:p w:rsidR="002D1E1A" w:rsidRPr="00E74626" w:rsidRDefault="002D1E1A"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r w:rsidR="002D1E1A" w:rsidTr="002D1E1A">
        <w:trPr>
          <w:trHeight w:val="585"/>
        </w:trPr>
        <w:tc>
          <w:tcPr>
            <w:tcW w:w="960" w:type="dxa"/>
            <w:shd w:val="clear" w:color="auto" w:fill="auto"/>
            <w:noWrap/>
            <w:vAlign w:val="center"/>
          </w:tcPr>
          <w:p w:rsidR="002D1E1A" w:rsidRDefault="00D44C86" w:rsidP="00B66195">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2: Education Health and Care Plans</w:t>
            </w:r>
          </w:p>
        </w:tc>
        <w:tc>
          <w:tcPr>
            <w:tcW w:w="1559" w:type="dxa"/>
            <w:vAlign w:val="center"/>
          </w:tcPr>
          <w:p w:rsidR="002D1E1A" w:rsidRPr="00E74626" w:rsidRDefault="00E74626"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r w:rsidR="002D1E1A" w:rsidTr="002D1E1A">
        <w:trPr>
          <w:trHeight w:val="585"/>
        </w:trPr>
        <w:tc>
          <w:tcPr>
            <w:tcW w:w="960" w:type="dxa"/>
            <w:shd w:val="clear" w:color="auto" w:fill="auto"/>
            <w:noWrap/>
            <w:vAlign w:val="center"/>
          </w:tcPr>
          <w:p w:rsidR="002D1E1A" w:rsidRDefault="00D44C86" w:rsidP="002D1E1A">
            <w:pPr>
              <w:jc w:val="center"/>
              <w:rPr>
                <w:rFonts w:ascii="Arial" w:hAnsi="Arial" w:cs="Arial"/>
                <w:color w:val="000000"/>
                <w:sz w:val="22"/>
                <w:szCs w:val="22"/>
              </w:rPr>
            </w:pPr>
            <w:r>
              <w:rPr>
                <w:rFonts w:ascii="Arial" w:hAnsi="Arial" w:cs="Arial"/>
                <w:color w:val="000000"/>
                <w:sz w:val="22"/>
                <w:szCs w:val="22"/>
              </w:rPr>
              <w:t>7</w:t>
            </w:r>
          </w:p>
        </w:tc>
        <w:tc>
          <w:tcPr>
            <w:tcW w:w="5888" w:type="dxa"/>
            <w:shd w:val="clear" w:color="auto" w:fill="auto"/>
            <w:vAlign w:val="center"/>
          </w:tcPr>
          <w:p w:rsidR="002D1E1A" w:rsidRPr="002D1E1A" w:rsidRDefault="002D1E1A" w:rsidP="002D1E1A">
            <w:pPr>
              <w:rPr>
                <w:rFonts w:ascii="Arial" w:eastAsiaTheme="minorHAnsi" w:hAnsi="Arial" w:cs="Arial"/>
                <w:sz w:val="22"/>
                <w:szCs w:val="22"/>
                <w:lang w:eastAsia="en-US"/>
              </w:rPr>
            </w:pPr>
            <w:r w:rsidRPr="002D1E1A">
              <w:rPr>
                <w:rFonts w:ascii="Arial" w:eastAsiaTheme="minorHAnsi" w:hAnsi="Arial" w:cs="Arial"/>
                <w:sz w:val="22"/>
                <w:szCs w:val="22"/>
                <w:lang w:eastAsia="en-US"/>
              </w:rPr>
              <w:t>Understanding and Implementing the SEND Code of Practice 3: Annual Reviews</w:t>
            </w:r>
          </w:p>
        </w:tc>
        <w:tc>
          <w:tcPr>
            <w:tcW w:w="1559" w:type="dxa"/>
            <w:vAlign w:val="center"/>
          </w:tcPr>
          <w:p w:rsidR="002D1E1A" w:rsidRPr="00E74626" w:rsidRDefault="00E74626" w:rsidP="002D1E1A">
            <w:pPr>
              <w:rPr>
                <w:rFonts w:ascii="Arial" w:hAnsi="Arial" w:cs="Arial"/>
                <w:sz w:val="16"/>
                <w:szCs w:val="16"/>
              </w:rPr>
            </w:pPr>
            <w:r w:rsidRPr="00E74626">
              <w:rPr>
                <w:rFonts w:ascii="Arial" w:hAnsi="Arial" w:cs="Arial"/>
                <w:sz w:val="16"/>
                <w:szCs w:val="16"/>
              </w:rPr>
              <w:t>15 to 20 mins</w:t>
            </w:r>
          </w:p>
        </w:tc>
        <w:tc>
          <w:tcPr>
            <w:tcW w:w="1362" w:type="dxa"/>
            <w:vAlign w:val="center"/>
          </w:tcPr>
          <w:p w:rsidR="002D1E1A" w:rsidRDefault="002D1E1A" w:rsidP="002D1E1A">
            <w:pPr>
              <w:rPr>
                <w:rFonts w:ascii="Arial" w:hAnsi="Arial" w:cs="Arial"/>
                <w:sz w:val="22"/>
                <w:szCs w:val="22"/>
              </w:rPr>
            </w:pPr>
            <w:r>
              <w:rPr>
                <w:rFonts w:ascii="Arial" w:hAnsi="Arial" w:cs="Arial"/>
                <w:sz w:val="22"/>
                <w:szCs w:val="22"/>
              </w:rPr>
              <w:t>FREE</w:t>
            </w:r>
          </w:p>
        </w:tc>
      </w:tr>
      <w:tr w:rsidR="00227F54" w:rsidTr="002D1E1A">
        <w:trPr>
          <w:trHeight w:val="585"/>
        </w:trPr>
        <w:tc>
          <w:tcPr>
            <w:tcW w:w="960" w:type="dxa"/>
            <w:shd w:val="clear" w:color="auto" w:fill="auto"/>
            <w:noWrap/>
            <w:vAlign w:val="center"/>
          </w:tcPr>
          <w:p w:rsidR="00227F54" w:rsidRDefault="00D44C86" w:rsidP="002D1E1A">
            <w:pPr>
              <w:jc w:val="center"/>
              <w:rPr>
                <w:rFonts w:ascii="Arial" w:hAnsi="Arial" w:cs="Arial"/>
                <w:color w:val="000000"/>
                <w:sz w:val="22"/>
                <w:szCs w:val="22"/>
              </w:rPr>
            </w:pPr>
            <w:r>
              <w:rPr>
                <w:rFonts w:ascii="Arial" w:hAnsi="Arial" w:cs="Arial"/>
                <w:color w:val="000000"/>
                <w:sz w:val="22"/>
                <w:szCs w:val="22"/>
              </w:rPr>
              <w:t>9</w:t>
            </w:r>
          </w:p>
        </w:tc>
        <w:tc>
          <w:tcPr>
            <w:tcW w:w="5888" w:type="dxa"/>
            <w:shd w:val="clear" w:color="auto" w:fill="auto"/>
            <w:vAlign w:val="center"/>
          </w:tcPr>
          <w:p w:rsidR="00227F54" w:rsidRPr="002D1E1A" w:rsidRDefault="00227F54" w:rsidP="002D1E1A">
            <w:pPr>
              <w:rPr>
                <w:rFonts w:ascii="Arial" w:eastAsiaTheme="minorHAnsi" w:hAnsi="Arial" w:cs="Arial"/>
                <w:sz w:val="22"/>
                <w:szCs w:val="22"/>
                <w:lang w:eastAsia="en-US"/>
              </w:rPr>
            </w:pPr>
            <w:r>
              <w:rPr>
                <w:rFonts w:ascii="Arial" w:eastAsiaTheme="minorHAnsi" w:hAnsi="Arial" w:cs="Arial"/>
                <w:sz w:val="22"/>
                <w:szCs w:val="22"/>
                <w:lang w:eastAsia="en-US"/>
              </w:rPr>
              <w:t>Using the SEND Review Process to Improve you School Provision for Children with SEND</w:t>
            </w:r>
          </w:p>
        </w:tc>
        <w:tc>
          <w:tcPr>
            <w:tcW w:w="1559" w:type="dxa"/>
            <w:vAlign w:val="center"/>
          </w:tcPr>
          <w:p w:rsidR="00227F54" w:rsidRPr="00E74626" w:rsidRDefault="00227F54" w:rsidP="002D1E1A">
            <w:pPr>
              <w:rPr>
                <w:rFonts w:ascii="Arial" w:hAnsi="Arial" w:cs="Arial"/>
                <w:sz w:val="16"/>
                <w:szCs w:val="16"/>
              </w:rPr>
            </w:pPr>
            <w:r>
              <w:rPr>
                <w:rFonts w:ascii="Arial" w:hAnsi="Arial" w:cs="Arial"/>
                <w:sz w:val="16"/>
                <w:szCs w:val="16"/>
              </w:rPr>
              <w:t>15 to 20 mins</w:t>
            </w:r>
          </w:p>
        </w:tc>
        <w:tc>
          <w:tcPr>
            <w:tcW w:w="1362" w:type="dxa"/>
            <w:vAlign w:val="center"/>
          </w:tcPr>
          <w:p w:rsidR="00227F54" w:rsidRDefault="00227F54" w:rsidP="002D1E1A">
            <w:pPr>
              <w:rPr>
                <w:rFonts w:ascii="Arial" w:hAnsi="Arial" w:cs="Arial"/>
                <w:sz w:val="22"/>
                <w:szCs w:val="22"/>
              </w:rPr>
            </w:pPr>
            <w:r>
              <w:rPr>
                <w:rFonts w:ascii="Arial" w:hAnsi="Arial" w:cs="Arial"/>
                <w:sz w:val="22"/>
                <w:szCs w:val="22"/>
              </w:rPr>
              <w:t>£60</w:t>
            </w:r>
          </w:p>
        </w:tc>
      </w:tr>
    </w:tbl>
    <w:p w:rsidR="00217BD5" w:rsidRDefault="00217BD5"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44C86" w:rsidRDefault="00D44C86"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44C86" w:rsidRDefault="00D44C86" w:rsidP="00D44C86">
      <w:pPr>
        <w:tabs>
          <w:tab w:val="left" w:pos="765"/>
        </w:tabs>
        <w:spacing w:after="75" w:line="330" w:lineRule="atLeast"/>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b/>
      </w:r>
    </w:p>
    <w:p w:rsidR="00217BD5" w:rsidRDefault="00217BD5"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B4842" w:rsidRDefault="00A6370C" w:rsidP="004C2DE0">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4C2DE0">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Scheduled Courses &amp; Pre-recorded Video Options</w:t>
      </w:r>
    </w:p>
    <w:p w:rsidR="002F3D31" w:rsidRDefault="002F3D31" w:rsidP="006B4842">
      <w:pPr>
        <w:rPr>
          <w:rFonts w:ascii="Arial" w:hAnsi="Arial" w:cs="Arial"/>
          <w:color w:val="FF0000"/>
          <w:sz w:val="32"/>
          <w:szCs w:val="32"/>
        </w:rPr>
      </w:pPr>
    </w:p>
    <w:p w:rsidR="000C076F" w:rsidRPr="009E0253" w:rsidRDefault="000C076F" w:rsidP="002366C0">
      <w:pPr>
        <w:rPr>
          <w:rFonts w:ascii="Arial" w:hAnsi="Arial" w:cs="Arial"/>
        </w:rPr>
      </w:pPr>
    </w:p>
    <w:tbl>
      <w:tblPr>
        <w:tblStyle w:val="TableGrid"/>
        <w:tblW w:w="10627" w:type="dxa"/>
        <w:tblLook w:val="04A0" w:firstRow="1" w:lastRow="0" w:firstColumn="1" w:lastColumn="0" w:noHBand="0" w:noVBand="1"/>
      </w:tblPr>
      <w:tblGrid>
        <w:gridCol w:w="2547"/>
        <w:gridCol w:w="8080"/>
      </w:tblGrid>
      <w:tr w:rsidR="005747BD" w:rsidRPr="001C1CE3"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5747BD" w:rsidRPr="001C1CE3" w:rsidRDefault="005747BD" w:rsidP="006E0866">
            <w:pPr>
              <w:rPr>
                <w:rFonts w:ascii="Arial" w:hAnsi="Arial" w:cs="Arial"/>
                <w:b/>
                <w:sz w:val="28"/>
                <w:szCs w:val="28"/>
              </w:rPr>
            </w:pPr>
            <w:r w:rsidRPr="005747BD">
              <w:rPr>
                <w:rFonts w:ascii="Arial" w:hAnsi="Arial" w:cs="Arial"/>
                <w:b/>
                <w:sz w:val="28"/>
                <w:szCs w:val="28"/>
              </w:rPr>
              <w:t>An Introduction to Emotion Coaching</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5747BD" w:rsidRPr="007F6E27" w:rsidRDefault="005747BD" w:rsidP="006E0866">
            <w:pPr>
              <w:rPr>
                <w:rFonts w:ascii="Arial" w:hAnsi="Arial" w:cs="Arial"/>
                <w:color w:val="808080" w:themeColor="background1" w:themeShade="80"/>
              </w:rPr>
            </w:pPr>
          </w:p>
        </w:tc>
        <w:tc>
          <w:tcPr>
            <w:tcW w:w="8080" w:type="dxa"/>
          </w:tcPr>
          <w:p w:rsidR="005747BD" w:rsidRPr="006E0866" w:rsidRDefault="005747BD"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Scheduled Live and Interactive Webinar </w:t>
            </w:r>
          </w:p>
          <w:p w:rsidR="005747BD" w:rsidRDefault="005747BD"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747BD" w:rsidRDefault="005747BD" w:rsidP="006E0866">
            <w:pPr>
              <w:rPr>
                <w:rFonts w:ascii="Arial" w:hAnsi="Arial" w:cs="Arial"/>
                <w:sz w:val="22"/>
                <w:szCs w:val="22"/>
              </w:rPr>
            </w:pPr>
            <w:r w:rsidRPr="005747BD">
              <w:rPr>
                <w:rFonts w:ascii="Arial" w:hAnsi="Arial" w:cs="Arial"/>
                <w:sz w:val="22"/>
                <w:szCs w:val="22"/>
              </w:rPr>
              <w:t>This training is in 2 Parts. You will receive a pre-recorded video prior to this live and interactive webinar in which you will be offered the opportunity to talk through the content and ask any questions you may have.</w:t>
            </w:r>
          </w:p>
          <w:p w:rsidR="005747BD" w:rsidRDefault="005747BD" w:rsidP="006E0866">
            <w:pPr>
              <w:rPr>
                <w:rFonts w:ascii="Arial" w:hAnsi="Arial" w:cs="Arial"/>
                <w:sz w:val="22"/>
                <w:szCs w:val="22"/>
              </w:rPr>
            </w:pPr>
          </w:p>
          <w:p w:rsidR="005747BD" w:rsidRPr="007E08F9" w:rsidRDefault="005747BD" w:rsidP="006E0866">
            <w:pPr>
              <w:rPr>
                <w:rFonts w:ascii="Arial" w:hAnsi="Arial" w:cs="Arial"/>
                <w:sz w:val="22"/>
                <w:szCs w:val="22"/>
              </w:rPr>
            </w:pPr>
            <w:r w:rsidRPr="005747BD">
              <w:rPr>
                <w:rFonts w:ascii="Arial" w:hAnsi="Arial" w:cs="Arial"/>
                <w:sz w:val="22"/>
                <w:szCs w:val="22"/>
              </w:rPr>
              <w:t>Emotion Coaching is a universal, whole-school technique and approach that uses moments of heightened emotion and resulting behaviour to guide and teach children about the different emotions they experience, why th</w:t>
            </w:r>
            <w:r>
              <w:rPr>
                <w:rFonts w:ascii="Arial" w:hAnsi="Arial" w:cs="Arial"/>
                <w:sz w:val="22"/>
                <w:szCs w:val="22"/>
              </w:rPr>
              <w:t>ey occur and how to handle them</w:t>
            </w:r>
            <w:r w:rsidRPr="005747BD">
              <w:rPr>
                <w:rFonts w:ascii="Arial" w:hAnsi="Arial" w:cs="Arial"/>
                <w:sz w:val="22"/>
                <w:szCs w:val="22"/>
              </w:rPr>
              <w:t>.</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5747BD" w:rsidRPr="007F6E27" w:rsidRDefault="005747BD" w:rsidP="006E0866">
            <w:pPr>
              <w:rPr>
                <w:rFonts w:ascii="Arial" w:hAnsi="Arial" w:cs="Arial"/>
                <w:color w:val="808080" w:themeColor="background1" w:themeShade="80"/>
              </w:rPr>
            </w:pPr>
          </w:p>
        </w:tc>
        <w:tc>
          <w:tcPr>
            <w:tcW w:w="8080" w:type="dxa"/>
          </w:tcPr>
          <w:p w:rsidR="005747BD" w:rsidRPr="007E08F9" w:rsidRDefault="005747BD" w:rsidP="006E0866">
            <w:pPr>
              <w:rPr>
                <w:rFonts w:ascii="Arial" w:hAnsi="Arial" w:cs="Arial"/>
              </w:rPr>
            </w:pPr>
            <w:r w:rsidRPr="005747BD">
              <w:rPr>
                <w:rFonts w:ascii="Arial" w:hAnsi="Arial" w:cs="Arial"/>
              </w:rPr>
              <w:t>Senco / Teacher / TA</w:t>
            </w:r>
          </w:p>
        </w:tc>
      </w:tr>
      <w:tr w:rsidR="005747BD" w:rsidRPr="007E08F9" w:rsidTr="006E0866">
        <w:tc>
          <w:tcPr>
            <w:tcW w:w="2547" w:type="dxa"/>
          </w:tcPr>
          <w:p w:rsidR="005747BD" w:rsidRPr="007F6E27" w:rsidRDefault="005747BD"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5747BD" w:rsidRPr="007E08F9" w:rsidRDefault="005747BD" w:rsidP="006E0866">
            <w:pPr>
              <w:rPr>
                <w:rFonts w:ascii="Arial" w:hAnsi="Arial" w:cs="Arial"/>
              </w:rPr>
            </w:pPr>
            <w:r>
              <w:rPr>
                <w:rFonts w:ascii="Arial" w:hAnsi="Arial" w:cs="Arial"/>
              </w:rPr>
              <w:t>An Educational Psychologist</w:t>
            </w:r>
          </w:p>
        </w:tc>
      </w:tr>
      <w:tr w:rsidR="005747BD" w:rsidRPr="007E08F9" w:rsidTr="006E0866">
        <w:tc>
          <w:tcPr>
            <w:tcW w:w="2547" w:type="dxa"/>
          </w:tcPr>
          <w:p w:rsidR="005747BD" w:rsidRDefault="00E74626" w:rsidP="006E0866">
            <w:pPr>
              <w:rPr>
                <w:rFonts w:ascii="Arial" w:hAnsi="Arial" w:cs="Arial"/>
                <w:color w:val="808080" w:themeColor="background1" w:themeShade="80"/>
              </w:rPr>
            </w:pPr>
            <w:r>
              <w:rPr>
                <w:rFonts w:ascii="Arial" w:hAnsi="Arial" w:cs="Arial"/>
              </w:rPr>
              <w:t xml:space="preserve">Date </w:t>
            </w:r>
            <w:r w:rsidR="005747BD">
              <w:rPr>
                <w:rFonts w:ascii="Arial" w:hAnsi="Arial" w:cs="Arial"/>
              </w:rPr>
              <w:t>/ Duration</w:t>
            </w:r>
          </w:p>
        </w:tc>
        <w:tc>
          <w:tcPr>
            <w:tcW w:w="8080" w:type="dxa"/>
          </w:tcPr>
          <w:p w:rsidR="005747BD" w:rsidRPr="006E0866" w:rsidRDefault="00286A34" w:rsidP="006E0866">
            <w:pPr>
              <w:rPr>
                <w:rFonts w:ascii="Arial" w:hAnsi="Arial" w:cs="Arial"/>
              </w:rPr>
            </w:pPr>
            <w:r>
              <w:rPr>
                <w:rFonts w:ascii="Arial" w:hAnsi="Arial" w:cs="Arial"/>
                <w:sz w:val="22"/>
                <w:szCs w:val="22"/>
              </w:rPr>
              <w:t xml:space="preserve">19/01/2022 - </w:t>
            </w:r>
            <w:r w:rsidR="005747BD" w:rsidRPr="006E0866">
              <w:rPr>
                <w:rFonts w:ascii="Arial" w:hAnsi="Arial" w:cs="Arial"/>
                <w:sz w:val="22"/>
                <w:szCs w:val="22"/>
              </w:rPr>
              <w:t>Webinar 09.00 to 10.30 / Pre-recorded video 15 to 20 minutes long.</w:t>
            </w:r>
          </w:p>
        </w:tc>
      </w:tr>
      <w:tr w:rsidR="005747BD" w:rsidRPr="007E08F9" w:rsidTr="006E0866">
        <w:tc>
          <w:tcPr>
            <w:tcW w:w="2547" w:type="dxa"/>
          </w:tcPr>
          <w:p w:rsidR="005747BD" w:rsidRPr="00237534" w:rsidRDefault="005747BD" w:rsidP="006E0866">
            <w:r w:rsidRPr="00237534">
              <w:rPr>
                <w:rFonts w:ascii="Arial" w:hAnsi="Arial" w:cs="Arial"/>
              </w:rPr>
              <w:t>Cost</w:t>
            </w:r>
          </w:p>
        </w:tc>
        <w:tc>
          <w:tcPr>
            <w:tcW w:w="8080" w:type="dxa"/>
          </w:tcPr>
          <w:p w:rsidR="005747BD" w:rsidRDefault="005747BD" w:rsidP="006E0866">
            <w:pPr>
              <w:rPr>
                <w:rFonts w:ascii="Arial" w:hAnsi="Arial" w:cs="Arial"/>
              </w:rPr>
            </w:pPr>
            <w:r>
              <w:rPr>
                <w:rFonts w:ascii="Arial" w:hAnsi="Arial" w:cs="Arial"/>
              </w:rPr>
              <w:t>£75 per person</w:t>
            </w:r>
          </w:p>
        </w:tc>
      </w:tr>
    </w:tbl>
    <w:p w:rsidR="008F7FE9" w:rsidRDefault="008F7FE9"/>
    <w:p w:rsidR="004004A1" w:rsidRDefault="004004A1"/>
    <w:p w:rsidR="004004A1" w:rsidRDefault="004004A1"/>
    <w:tbl>
      <w:tblPr>
        <w:tblStyle w:val="TableGrid"/>
        <w:tblW w:w="10627" w:type="dxa"/>
        <w:tblLook w:val="04A0" w:firstRow="1" w:lastRow="0" w:firstColumn="1" w:lastColumn="0" w:noHBand="0" w:noVBand="1"/>
      </w:tblPr>
      <w:tblGrid>
        <w:gridCol w:w="2547"/>
        <w:gridCol w:w="8080"/>
      </w:tblGrid>
      <w:tr w:rsidR="00A6370C" w:rsidRPr="001C1CE3"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A6370C" w:rsidRPr="001C1CE3" w:rsidRDefault="00A6370C" w:rsidP="006E0866">
            <w:pPr>
              <w:rPr>
                <w:rFonts w:ascii="Arial" w:hAnsi="Arial" w:cs="Arial"/>
                <w:b/>
                <w:sz w:val="28"/>
                <w:szCs w:val="28"/>
              </w:rPr>
            </w:pPr>
            <w:r w:rsidRPr="00A6370C">
              <w:rPr>
                <w:rFonts w:ascii="Arial" w:hAnsi="Arial" w:cs="Arial"/>
                <w:b/>
                <w:sz w:val="28"/>
                <w:szCs w:val="28"/>
              </w:rPr>
              <w:t>Best Use of Teaching Assistants</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6370C" w:rsidRPr="007F6E27" w:rsidRDefault="00A6370C" w:rsidP="006E0866">
            <w:pPr>
              <w:rPr>
                <w:rFonts w:ascii="Arial" w:hAnsi="Arial" w:cs="Arial"/>
                <w:color w:val="808080" w:themeColor="background1" w:themeShade="80"/>
              </w:rPr>
            </w:pPr>
          </w:p>
        </w:tc>
        <w:tc>
          <w:tcPr>
            <w:tcW w:w="8080" w:type="dxa"/>
          </w:tcPr>
          <w:p w:rsidR="00A6370C" w:rsidRPr="006E0866" w:rsidRDefault="00A6370C"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Pre-recorded video </w:t>
            </w:r>
            <w:r w:rsidR="00CD4C20">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format</w:t>
            </w:r>
          </w:p>
          <w:p w:rsidR="00A6370C" w:rsidRDefault="00A6370C"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6370C" w:rsidRDefault="00A6370C" w:rsidP="006E0866">
            <w:pPr>
              <w:rPr>
                <w:rFonts w:ascii="Arial" w:hAnsi="Arial" w:cs="Arial"/>
                <w:sz w:val="22"/>
                <w:szCs w:val="22"/>
              </w:rPr>
            </w:pPr>
            <w:r w:rsidRPr="00A6370C">
              <w:rPr>
                <w:rFonts w:ascii="Arial" w:hAnsi="Arial" w:cs="Arial"/>
                <w:sz w:val="22"/>
                <w:szCs w:val="22"/>
              </w:rPr>
              <w:t>This course will explore the latest research examining the use of TAs in the classroom and will facilitate attendees in re-framing and rethinking the role of TAs.</w:t>
            </w:r>
          </w:p>
          <w:p w:rsidR="00A6370C" w:rsidRPr="007E08F9" w:rsidRDefault="00A6370C" w:rsidP="006E0866">
            <w:pPr>
              <w:rPr>
                <w:rFonts w:ascii="Arial" w:hAnsi="Arial" w:cs="Arial"/>
                <w:sz w:val="22"/>
                <w:szCs w:val="22"/>
              </w:rPr>
            </w:pP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6370C" w:rsidRPr="007F6E27" w:rsidRDefault="00A6370C" w:rsidP="006E0866">
            <w:pPr>
              <w:rPr>
                <w:rFonts w:ascii="Arial" w:hAnsi="Arial" w:cs="Arial"/>
                <w:color w:val="808080" w:themeColor="background1" w:themeShade="80"/>
              </w:rPr>
            </w:pPr>
          </w:p>
        </w:tc>
        <w:tc>
          <w:tcPr>
            <w:tcW w:w="8080" w:type="dxa"/>
          </w:tcPr>
          <w:p w:rsidR="00A6370C" w:rsidRPr="007E08F9" w:rsidRDefault="00A6370C" w:rsidP="006E0866">
            <w:pPr>
              <w:rPr>
                <w:rFonts w:ascii="Arial" w:hAnsi="Arial" w:cs="Arial"/>
              </w:rPr>
            </w:pPr>
            <w:r w:rsidRPr="005747BD">
              <w:rPr>
                <w:rFonts w:ascii="Arial" w:hAnsi="Arial" w:cs="Arial"/>
              </w:rPr>
              <w:t>Senco / Teacher / TA</w:t>
            </w:r>
          </w:p>
        </w:tc>
      </w:tr>
      <w:tr w:rsidR="00A6370C" w:rsidRPr="007E08F9" w:rsidTr="006E0866">
        <w:tc>
          <w:tcPr>
            <w:tcW w:w="2547" w:type="dxa"/>
          </w:tcPr>
          <w:p w:rsidR="00A6370C" w:rsidRPr="007F6E27" w:rsidRDefault="00A6370C"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6370C" w:rsidRPr="007E08F9" w:rsidRDefault="00A6370C" w:rsidP="006E0866">
            <w:pPr>
              <w:rPr>
                <w:rFonts w:ascii="Arial" w:hAnsi="Arial" w:cs="Arial"/>
              </w:rPr>
            </w:pPr>
            <w:r>
              <w:rPr>
                <w:rFonts w:ascii="Arial" w:hAnsi="Arial" w:cs="Arial"/>
              </w:rPr>
              <w:t>An Educational Psychologist</w:t>
            </w:r>
          </w:p>
        </w:tc>
      </w:tr>
      <w:tr w:rsidR="00A6370C" w:rsidRPr="007E08F9" w:rsidTr="006E0866">
        <w:tc>
          <w:tcPr>
            <w:tcW w:w="2547" w:type="dxa"/>
          </w:tcPr>
          <w:p w:rsidR="00A6370C" w:rsidRDefault="00E74626" w:rsidP="006E0866">
            <w:pPr>
              <w:rPr>
                <w:rFonts w:ascii="Arial" w:hAnsi="Arial" w:cs="Arial"/>
                <w:color w:val="808080" w:themeColor="background1" w:themeShade="80"/>
              </w:rPr>
            </w:pPr>
            <w:r>
              <w:rPr>
                <w:rFonts w:ascii="Arial" w:hAnsi="Arial" w:cs="Arial"/>
              </w:rPr>
              <w:t xml:space="preserve">Date </w:t>
            </w:r>
            <w:r w:rsidR="00A6370C">
              <w:rPr>
                <w:rFonts w:ascii="Arial" w:hAnsi="Arial" w:cs="Arial"/>
              </w:rPr>
              <w:t>/ Duration</w:t>
            </w:r>
          </w:p>
        </w:tc>
        <w:tc>
          <w:tcPr>
            <w:tcW w:w="8080" w:type="dxa"/>
          </w:tcPr>
          <w:p w:rsidR="00A6370C" w:rsidRPr="006E0866" w:rsidRDefault="00CD4C20" w:rsidP="006E0866">
            <w:pPr>
              <w:rPr>
                <w:rFonts w:ascii="Arial" w:hAnsi="Arial" w:cs="Arial"/>
              </w:rPr>
            </w:pPr>
            <w:r>
              <w:rPr>
                <w:rFonts w:ascii="Arial" w:hAnsi="Arial" w:cs="Arial"/>
                <w:sz w:val="22"/>
                <w:szCs w:val="22"/>
              </w:rPr>
              <w:t>08/06/2022 -</w:t>
            </w:r>
            <w:r w:rsidR="00A6370C" w:rsidRPr="006E0866">
              <w:rPr>
                <w:rFonts w:ascii="Arial" w:hAnsi="Arial" w:cs="Arial"/>
                <w:sz w:val="22"/>
                <w:szCs w:val="22"/>
              </w:rPr>
              <w:t xml:space="preserve"> Pre-reco</w:t>
            </w:r>
            <w:r>
              <w:rPr>
                <w:rFonts w:ascii="Arial" w:hAnsi="Arial" w:cs="Arial"/>
                <w:sz w:val="22"/>
                <w:szCs w:val="22"/>
              </w:rPr>
              <w:t>rded video</w:t>
            </w:r>
            <w:r w:rsidR="00A6370C" w:rsidRPr="006E0866">
              <w:rPr>
                <w:rFonts w:ascii="Arial" w:hAnsi="Arial" w:cs="Arial"/>
                <w:sz w:val="22"/>
                <w:szCs w:val="22"/>
              </w:rPr>
              <w:t>.</w:t>
            </w:r>
          </w:p>
        </w:tc>
      </w:tr>
      <w:tr w:rsidR="00A6370C" w:rsidRPr="007E08F9" w:rsidTr="006E0866">
        <w:tc>
          <w:tcPr>
            <w:tcW w:w="2547" w:type="dxa"/>
          </w:tcPr>
          <w:p w:rsidR="00A6370C" w:rsidRPr="00237534" w:rsidRDefault="00A6370C" w:rsidP="006E0866">
            <w:r w:rsidRPr="00237534">
              <w:rPr>
                <w:rFonts w:ascii="Arial" w:hAnsi="Arial" w:cs="Arial"/>
              </w:rPr>
              <w:t>Cost</w:t>
            </w:r>
          </w:p>
        </w:tc>
        <w:tc>
          <w:tcPr>
            <w:tcW w:w="8080" w:type="dxa"/>
          </w:tcPr>
          <w:p w:rsidR="00A6370C" w:rsidRDefault="00CD4C20" w:rsidP="00CD4C20">
            <w:pPr>
              <w:rPr>
                <w:rFonts w:ascii="Arial" w:hAnsi="Arial" w:cs="Arial"/>
              </w:rPr>
            </w:pPr>
            <w:r>
              <w:rPr>
                <w:rFonts w:ascii="Arial" w:hAnsi="Arial" w:cs="Arial"/>
              </w:rPr>
              <w:t>£60 per setting</w:t>
            </w:r>
          </w:p>
        </w:tc>
      </w:tr>
    </w:tbl>
    <w:p w:rsidR="00B66195" w:rsidRDefault="00B66195" w:rsidP="00DD1278">
      <w:pPr>
        <w:spacing w:after="200" w:line="276" w:lineRule="auto"/>
        <w:rPr>
          <w:rFonts w:ascii="Arial" w:hAnsi="Arial" w:cs="Arial"/>
          <w:sz w:val="32"/>
          <w:szCs w:val="32"/>
        </w:rPr>
      </w:pPr>
    </w:p>
    <w:p w:rsidR="004004A1" w:rsidRDefault="004004A1" w:rsidP="00DD1278">
      <w:pPr>
        <w:spacing w:after="200" w:line="276" w:lineRule="auto"/>
        <w:rPr>
          <w:rFonts w:ascii="Arial" w:hAnsi="Arial" w:cs="Arial"/>
          <w:sz w:val="32"/>
          <w:szCs w:val="32"/>
        </w:rPr>
      </w:pPr>
    </w:p>
    <w:p w:rsidR="004004A1" w:rsidRDefault="004004A1" w:rsidP="00DD1278">
      <w:pPr>
        <w:spacing w:after="200" w:line="276" w:lineRule="auto"/>
        <w:rPr>
          <w:rFonts w:ascii="Arial" w:hAnsi="Arial" w:cs="Arial"/>
          <w:sz w:val="32"/>
          <w:szCs w:val="32"/>
        </w:rPr>
      </w:pPr>
    </w:p>
    <w:p w:rsidR="004004A1" w:rsidRDefault="004004A1" w:rsidP="00DD1278">
      <w:pPr>
        <w:spacing w:after="200" w:line="276" w:lineRule="auto"/>
        <w:rPr>
          <w:rFonts w:ascii="Arial" w:hAnsi="Arial" w:cs="Arial"/>
          <w:sz w:val="32"/>
          <w:szCs w:val="32"/>
        </w:rPr>
      </w:pPr>
    </w:p>
    <w:p w:rsidR="004004A1" w:rsidRDefault="004004A1" w:rsidP="00DD1278">
      <w:pPr>
        <w:spacing w:after="200" w:line="276" w:lineRule="auto"/>
        <w:rPr>
          <w:rFonts w:ascii="Arial" w:hAnsi="Arial" w:cs="Arial"/>
          <w:sz w:val="32"/>
          <w:szCs w:val="32"/>
        </w:rPr>
      </w:pPr>
    </w:p>
    <w:p w:rsidR="008A1C19" w:rsidRDefault="008A1C19"/>
    <w:p w:rsidR="00217BD5" w:rsidRDefault="00217BD5"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AA35CE" w:rsidRDefault="001D3CA2" w:rsidP="00B66195">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w:t>
      </w:r>
      <w:r w:rsidR="004C2DE0" w:rsidRPr="00EC6423">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re-recorded Video Format Only</w:t>
      </w:r>
    </w:p>
    <w:p w:rsidR="0094765D" w:rsidRPr="00EC6423" w:rsidRDefault="0094765D" w:rsidP="00EC6423">
      <w:pPr>
        <w:spacing w:after="75" w:line="330" w:lineRule="atLeast"/>
        <w:jc w:val="center"/>
        <w:outlineLvl w:val="4"/>
        <w:rPr>
          <w:rFonts w:ascii="Arial" w:hAnsi="Arial" w:cs="Arial"/>
          <w:b/>
          <w:color w:val="00B05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Adverse Childhood Experiences and their Impact on Children's Development</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This course explores factors that contribute to childhood adversity. Using a trauma informed approach it provides an opportunity to refocus on and rethink the development of children and young people within the context of early care giving experiences as well as on-going relationships, targeted support and school policy.</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r w:rsidRPr="005747BD">
              <w:rPr>
                <w:rFonts w:ascii="Arial" w:hAnsi="Arial" w:cs="Arial"/>
              </w:rPr>
              <w:t xml:space="preserve">Senco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EC6423">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£60 per video</w:t>
            </w:r>
          </w:p>
        </w:tc>
      </w:tr>
    </w:tbl>
    <w:p w:rsidR="000B3912" w:rsidRDefault="000B3912" w:rsidP="00DD1278">
      <w:pPr>
        <w:spacing w:after="200" w:line="276" w:lineRule="auto"/>
        <w:rPr>
          <w:rFonts w:ascii="Arial" w:hAnsi="Arial" w:cs="Arial"/>
          <w:sz w:val="16"/>
          <w:szCs w:val="16"/>
        </w:rPr>
      </w:pPr>
    </w:p>
    <w:p w:rsidR="00EA3D4A" w:rsidRDefault="00EA3D4A" w:rsidP="00DD1278">
      <w:pPr>
        <w:spacing w:after="200" w:line="276" w:lineRule="auto"/>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94765D" w:rsidRPr="001C1CE3" w:rsidTr="00FD69F5">
        <w:tc>
          <w:tcPr>
            <w:tcW w:w="2547" w:type="dxa"/>
          </w:tcPr>
          <w:p w:rsidR="0094765D" w:rsidRPr="007F6E27" w:rsidRDefault="0094765D" w:rsidP="00FD69F5">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94765D" w:rsidRPr="001C1CE3" w:rsidRDefault="0094765D" w:rsidP="00FD69F5">
            <w:pPr>
              <w:rPr>
                <w:rFonts w:ascii="Arial" w:hAnsi="Arial" w:cs="Arial"/>
                <w:b/>
                <w:sz w:val="28"/>
                <w:szCs w:val="28"/>
              </w:rPr>
            </w:pPr>
            <w:r w:rsidRPr="00EC6423">
              <w:rPr>
                <w:rFonts w:ascii="Arial" w:hAnsi="Arial" w:cs="Arial"/>
                <w:b/>
                <w:sz w:val="28"/>
                <w:szCs w:val="28"/>
              </w:rPr>
              <w:t>Recognising and Managing Dyscalculia and Difficulties in Maths</w:t>
            </w:r>
          </w:p>
        </w:tc>
      </w:tr>
      <w:tr w:rsidR="0094765D" w:rsidRPr="007E08F9" w:rsidTr="00FD69F5">
        <w:tc>
          <w:tcPr>
            <w:tcW w:w="2547" w:type="dxa"/>
          </w:tcPr>
          <w:p w:rsidR="0094765D" w:rsidRPr="007F6E27" w:rsidRDefault="0094765D" w:rsidP="00FD69F5">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94765D" w:rsidRPr="007F6E27" w:rsidRDefault="0094765D" w:rsidP="00FD69F5">
            <w:pPr>
              <w:rPr>
                <w:rFonts w:ascii="Arial" w:hAnsi="Arial" w:cs="Arial"/>
                <w:color w:val="808080" w:themeColor="background1" w:themeShade="80"/>
              </w:rPr>
            </w:pPr>
          </w:p>
        </w:tc>
        <w:tc>
          <w:tcPr>
            <w:tcW w:w="8080" w:type="dxa"/>
          </w:tcPr>
          <w:p w:rsidR="0094765D" w:rsidRPr="006E0866" w:rsidRDefault="0094765D" w:rsidP="00FD69F5">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94765D" w:rsidRDefault="0094765D" w:rsidP="00FD69F5">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4765D" w:rsidRDefault="0094765D" w:rsidP="00FD69F5">
            <w:pPr>
              <w:rPr>
                <w:rFonts w:ascii="Arial" w:hAnsi="Arial" w:cs="Arial"/>
                <w:sz w:val="22"/>
                <w:szCs w:val="22"/>
              </w:rPr>
            </w:pPr>
            <w:r w:rsidRPr="00EC6423">
              <w:rPr>
                <w:rFonts w:ascii="Arial" w:hAnsi="Arial" w:cs="Arial"/>
                <w:sz w:val="22"/>
                <w:szCs w:val="22"/>
              </w:rPr>
              <w:t>This course will help you to explore why some children fail to grasp basic mathematical concepts and struggle to make progress.</w:t>
            </w:r>
          </w:p>
          <w:p w:rsidR="0094765D" w:rsidRPr="00EC6423" w:rsidRDefault="0094765D" w:rsidP="00FD69F5">
            <w:pPr>
              <w:rPr>
                <w:rFonts w:ascii="Arial" w:hAnsi="Arial" w:cs="Arial"/>
                <w:sz w:val="22"/>
                <w:szCs w:val="22"/>
              </w:rPr>
            </w:pPr>
          </w:p>
          <w:p w:rsidR="0094765D" w:rsidRDefault="0094765D" w:rsidP="00FD69F5">
            <w:pPr>
              <w:rPr>
                <w:rFonts w:ascii="Arial" w:hAnsi="Arial" w:cs="Arial"/>
                <w:sz w:val="22"/>
                <w:szCs w:val="22"/>
              </w:rPr>
            </w:pPr>
            <w:r w:rsidRPr="00EC6423">
              <w:rPr>
                <w:rFonts w:ascii="Arial" w:hAnsi="Arial" w:cs="Arial"/>
                <w:sz w:val="22"/>
                <w:szCs w:val="22"/>
              </w:rPr>
              <w:t>You will learn about how you can support children to develop specific skills in this area.</w:t>
            </w:r>
          </w:p>
          <w:p w:rsidR="0094765D" w:rsidRPr="007E08F9" w:rsidRDefault="0094765D" w:rsidP="00FD69F5">
            <w:pPr>
              <w:rPr>
                <w:rFonts w:ascii="Arial" w:hAnsi="Arial" w:cs="Arial"/>
                <w:sz w:val="22"/>
                <w:szCs w:val="22"/>
              </w:rPr>
            </w:pPr>
          </w:p>
        </w:tc>
      </w:tr>
      <w:tr w:rsidR="0094765D" w:rsidRPr="007E08F9" w:rsidTr="00FD69F5">
        <w:tc>
          <w:tcPr>
            <w:tcW w:w="2547" w:type="dxa"/>
          </w:tcPr>
          <w:p w:rsidR="0094765D" w:rsidRPr="007F6E27" w:rsidRDefault="0094765D" w:rsidP="00FD69F5">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94765D" w:rsidRPr="007F6E27" w:rsidRDefault="0094765D" w:rsidP="00FD69F5">
            <w:pPr>
              <w:rPr>
                <w:rFonts w:ascii="Arial" w:hAnsi="Arial" w:cs="Arial"/>
                <w:color w:val="808080" w:themeColor="background1" w:themeShade="80"/>
              </w:rPr>
            </w:pPr>
          </w:p>
        </w:tc>
        <w:tc>
          <w:tcPr>
            <w:tcW w:w="8080" w:type="dxa"/>
          </w:tcPr>
          <w:p w:rsidR="0094765D" w:rsidRPr="007E08F9" w:rsidRDefault="0094765D" w:rsidP="00FD69F5">
            <w:pPr>
              <w:rPr>
                <w:rFonts w:ascii="Arial" w:hAnsi="Arial" w:cs="Arial"/>
              </w:rPr>
            </w:pPr>
            <w:r w:rsidRPr="005747BD">
              <w:rPr>
                <w:rFonts w:ascii="Arial" w:hAnsi="Arial" w:cs="Arial"/>
              </w:rPr>
              <w:t xml:space="preserve">Senco </w:t>
            </w:r>
            <w:r>
              <w:rPr>
                <w:rFonts w:ascii="Arial" w:hAnsi="Arial" w:cs="Arial"/>
              </w:rPr>
              <w:t>/ Teacher / TA</w:t>
            </w:r>
          </w:p>
        </w:tc>
      </w:tr>
      <w:tr w:rsidR="0094765D" w:rsidRPr="007E08F9" w:rsidTr="00FD69F5">
        <w:tc>
          <w:tcPr>
            <w:tcW w:w="2547" w:type="dxa"/>
          </w:tcPr>
          <w:p w:rsidR="0094765D" w:rsidRPr="007F6E27" w:rsidRDefault="0094765D" w:rsidP="00FD69F5">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94765D" w:rsidRPr="007E08F9" w:rsidRDefault="0094765D" w:rsidP="00FD69F5">
            <w:pPr>
              <w:rPr>
                <w:rFonts w:ascii="Arial" w:hAnsi="Arial" w:cs="Arial"/>
              </w:rPr>
            </w:pPr>
            <w:r>
              <w:rPr>
                <w:rFonts w:ascii="Arial" w:hAnsi="Arial" w:cs="Arial"/>
              </w:rPr>
              <w:t>An Educational Psychologist</w:t>
            </w:r>
          </w:p>
        </w:tc>
      </w:tr>
      <w:tr w:rsidR="0094765D" w:rsidRPr="007E08F9" w:rsidTr="00FD69F5">
        <w:tc>
          <w:tcPr>
            <w:tcW w:w="2547" w:type="dxa"/>
          </w:tcPr>
          <w:p w:rsidR="0094765D" w:rsidRDefault="0094765D" w:rsidP="00FD69F5">
            <w:pPr>
              <w:rPr>
                <w:rFonts w:ascii="Arial" w:hAnsi="Arial" w:cs="Arial"/>
                <w:color w:val="808080" w:themeColor="background1" w:themeShade="80"/>
              </w:rPr>
            </w:pPr>
            <w:r>
              <w:rPr>
                <w:rFonts w:ascii="Arial" w:hAnsi="Arial" w:cs="Arial"/>
              </w:rPr>
              <w:t>Duration</w:t>
            </w:r>
          </w:p>
        </w:tc>
        <w:tc>
          <w:tcPr>
            <w:tcW w:w="8080" w:type="dxa"/>
          </w:tcPr>
          <w:p w:rsidR="0094765D" w:rsidRDefault="0094765D" w:rsidP="00FD69F5">
            <w:pPr>
              <w:rPr>
                <w:rFonts w:ascii="Arial" w:hAnsi="Arial" w:cs="Arial"/>
              </w:rPr>
            </w:pPr>
            <w:r>
              <w:rPr>
                <w:rFonts w:ascii="Arial" w:hAnsi="Arial" w:cs="Arial"/>
              </w:rPr>
              <w:t>15 to 20 minutes long.</w:t>
            </w:r>
          </w:p>
        </w:tc>
      </w:tr>
      <w:tr w:rsidR="0094765D" w:rsidRPr="007E08F9" w:rsidTr="00FD69F5">
        <w:trPr>
          <w:trHeight w:val="195"/>
        </w:trPr>
        <w:tc>
          <w:tcPr>
            <w:tcW w:w="2547" w:type="dxa"/>
          </w:tcPr>
          <w:p w:rsidR="0094765D" w:rsidRPr="00237534" w:rsidRDefault="0094765D" w:rsidP="00FD69F5">
            <w:r w:rsidRPr="00237534">
              <w:rPr>
                <w:rFonts w:ascii="Arial" w:hAnsi="Arial" w:cs="Arial"/>
              </w:rPr>
              <w:t>Cost</w:t>
            </w:r>
          </w:p>
        </w:tc>
        <w:tc>
          <w:tcPr>
            <w:tcW w:w="8080" w:type="dxa"/>
          </w:tcPr>
          <w:p w:rsidR="0094765D" w:rsidRDefault="0094765D" w:rsidP="00FD69F5">
            <w:pPr>
              <w:rPr>
                <w:rFonts w:ascii="Arial" w:hAnsi="Arial" w:cs="Arial"/>
              </w:rPr>
            </w:pPr>
            <w:r>
              <w:rPr>
                <w:rFonts w:ascii="Arial" w:hAnsi="Arial" w:cs="Arial"/>
              </w:rPr>
              <w:t>£60 per video</w:t>
            </w:r>
          </w:p>
        </w:tc>
      </w:tr>
    </w:tbl>
    <w:p w:rsidR="008F7FE9" w:rsidRDefault="008F7FE9" w:rsidP="00DD1278">
      <w:pPr>
        <w:spacing w:after="200" w:line="276" w:lineRule="auto"/>
        <w:rPr>
          <w:rFonts w:ascii="Arial" w:hAnsi="Arial" w:cs="Arial"/>
          <w:sz w:val="16"/>
          <w:szCs w:val="16"/>
        </w:rPr>
      </w:pPr>
    </w:p>
    <w:p w:rsidR="00EA3D4A" w:rsidRDefault="00EA3D4A" w:rsidP="00DD1278">
      <w:pPr>
        <w:spacing w:after="200" w:line="276" w:lineRule="auto"/>
        <w:rPr>
          <w:rFonts w:ascii="Arial" w:hAnsi="Arial" w:cs="Arial"/>
          <w:sz w:val="16"/>
          <w:szCs w:val="16"/>
        </w:rPr>
      </w:pPr>
    </w:p>
    <w:p w:rsidR="00EA3D4A" w:rsidRDefault="00EA3D4A" w:rsidP="00DD1278">
      <w:pPr>
        <w:spacing w:after="200" w:line="276" w:lineRule="auto"/>
        <w:rPr>
          <w:rFonts w:ascii="Arial" w:hAnsi="Arial" w:cs="Arial"/>
          <w:sz w:val="16"/>
          <w:szCs w:val="16"/>
        </w:rPr>
      </w:pPr>
    </w:p>
    <w:p w:rsidR="00EA3D4A" w:rsidRDefault="00EA3D4A" w:rsidP="00DD1278">
      <w:pPr>
        <w:spacing w:after="200" w:line="276" w:lineRule="auto"/>
        <w:rPr>
          <w:rFonts w:ascii="Arial" w:hAnsi="Arial" w:cs="Arial"/>
          <w:sz w:val="16"/>
          <w:szCs w:val="16"/>
        </w:rPr>
      </w:pPr>
    </w:p>
    <w:p w:rsidR="00EA3D4A" w:rsidRDefault="00EA3D4A" w:rsidP="00DD1278">
      <w:pPr>
        <w:spacing w:after="200" w:line="276" w:lineRule="auto"/>
        <w:rPr>
          <w:rFonts w:ascii="Arial" w:hAnsi="Arial" w:cs="Arial"/>
          <w:sz w:val="16"/>
          <w:szCs w:val="16"/>
        </w:rPr>
      </w:pPr>
    </w:p>
    <w:p w:rsidR="00EA3D4A" w:rsidRDefault="00EA3D4A" w:rsidP="00DD1278">
      <w:pPr>
        <w:spacing w:after="200" w:line="276" w:lineRule="auto"/>
        <w:rPr>
          <w:rFonts w:ascii="Arial" w:hAnsi="Arial" w:cs="Arial"/>
          <w:sz w:val="16"/>
          <w:szCs w:val="16"/>
        </w:rPr>
      </w:pPr>
    </w:p>
    <w:p w:rsidR="00EA3D4A" w:rsidRDefault="00EA3D4A" w:rsidP="00DD1278">
      <w:pPr>
        <w:spacing w:after="200" w:line="276" w:lineRule="auto"/>
        <w:rPr>
          <w:rFonts w:ascii="Arial" w:hAnsi="Arial" w:cs="Arial"/>
          <w:sz w:val="16"/>
          <w:szCs w:val="16"/>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55A45" w:rsidRPr="001C1CE3"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sidRPr="007F6E27">
              <w:rPr>
                <w:rFonts w:ascii="Arial" w:hAnsi="Arial" w:cs="Arial"/>
                <w:color w:val="808080" w:themeColor="background1" w:themeShade="80"/>
              </w:rPr>
              <w:lastRenderedPageBreak/>
              <w:t>Title</w:t>
            </w:r>
          </w:p>
        </w:tc>
        <w:tc>
          <w:tcPr>
            <w:tcW w:w="8043" w:type="dxa"/>
            <w:shd w:val="clear" w:color="auto" w:fill="auto"/>
          </w:tcPr>
          <w:p w:rsidR="00A55A45" w:rsidRPr="001C1CE3" w:rsidRDefault="00A55A45" w:rsidP="00A55A45">
            <w:pPr>
              <w:rPr>
                <w:rFonts w:ascii="Arial" w:hAnsi="Arial" w:cs="Arial"/>
                <w:b/>
                <w:sz w:val="28"/>
                <w:szCs w:val="28"/>
              </w:rPr>
            </w:pPr>
            <w:r w:rsidRPr="00C87D82">
              <w:rPr>
                <w:rFonts w:ascii="Arial" w:hAnsi="Arial" w:cs="Arial"/>
                <w:b/>
                <w:sz w:val="28"/>
                <w:szCs w:val="28"/>
              </w:rPr>
              <w:t>Managing Trauma and Bereavement in Schools - Wise Before the Event</w:t>
            </w:r>
          </w:p>
        </w:tc>
      </w:tr>
      <w:tr w:rsidR="00A55A45" w:rsidRPr="007E08F9"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55A45" w:rsidRPr="007F6E27" w:rsidRDefault="00A55A45" w:rsidP="00A55A45">
            <w:pPr>
              <w:rPr>
                <w:rFonts w:ascii="Arial" w:hAnsi="Arial" w:cs="Arial"/>
                <w:color w:val="808080" w:themeColor="background1" w:themeShade="80"/>
              </w:rPr>
            </w:pPr>
          </w:p>
        </w:tc>
        <w:tc>
          <w:tcPr>
            <w:tcW w:w="8043" w:type="dxa"/>
            <w:shd w:val="clear" w:color="auto" w:fill="auto"/>
          </w:tcPr>
          <w:p w:rsidR="00A55A45" w:rsidRPr="006E0866" w:rsidRDefault="00A55A45" w:rsidP="00A55A45">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available</w:t>
            </w:r>
          </w:p>
          <w:p w:rsidR="00A55A45" w:rsidRPr="009D2F62" w:rsidRDefault="00A55A45" w:rsidP="00A55A45">
            <w:pPr>
              <w:rPr>
                <w:rFonts w:ascii="Arial" w:hAnsi="Arial" w:cs="Arial"/>
                <w:color w:val="00B050"/>
                <w:kern w:val="36"/>
                <w:sz w:val="22"/>
                <w:szCs w:val="22"/>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A55A45" w:rsidRPr="00C87D82" w:rsidRDefault="00A55A45" w:rsidP="00A55A45">
            <w:pPr>
              <w:rPr>
                <w:rFonts w:ascii="Arial" w:hAnsi="Arial" w:cs="Arial"/>
                <w:sz w:val="22"/>
                <w:szCs w:val="22"/>
              </w:rPr>
            </w:pPr>
            <w:r w:rsidRPr="00C87D82">
              <w:rPr>
                <w:rFonts w:ascii="Arial" w:hAnsi="Arial" w:cs="Arial"/>
                <w:sz w:val="22"/>
                <w:szCs w:val="22"/>
              </w:rPr>
              <w:t>Covid-19 has brought to the fore the impact traumatic events and bereavement can have on all members of a school community.</w:t>
            </w:r>
          </w:p>
          <w:p w:rsidR="00A55A45" w:rsidRPr="00C87D82" w:rsidRDefault="00A55A45" w:rsidP="00A55A45">
            <w:pPr>
              <w:rPr>
                <w:rFonts w:ascii="Arial" w:hAnsi="Arial" w:cs="Arial"/>
                <w:sz w:val="22"/>
                <w:szCs w:val="22"/>
              </w:rPr>
            </w:pPr>
          </w:p>
          <w:p w:rsidR="00A55A45" w:rsidRPr="00C87D82" w:rsidRDefault="00A55A45" w:rsidP="00A55A45">
            <w:pPr>
              <w:rPr>
                <w:rFonts w:ascii="Arial" w:hAnsi="Arial" w:cs="Arial"/>
                <w:sz w:val="22"/>
                <w:szCs w:val="22"/>
              </w:rPr>
            </w:pPr>
            <w:r w:rsidRPr="00C87D82">
              <w:rPr>
                <w:rFonts w:ascii="Arial" w:hAnsi="Arial" w:cs="Arial"/>
                <w:sz w:val="22"/>
                <w:szCs w:val="22"/>
              </w:rPr>
              <w:t>This course helps school staff to prepare for this and other such events, with research based evidence about appropriate and effective practical steps to respond to the needs of pupils, parents and staff.</w:t>
            </w:r>
          </w:p>
          <w:p w:rsidR="00A55A45" w:rsidRPr="00C87D82" w:rsidRDefault="00A55A45" w:rsidP="00A55A45">
            <w:pPr>
              <w:rPr>
                <w:rFonts w:ascii="Arial" w:hAnsi="Arial" w:cs="Arial"/>
                <w:sz w:val="22"/>
                <w:szCs w:val="22"/>
              </w:rPr>
            </w:pPr>
          </w:p>
          <w:p w:rsidR="00A55A45" w:rsidRPr="00C87D82" w:rsidRDefault="00A55A45" w:rsidP="00A55A45">
            <w:pPr>
              <w:rPr>
                <w:rFonts w:ascii="Arial" w:hAnsi="Arial" w:cs="Arial"/>
                <w:sz w:val="22"/>
                <w:szCs w:val="22"/>
              </w:rPr>
            </w:pPr>
            <w:r w:rsidRPr="00C87D82">
              <w:rPr>
                <w:rFonts w:ascii="Arial" w:hAnsi="Arial" w:cs="Arial"/>
                <w:sz w:val="22"/>
                <w:szCs w:val="22"/>
              </w:rPr>
              <w:t>Intended outcomes for participants:</w:t>
            </w:r>
          </w:p>
          <w:p w:rsidR="00A55A45" w:rsidRPr="00C87D82" w:rsidRDefault="00A55A45" w:rsidP="00A55A45">
            <w:pPr>
              <w:rPr>
                <w:rFonts w:ascii="Arial" w:hAnsi="Arial" w:cs="Arial"/>
                <w:sz w:val="22"/>
                <w:szCs w:val="22"/>
              </w:rPr>
            </w:pPr>
          </w:p>
          <w:p w:rsidR="00A55A45" w:rsidRPr="00C87D82" w:rsidRDefault="00A55A45" w:rsidP="00A55A45">
            <w:pPr>
              <w:pStyle w:val="ListParagraph"/>
              <w:numPr>
                <w:ilvl w:val="0"/>
                <w:numId w:val="23"/>
              </w:numPr>
              <w:rPr>
                <w:rFonts w:ascii="Arial" w:hAnsi="Arial" w:cs="Arial"/>
                <w:sz w:val="22"/>
                <w:szCs w:val="22"/>
              </w:rPr>
            </w:pPr>
            <w:r w:rsidRPr="00C87D82">
              <w:rPr>
                <w:rFonts w:ascii="Arial" w:hAnsi="Arial" w:cs="Arial"/>
                <w:sz w:val="22"/>
                <w:szCs w:val="22"/>
              </w:rPr>
              <w:t>Staff will be confident in responding to the needs of learners and staff following a critical incident or bereavement.</w:t>
            </w:r>
          </w:p>
          <w:p w:rsidR="00A55A45" w:rsidRPr="00C87D82" w:rsidRDefault="00A55A45" w:rsidP="00A55A45">
            <w:pPr>
              <w:pStyle w:val="ListParagraph"/>
              <w:numPr>
                <w:ilvl w:val="0"/>
                <w:numId w:val="23"/>
              </w:numPr>
              <w:rPr>
                <w:rFonts w:ascii="Arial" w:hAnsi="Arial" w:cs="Arial"/>
                <w:sz w:val="22"/>
                <w:szCs w:val="22"/>
              </w:rPr>
            </w:pPr>
            <w:r w:rsidRPr="00C87D82">
              <w:rPr>
                <w:rFonts w:ascii="Arial" w:hAnsi="Arial" w:cs="Arial"/>
                <w:sz w:val="22"/>
                <w:szCs w:val="22"/>
              </w:rPr>
              <w:t>Staff will be able to implement a robust school policy.</w:t>
            </w:r>
          </w:p>
          <w:p w:rsidR="00A55A45" w:rsidRDefault="00A55A45" w:rsidP="00A55A45">
            <w:pPr>
              <w:rPr>
                <w:rFonts w:ascii="Segoe UI" w:hAnsi="Segoe UI" w:cs="Segoe UI"/>
                <w:color w:val="3E3E40"/>
                <w:sz w:val="20"/>
                <w:szCs w:val="20"/>
                <w:bdr w:val="none" w:sz="0" w:space="0" w:color="auto" w:frame="1"/>
              </w:rPr>
            </w:pPr>
          </w:p>
          <w:p w:rsidR="00A55A45" w:rsidRPr="007E08F9" w:rsidRDefault="00A55A45" w:rsidP="00A55A45">
            <w:pPr>
              <w:rPr>
                <w:rFonts w:ascii="Arial" w:hAnsi="Arial" w:cs="Arial"/>
                <w:sz w:val="22"/>
                <w:szCs w:val="22"/>
              </w:rPr>
            </w:pPr>
          </w:p>
        </w:tc>
      </w:tr>
      <w:tr w:rsidR="00A55A45" w:rsidRPr="007E08F9"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5A45" w:rsidRPr="007F6E27" w:rsidRDefault="00A55A45" w:rsidP="00A55A45">
            <w:pPr>
              <w:rPr>
                <w:rFonts w:ascii="Arial" w:hAnsi="Arial" w:cs="Arial"/>
                <w:color w:val="808080" w:themeColor="background1" w:themeShade="80"/>
              </w:rPr>
            </w:pPr>
          </w:p>
        </w:tc>
        <w:tc>
          <w:tcPr>
            <w:tcW w:w="8043" w:type="dxa"/>
            <w:shd w:val="clear" w:color="auto" w:fill="auto"/>
          </w:tcPr>
          <w:p w:rsidR="00A55A45" w:rsidRPr="007E08F9" w:rsidRDefault="00A55A45" w:rsidP="00A55A45">
            <w:pPr>
              <w:rPr>
                <w:rFonts w:ascii="Arial" w:hAnsi="Arial" w:cs="Arial"/>
              </w:rPr>
            </w:pPr>
            <w:r w:rsidRPr="00EF7933">
              <w:rPr>
                <w:rFonts w:ascii="Arial" w:hAnsi="Arial" w:cs="Arial"/>
              </w:rPr>
              <w:t>SENCo</w:t>
            </w:r>
            <w:r>
              <w:rPr>
                <w:rFonts w:ascii="Arial" w:hAnsi="Arial" w:cs="Arial"/>
              </w:rPr>
              <w:t xml:space="preserve"> </w:t>
            </w:r>
            <w:r w:rsidRPr="00EF7933">
              <w:rPr>
                <w:rFonts w:ascii="Arial" w:hAnsi="Arial" w:cs="Arial"/>
              </w:rPr>
              <w:t>/</w:t>
            </w:r>
            <w:r>
              <w:rPr>
                <w:rFonts w:ascii="Arial" w:hAnsi="Arial" w:cs="Arial"/>
              </w:rPr>
              <w:t xml:space="preserve"> Senior Leaders</w:t>
            </w:r>
          </w:p>
        </w:tc>
      </w:tr>
      <w:tr w:rsidR="00A55A45" w:rsidRPr="007E08F9" w:rsidTr="00A55A45">
        <w:tc>
          <w:tcPr>
            <w:tcW w:w="2519" w:type="dxa"/>
            <w:shd w:val="clear" w:color="auto" w:fill="auto"/>
          </w:tcPr>
          <w:p w:rsidR="00A55A45" w:rsidRPr="007F6E27" w:rsidRDefault="00A55A45" w:rsidP="00A55A45">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55A45" w:rsidRPr="007E08F9" w:rsidRDefault="00A55A45" w:rsidP="00A55A45">
            <w:pPr>
              <w:rPr>
                <w:rFonts w:ascii="Arial" w:hAnsi="Arial" w:cs="Arial"/>
              </w:rPr>
            </w:pPr>
            <w:r>
              <w:rPr>
                <w:rFonts w:ascii="Arial" w:hAnsi="Arial" w:cs="Arial"/>
              </w:rPr>
              <w:t>An Educational Psychologist</w:t>
            </w:r>
          </w:p>
        </w:tc>
      </w:tr>
      <w:tr w:rsidR="00A55A45" w:rsidRPr="007E08F9" w:rsidTr="00A55A45">
        <w:tc>
          <w:tcPr>
            <w:tcW w:w="2519" w:type="dxa"/>
            <w:shd w:val="clear" w:color="auto" w:fill="auto"/>
          </w:tcPr>
          <w:p w:rsidR="00A55A45" w:rsidRDefault="00A55A45" w:rsidP="00A55A45">
            <w:pPr>
              <w:rPr>
                <w:rFonts w:ascii="Arial" w:hAnsi="Arial" w:cs="Arial"/>
                <w:color w:val="808080" w:themeColor="background1" w:themeShade="80"/>
              </w:rPr>
            </w:pPr>
            <w:r>
              <w:rPr>
                <w:rFonts w:ascii="Arial" w:hAnsi="Arial" w:cs="Arial"/>
              </w:rPr>
              <w:t>Date / Duration</w:t>
            </w:r>
          </w:p>
        </w:tc>
        <w:tc>
          <w:tcPr>
            <w:tcW w:w="8043" w:type="dxa"/>
            <w:shd w:val="clear" w:color="auto" w:fill="auto"/>
          </w:tcPr>
          <w:p w:rsidR="00A55A45" w:rsidRPr="003043BE" w:rsidRDefault="00A55A45" w:rsidP="00A55A45">
            <w:pPr>
              <w:rPr>
                <w:rFonts w:ascii="Arial" w:hAnsi="Arial" w:cs="Arial"/>
                <w:sz w:val="22"/>
                <w:szCs w:val="22"/>
              </w:rPr>
            </w:pPr>
            <w:r>
              <w:rPr>
                <w:rFonts w:ascii="Arial" w:hAnsi="Arial" w:cs="Arial"/>
                <w:sz w:val="22"/>
                <w:szCs w:val="22"/>
              </w:rPr>
              <w:t>1</w:t>
            </w:r>
            <w:r w:rsidRPr="003043BE">
              <w:rPr>
                <w:rFonts w:ascii="Arial" w:hAnsi="Arial" w:cs="Arial"/>
                <w:sz w:val="22"/>
                <w:szCs w:val="22"/>
              </w:rPr>
              <w:t>5 to 20 minute video</w:t>
            </w:r>
          </w:p>
        </w:tc>
      </w:tr>
      <w:tr w:rsidR="00A55A45" w:rsidRPr="007E08F9" w:rsidTr="00A55A45">
        <w:tc>
          <w:tcPr>
            <w:tcW w:w="2519" w:type="dxa"/>
            <w:shd w:val="clear" w:color="auto" w:fill="auto"/>
          </w:tcPr>
          <w:p w:rsidR="00A55A45" w:rsidRPr="00237534" w:rsidRDefault="00A55A45" w:rsidP="00A55A45">
            <w:r w:rsidRPr="00237534">
              <w:rPr>
                <w:rFonts w:ascii="Arial" w:hAnsi="Arial" w:cs="Arial"/>
              </w:rPr>
              <w:t>Cost</w:t>
            </w:r>
          </w:p>
        </w:tc>
        <w:tc>
          <w:tcPr>
            <w:tcW w:w="8043" w:type="dxa"/>
            <w:shd w:val="clear" w:color="auto" w:fill="auto"/>
          </w:tcPr>
          <w:p w:rsidR="00A55A45" w:rsidRPr="00237534" w:rsidRDefault="00A55A45" w:rsidP="00A55A45">
            <w:pPr>
              <w:rPr>
                <w:rFonts w:ascii="Arial" w:hAnsi="Arial" w:cs="Arial"/>
              </w:rPr>
            </w:pPr>
            <w:r>
              <w:rPr>
                <w:rFonts w:ascii="Arial" w:hAnsi="Arial" w:cs="Arial"/>
              </w:rPr>
              <w:t>£60 per video.</w:t>
            </w:r>
          </w:p>
        </w:tc>
      </w:tr>
    </w:tbl>
    <w:p w:rsidR="00A55A45" w:rsidRDefault="00A55A45" w:rsidP="00DD1278">
      <w:pPr>
        <w:spacing w:after="200" w:line="276" w:lineRule="auto"/>
        <w:rPr>
          <w:rFonts w:ascii="Arial" w:hAnsi="Arial" w:cs="Arial"/>
          <w:sz w:val="16"/>
          <w:szCs w:val="16"/>
        </w:rPr>
      </w:pPr>
    </w:p>
    <w:p w:rsidR="00EA3D4A" w:rsidRDefault="00EA3D4A" w:rsidP="00DD1278">
      <w:pPr>
        <w:spacing w:after="200" w:line="276" w:lineRule="auto"/>
        <w:rPr>
          <w:rFonts w:ascii="Arial" w:hAnsi="Arial" w:cs="Arial"/>
          <w:sz w:val="16"/>
          <w:szCs w:val="16"/>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1: The Graduated Approach</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This course examines the expectations laid down in the Code Of Practice and how these can be implemented in different settings.</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r w:rsidRPr="005747BD">
              <w:rPr>
                <w:rFonts w:ascii="Arial" w:hAnsi="Arial" w:cs="Arial"/>
              </w:rPr>
              <w:t xml:space="preserve">Senco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8F7FE9" w:rsidRDefault="008F7FE9" w:rsidP="00DD1278">
      <w:pPr>
        <w:spacing w:after="200" w:line="276" w:lineRule="auto"/>
        <w:rPr>
          <w:rFonts w:ascii="Arial" w:hAnsi="Arial" w:cs="Arial"/>
          <w:sz w:val="32"/>
          <w:szCs w:val="32"/>
        </w:rPr>
      </w:pPr>
    </w:p>
    <w:p w:rsidR="00EA3D4A" w:rsidRDefault="00EA3D4A" w:rsidP="00DD1278">
      <w:pPr>
        <w:spacing w:after="200" w:line="276" w:lineRule="auto"/>
        <w:rPr>
          <w:rFonts w:ascii="Arial" w:hAnsi="Arial" w:cs="Arial"/>
          <w:sz w:val="32"/>
          <w:szCs w:val="32"/>
        </w:rPr>
      </w:pPr>
    </w:p>
    <w:p w:rsidR="00EA3D4A" w:rsidRDefault="00EA3D4A" w:rsidP="00DD1278">
      <w:pPr>
        <w:spacing w:after="200" w:line="276" w:lineRule="auto"/>
        <w:rPr>
          <w:rFonts w:ascii="Arial" w:hAnsi="Arial" w:cs="Arial"/>
          <w:sz w:val="32"/>
          <w:szCs w:val="32"/>
        </w:rPr>
      </w:pPr>
    </w:p>
    <w:p w:rsidR="00EA3D4A" w:rsidRDefault="00EA3D4A" w:rsidP="00DD1278">
      <w:pPr>
        <w:spacing w:after="200" w:line="276" w:lineRule="auto"/>
        <w:rPr>
          <w:rFonts w:ascii="Arial" w:hAnsi="Arial" w:cs="Arial"/>
          <w:sz w:val="32"/>
          <w:szCs w:val="32"/>
        </w:rPr>
      </w:pPr>
    </w:p>
    <w:p w:rsidR="00EA3D4A" w:rsidRDefault="00EA3D4A" w:rsidP="00DD1278">
      <w:pPr>
        <w:spacing w:after="200" w:line="276" w:lineRule="auto"/>
        <w:rPr>
          <w:rFonts w:ascii="Arial" w:hAnsi="Arial" w:cs="Arial"/>
          <w:sz w:val="32"/>
          <w:szCs w:val="32"/>
        </w:rPr>
      </w:pPr>
    </w:p>
    <w:p w:rsidR="00EA3D4A" w:rsidRDefault="00EA3D4A"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2: Education Health and Care Plans</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This course examines the expectations laid down in the Code Of Practice in relation to Education Health and Care Plans, including making a request, consent and evidence required.</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6E0866">
            <w:pPr>
              <w:rPr>
                <w:rFonts w:ascii="Arial" w:hAnsi="Arial" w:cs="Arial"/>
              </w:rPr>
            </w:pPr>
            <w:r w:rsidRPr="005747BD">
              <w:rPr>
                <w:rFonts w:ascii="Arial" w:hAnsi="Arial" w:cs="Arial"/>
              </w:rPr>
              <w:t xml:space="preserve">Senco </w:t>
            </w:r>
            <w:r>
              <w:rPr>
                <w:rFonts w:ascii="Arial" w:hAnsi="Arial" w:cs="Arial"/>
              </w:rPr>
              <w:t>/ Teacher / TA</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F5478A" w:rsidRDefault="00F5478A" w:rsidP="00DD1278">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EC6423" w:rsidRPr="001C1CE3"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Titl</w:t>
            </w:r>
            <w:r w:rsidR="00991EFD">
              <w:rPr>
                <w:rFonts w:ascii="Arial" w:hAnsi="Arial" w:cs="Arial"/>
                <w:color w:val="808080" w:themeColor="background1" w:themeShade="80"/>
              </w:rPr>
              <w:t>e</w:t>
            </w:r>
          </w:p>
        </w:tc>
        <w:tc>
          <w:tcPr>
            <w:tcW w:w="8080" w:type="dxa"/>
          </w:tcPr>
          <w:p w:rsidR="00EC6423" w:rsidRPr="001C1CE3" w:rsidRDefault="00EC6423" w:rsidP="006E0866">
            <w:pPr>
              <w:rPr>
                <w:rFonts w:ascii="Arial" w:hAnsi="Arial" w:cs="Arial"/>
                <w:b/>
                <w:sz w:val="28"/>
                <w:szCs w:val="28"/>
              </w:rPr>
            </w:pPr>
            <w:r w:rsidRPr="00EC6423">
              <w:rPr>
                <w:rFonts w:ascii="Arial" w:hAnsi="Arial" w:cs="Arial"/>
                <w:b/>
                <w:sz w:val="28"/>
                <w:szCs w:val="28"/>
              </w:rPr>
              <w:t>Understanding and Implementing the SEND Code of Practice 3: Annual Reviews</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EC6423" w:rsidRPr="007F6E27" w:rsidRDefault="00EC6423" w:rsidP="006E0866">
            <w:pPr>
              <w:rPr>
                <w:rFonts w:ascii="Arial" w:hAnsi="Arial" w:cs="Arial"/>
                <w:color w:val="808080" w:themeColor="background1" w:themeShade="80"/>
              </w:rPr>
            </w:pPr>
          </w:p>
        </w:tc>
        <w:tc>
          <w:tcPr>
            <w:tcW w:w="8080" w:type="dxa"/>
          </w:tcPr>
          <w:p w:rsidR="00EC6423" w:rsidRPr="006E0866" w:rsidRDefault="00EC6423" w:rsidP="006E0866">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format</w:t>
            </w:r>
          </w:p>
          <w:p w:rsidR="00EC6423" w:rsidRDefault="00EC6423" w:rsidP="006E0866">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C6423" w:rsidRDefault="00EC6423" w:rsidP="006E0866">
            <w:pPr>
              <w:rPr>
                <w:rFonts w:ascii="Arial" w:hAnsi="Arial" w:cs="Arial"/>
                <w:sz w:val="22"/>
                <w:szCs w:val="22"/>
              </w:rPr>
            </w:pPr>
            <w:r w:rsidRPr="00EC6423">
              <w:rPr>
                <w:rFonts w:ascii="Arial" w:hAnsi="Arial" w:cs="Arial"/>
                <w:sz w:val="22"/>
                <w:szCs w:val="22"/>
              </w:rPr>
              <w:t>This course examines the expectations laid down in the Code Of Practice in relation to Annual Reviews, including who to invite, timeframes and LA involvement.</w:t>
            </w:r>
          </w:p>
          <w:p w:rsidR="00EC6423" w:rsidRPr="007E08F9" w:rsidRDefault="00EC6423" w:rsidP="006E0866">
            <w:pPr>
              <w:rPr>
                <w:rFonts w:ascii="Arial" w:hAnsi="Arial" w:cs="Arial"/>
                <w:sz w:val="22"/>
                <w:szCs w:val="22"/>
              </w:rPr>
            </w:pP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EC6423" w:rsidRPr="007F6E27" w:rsidRDefault="00EC6423" w:rsidP="006E0866">
            <w:pPr>
              <w:rPr>
                <w:rFonts w:ascii="Arial" w:hAnsi="Arial" w:cs="Arial"/>
                <w:color w:val="808080" w:themeColor="background1" w:themeShade="80"/>
              </w:rPr>
            </w:pPr>
          </w:p>
        </w:tc>
        <w:tc>
          <w:tcPr>
            <w:tcW w:w="8080" w:type="dxa"/>
          </w:tcPr>
          <w:p w:rsidR="00EC6423" w:rsidRPr="007E08F9" w:rsidRDefault="00EC6423" w:rsidP="00EC6423">
            <w:pPr>
              <w:rPr>
                <w:rFonts w:ascii="Arial" w:hAnsi="Arial" w:cs="Arial"/>
              </w:rPr>
            </w:pPr>
            <w:r w:rsidRPr="005747BD">
              <w:rPr>
                <w:rFonts w:ascii="Arial" w:hAnsi="Arial" w:cs="Arial"/>
              </w:rPr>
              <w:t>Senco</w:t>
            </w:r>
          </w:p>
        </w:tc>
      </w:tr>
      <w:tr w:rsidR="00EC6423" w:rsidRPr="007E08F9" w:rsidTr="006E0866">
        <w:tc>
          <w:tcPr>
            <w:tcW w:w="2547" w:type="dxa"/>
          </w:tcPr>
          <w:p w:rsidR="00EC6423" w:rsidRPr="007F6E27" w:rsidRDefault="00EC6423" w:rsidP="006E0866">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EC6423" w:rsidRPr="007E08F9" w:rsidRDefault="00EC6423" w:rsidP="006E0866">
            <w:pPr>
              <w:rPr>
                <w:rFonts w:ascii="Arial" w:hAnsi="Arial" w:cs="Arial"/>
              </w:rPr>
            </w:pPr>
            <w:r>
              <w:rPr>
                <w:rFonts w:ascii="Arial" w:hAnsi="Arial" w:cs="Arial"/>
              </w:rPr>
              <w:t>An Educational Psychologist</w:t>
            </w:r>
          </w:p>
        </w:tc>
      </w:tr>
      <w:tr w:rsidR="00EC6423" w:rsidRPr="007E08F9" w:rsidTr="006E0866">
        <w:tc>
          <w:tcPr>
            <w:tcW w:w="2547" w:type="dxa"/>
          </w:tcPr>
          <w:p w:rsidR="00EC6423" w:rsidRDefault="00EC6423" w:rsidP="006E0866">
            <w:pPr>
              <w:rPr>
                <w:rFonts w:ascii="Arial" w:hAnsi="Arial" w:cs="Arial"/>
                <w:color w:val="808080" w:themeColor="background1" w:themeShade="80"/>
              </w:rPr>
            </w:pPr>
            <w:r>
              <w:rPr>
                <w:rFonts w:ascii="Arial" w:hAnsi="Arial" w:cs="Arial"/>
              </w:rPr>
              <w:t>Duration</w:t>
            </w:r>
          </w:p>
        </w:tc>
        <w:tc>
          <w:tcPr>
            <w:tcW w:w="8080" w:type="dxa"/>
          </w:tcPr>
          <w:p w:rsidR="00EC6423" w:rsidRDefault="00EC6423" w:rsidP="006E0866">
            <w:pPr>
              <w:rPr>
                <w:rFonts w:ascii="Arial" w:hAnsi="Arial" w:cs="Arial"/>
              </w:rPr>
            </w:pPr>
            <w:r>
              <w:rPr>
                <w:rFonts w:ascii="Arial" w:hAnsi="Arial" w:cs="Arial"/>
              </w:rPr>
              <w:t>15 to 20 minutes long.</w:t>
            </w:r>
          </w:p>
        </w:tc>
      </w:tr>
      <w:tr w:rsidR="00EC6423" w:rsidRPr="007E08F9" w:rsidTr="006E0866">
        <w:trPr>
          <w:trHeight w:val="195"/>
        </w:trPr>
        <w:tc>
          <w:tcPr>
            <w:tcW w:w="2547" w:type="dxa"/>
          </w:tcPr>
          <w:p w:rsidR="00EC6423" w:rsidRPr="00237534" w:rsidRDefault="00EC6423" w:rsidP="006E0866">
            <w:r w:rsidRPr="00237534">
              <w:rPr>
                <w:rFonts w:ascii="Arial" w:hAnsi="Arial" w:cs="Arial"/>
              </w:rPr>
              <w:t>Cost</w:t>
            </w:r>
          </w:p>
        </w:tc>
        <w:tc>
          <w:tcPr>
            <w:tcW w:w="8080" w:type="dxa"/>
          </w:tcPr>
          <w:p w:rsidR="00EC6423" w:rsidRDefault="00EC6423" w:rsidP="006E0866">
            <w:pPr>
              <w:rPr>
                <w:rFonts w:ascii="Arial" w:hAnsi="Arial" w:cs="Arial"/>
              </w:rPr>
            </w:pPr>
            <w:r>
              <w:rPr>
                <w:rFonts w:ascii="Arial" w:hAnsi="Arial" w:cs="Arial"/>
              </w:rPr>
              <w:t>FREE</w:t>
            </w:r>
          </w:p>
        </w:tc>
      </w:tr>
    </w:tbl>
    <w:p w:rsidR="006E6CE5" w:rsidRDefault="006E6CE5" w:rsidP="006E0866">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6E6CE5" w:rsidRPr="001C1CE3" w:rsidTr="00A56893">
        <w:tc>
          <w:tcPr>
            <w:tcW w:w="2547" w:type="dxa"/>
          </w:tcPr>
          <w:p w:rsidR="006E6CE5" w:rsidRPr="007F6E27" w:rsidRDefault="006E6CE5" w:rsidP="00A56893">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6E6CE5" w:rsidRPr="001C1CE3" w:rsidRDefault="006E6CE5" w:rsidP="00A56893">
            <w:pPr>
              <w:rPr>
                <w:rFonts w:ascii="Arial" w:hAnsi="Arial" w:cs="Arial"/>
                <w:b/>
                <w:sz w:val="28"/>
                <w:szCs w:val="28"/>
              </w:rPr>
            </w:pPr>
            <w:r w:rsidRPr="00A6370C">
              <w:rPr>
                <w:rFonts w:ascii="Arial" w:hAnsi="Arial" w:cs="Arial"/>
                <w:b/>
                <w:sz w:val="28"/>
                <w:szCs w:val="28"/>
              </w:rPr>
              <w:t>Best Use of Teaching Assistants</w:t>
            </w:r>
          </w:p>
        </w:tc>
      </w:tr>
      <w:tr w:rsidR="006E6CE5" w:rsidRPr="007E08F9" w:rsidTr="00A56893">
        <w:tc>
          <w:tcPr>
            <w:tcW w:w="2547" w:type="dxa"/>
          </w:tcPr>
          <w:p w:rsidR="006E6CE5" w:rsidRPr="007F6E27" w:rsidRDefault="006E6CE5" w:rsidP="00A56893">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6E6CE5" w:rsidRPr="007F6E27" w:rsidRDefault="006E6CE5" w:rsidP="00A56893">
            <w:pPr>
              <w:rPr>
                <w:rFonts w:ascii="Arial" w:hAnsi="Arial" w:cs="Arial"/>
                <w:color w:val="808080" w:themeColor="background1" w:themeShade="80"/>
              </w:rPr>
            </w:pPr>
          </w:p>
        </w:tc>
        <w:tc>
          <w:tcPr>
            <w:tcW w:w="8080" w:type="dxa"/>
          </w:tcPr>
          <w:p w:rsidR="006E6CE5" w:rsidRPr="006E0866" w:rsidRDefault="006E6CE5" w:rsidP="00A56893">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available</w:t>
            </w:r>
          </w:p>
          <w:p w:rsidR="006E6CE5" w:rsidRDefault="006E6CE5" w:rsidP="00A56893">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6E6CE5" w:rsidRDefault="006E6CE5" w:rsidP="00A56893">
            <w:pPr>
              <w:rPr>
                <w:rFonts w:ascii="Arial" w:hAnsi="Arial" w:cs="Arial"/>
                <w:sz w:val="22"/>
                <w:szCs w:val="22"/>
              </w:rPr>
            </w:pPr>
            <w:r w:rsidRPr="00A6370C">
              <w:rPr>
                <w:rFonts w:ascii="Arial" w:hAnsi="Arial" w:cs="Arial"/>
                <w:sz w:val="22"/>
                <w:szCs w:val="22"/>
              </w:rPr>
              <w:t>This course will explore the latest research examining the use of TAs in the classroom and will facilitate attendees in re-framing and rethinking the role of TAs.</w:t>
            </w:r>
          </w:p>
          <w:p w:rsidR="006E6CE5" w:rsidRPr="007E08F9" w:rsidRDefault="006E6CE5" w:rsidP="00A56893">
            <w:pPr>
              <w:rPr>
                <w:rFonts w:ascii="Arial" w:hAnsi="Arial" w:cs="Arial"/>
                <w:sz w:val="22"/>
                <w:szCs w:val="22"/>
              </w:rPr>
            </w:pPr>
          </w:p>
        </w:tc>
      </w:tr>
      <w:tr w:rsidR="006E6CE5" w:rsidRPr="007E08F9" w:rsidTr="00A56893">
        <w:tc>
          <w:tcPr>
            <w:tcW w:w="2547" w:type="dxa"/>
          </w:tcPr>
          <w:p w:rsidR="006E6CE5" w:rsidRPr="007F6E27" w:rsidRDefault="006E6CE5" w:rsidP="00A56893">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6E6CE5" w:rsidRPr="007F6E27" w:rsidRDefault="006E6CE5" w:rsidP="00A56893">
            <w:pPr>
              <w:rPr>
                <w:rFonts w:ascii="Arial" w:hAnsi="Arial" w:cs="Arial"/>
                <w:color w:val="808080" w:themeColor="background1" w:themeShade="80"/>
              </w:rPr>
            </w:pPr>
          </w:p>
        </w:tc>
        <w:tc>
          <w:tcPr>
            <w:tcW w:w="8080" w:type="dxa"/>
          </w:tcPr>
          <w:p w:rsidR="006E6CE5" w:rsidRPr="007E08F9" w:rsidRDefault="006E6CE5" w:rsidP="00A56893">
            <w:pPr>
              <w:rPr>
                <w:rFonts w:ascii="Arial" w:hAnsi="Arial" w:cs="Arial"/>
              </w:rPr>
            </w:pPr>
            <w:r w:rsidRPr="005747BD">
              <w:rPr>
                <w:rFonts w:ascii="Arial" w:hAnsi="Arial" w:cs="Arial"/>
              </w:rPr>
              <w:t>Senco / Teacher / TA</w:t>
            </w:r>
          </w:p>
        </w:tc>
      </w:tr>
      <w:tr w:rsidR="006E6CE5" w:rsidRPr="007E08F9" w:rsidTr="00A56893">
        <w:tc>
          <w:tcPr>
            <w:tcW w:w="2547" w:type="dxa"/>
          </w:tcPr>
          <w:p w:rsidR="006E6CE5" w:rsidRPr="007F6E27" w:rsidRDefault="006E6CE5" w:rsidP="00A56893">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6E6CE5" w:rsidRPr="007E08F9" w:rsidRDefault="006E6CE5" w:rsidP="00A56893">
            <w:pPr>
              <w:rPr>
                <w:rFonts w:ascii="Arial" w:hAnsi="Arial" w:cs="Arial"/>
              </w:rPr>
            </w:pPr>
            <w:r>
              <w:rPr>
                <w:rFonts w:ascii="Arial" w:hAnsi="Arial" w:cs="Arial"/>
              </w:rPr>
              <w:t>An Educational Psychologist</w:t>
            </w:r>
          </w:p>
        </w:tc>
      </w:tr>
      <w:tr w:rsidR="006E6CE5" w:rsidRPr="007E08F9" w:rsidTr="00A56893">
        <w:tc>
          <w:tcPr>
            <w:tcW w:w="2547" w:type="dxa"/>
          </w:tcPr>
          <w:p w:rsidR="006E6CE5" w:rsidRDefault="006E6CE5" w:rsidP="00A56893">
            <w:pPr>
              <w:rPr>
                <w:rFonts w:ascii="Arial" w:hAnsi="Arial" w:cs="Arial"/>
                <w:color w:val="808080" w:themeColor="background1" w:themeShade="80"/>
              </w:rPr>
            </w:pPr>
            <w:r>
              <w:rPr>
                <w:rFonts w:ascii="Arial" w:hAnsi="Arial" w:cs="Arial"/>
              </w:rPr>
              <w:t>Time / Duration</w:t>
            </w:r>
          </w:p>
        </w:tc>
        <w:tc>
          <w:tcPr>
            <w:tcW w:w="8080" w:type="dxa"/>
          </w:tcPr>
          <w:p w:rsidR="006E6CE5" w:rsidRPr="006E0866" w:rsidRDefault="006E6CE5" w:rsidP="00A56893">
            <w:pPr>
              <w:rPr>
                <w:rFonts w:ascii="Arial" w:hAnsi="Arial" w:cs="Arial"/>
              </w:rPr>
            </w:pPr>
            <w:r w:rsidRPr="006E0866">
              <w:rPr>
                <w:rFonts w:ascii="Arial" w:hAnsi="Arial" w:cs="Arial"/>
                <w:sz w:val="22"/>
                <w:szCs w:val="22"/>
              </w:rPr>
              <w:t>15 to 20 minutes long</w:t>
            </w:r>
          </w:p>
        </w:tc>
      </w:tr>
      <w:tr w:rsidR="006E6CE5" w:rsidRPr="007E08F9" w:rsidTr="00A56893">
        <w:tc>
          <w:tcPr>
            <w:tcW w:w="2547" w:type="dxa"/>
          </w:tcPr>
          <w:p w:rsidR="006E6CE5" w:rsidRPr="00237534" w:rsidRDefault="006E6CE5" w:rsidP="00A56893">
            <w:r w:rsidRPr="00237534">
              <w:rPr>
                <w:rFonts w:ascii="Arial" w:hAnsi="Arial" w:cs="Arial"/>
              </w:rPr>
              <w:t>Cost</w:t>
            </w:r>
          </w:p>
        </w:tc>
        <w:tc>
          <w:tcPr>
            <w:tcW w:w="8080" w:type="dxa"/>
          </w:tcPr>
          <w:p w:rsidR="006E6CE5" w:rsidRDefault="006E6CE5" w:rsidP="006E6CE5">
            <w:pPr>
              <w:rPr>
                <w:rFonts w:ascii="Arial" w:hAnsi="Arial" w:cs="Arial"/>
              </w:rPr>
            </w:pPr>
            <w:r w:rsidRPr="00A6370C">
              <w:rPr>
                <w:rFonts w:ascii="Arial" w:hAnsi="Arial" w:cs="Arial"/>
              </w:rPr>
              <w:t xml:space="preserve">£60 per </w:t>
            </w:r>
            <w:r>
              <w:rPr>
                <w:rFonts w:ascii="Arial" w:hAnsi="Arial" w:cs="Arial"/>
              </w:rPr>
              <w:t>video</w:t>
            </w:r>
          </w:p>
        </w:tc>
      </w:tr>
    </w:tbl>
    <w:p w:rsidR="006E6CE5" w:rsidRDefault="006E6CE5" w:rsidP="006E0866">
      <w:pPr>
        <w:spacing w:after="200" w:line="276" w:lineRule="auto"/>
        <w:rPr>
          <w:rFonts w:ascii="Arial" w:hAnsi="Arial" w:cs="Arial"/>
          <w:sz w:val="32"/>
          <w:szCs w:val="32"/>
        </w:rPr>
      </w:pPr>
    </w:p>
    <w:p w:rsidR="00EA3D4A" w:rsidRDefault="00EA3D4A" w:rsidP="006E0866">
      <w:pPr>
        <w:spacing w:after="200" w:line="276" w:lineRule="auto"/>
        <w:rPr>
          <w:rFonts w:ascii="Arial" w:hAnsi="Arial" w:cs="Arial"/>
          <w:sz w:val="32"/>
          <w:szCs w:val="32"/>
        </w:rPr>
      </w:pPr>
    </w:p>
    <w:p w:rsidR="00EA3D4A" w:rsidRDefault="00EA3D4A" w:rsidP="006E0866">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A56893" w:rsidRPr="001C1CE3" w:rsidTr="00A56893">
        <w:tc>
          <w:tcPr>
            <w:tcW w:w="2547" w:type="dxa"/>
          </w:tcPr>
          <w:p w:rsidR="00A56893" w:rsidRPr="007F6E27" w:rsidRDefault="00A56893" w:rsidP="00A56893">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A56893" w:rsidRPr="001C1CE3" w:rsidRDefault="00A56893" w:rsidP="00A56893">
            <w:pPr>
              <w:rPr>
                <w:rFonts w:ascii="Arial" w:hAnsi="Arial" w:cs="Arial"/>
                <w:b/>
                <w:sz w:val="28"/>
                <w:szCs w:val="28"/>
              </w:rPr>
            </w:pPr>
            <w:r w:rsidRPr="00A6370C">
              <w:rPr>
                <w:rFonts w:ascii="Arial" w:hAnsi="Arial" w:cs="Arial"/>
                <w:b/>
                <w:sz w:val="28"/>
                <w:szCs w:val="28"/>
              </w:rPr>
              <w:t>Managing Transitions for Children with SEND</w:t>
            </w:r>
          </w:p>
        </w:tc>
      </w:tr>
      <w:tr w:rsidR="00A56893" w:rsidRPr="007E08F9" w:rsidTr="00A56893">
        <w:tc>
          <w:tcPr>
            <w:tcW w:w="2547" w:type="dxa"/>
          </w:tcPr>
          <w:p w:rsidR="00A56893" w:rsidRPr="007F6E27" w:rsidRDefault="00A56893" w:rsidP="00A56893">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56893" w:rsidRPr="007F6E27" w:rsidRDefault="00A56893" w:rsidP="00A56893">
            <w:pPr>
              <w:rPr>
                <w:rFonts w:ascii="Arial" w:hAnsi="Arial" w:cs="Arial"/>
                <w:color w:val="808080" w:themeColor="background1" w:themeShade="80"/>
              </w:rPr>
            </w:pPr>
          </w:p>
        </w:tc>
        <w:tc>
          <w:tcPr>
            <w:tcW w:w="8080" w:type="dxa"/>
          </w:tcPr>
          <w:p w:rsidR="00A56893" w:rsidRPr="006E0866" w:rsidRDefault="00A56893" w:rsidP="00A56893">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Pre-recorded video available</w:t>
            </w:r>
          </w:p>
          <w:p w:rsidR="00A56893" w:rsidRDefault="00A56893" w:rsidP="00A56893">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56893" w:rsidRDefault="00A56893" w:rsidP="00A56893">
            <w:pPr>
              <w:rPr>
                <w:rFonts w:ascii="Arial" w:hAnsi="Arial" w:cs="Arial"/>
                <w:sz w:val="22"/>
                <w:szCs w:val="22"/>
              </w:rPr>
            </w:pPr>
            <w:r w:rsidRPr="00A6370C">
              <w:rPr>
                <w:rFonts w:ascii="Arial" w:hAnsi="Arial" w:cs="Arial"/>
                <w:sz w:val="22"/>
                <w:szCs w:val="22"/>
              </w:rPr>
              <w:t>This course is designed to offer a flexible resource to support teachers in enabling children to cope effectively with transition to secondary school.</w:t>
            </w:r>
          </w:p>
          <w:p w:rsidR="00A56893" w:rsidRPr="007E08F9" w:rsidRDefault="00A56893" w:rsidP="00A56893">
            <w:pPr>
              <w:rPr>
                <w:rFonts w:ascii="Arial" w:hAnsi="Arial" w:cs="Arial"/>
                <w:sz w:val="22"/>
                <w:szCs w:val="22"/>
              </w:rPr>
            </w:pPr>
          </w:p>
        </w:tc>
      </w:tr>
      <w:tr w:rsidR="00A56893" w:rsidRPr="007E08F9" w:rsidTr="00A56893">
        <w:tc>
          <w:tcPr>
            <w:tcW w:w="2547" w:type="dxa"/>
          </w:tcPr>
          <w:p w:rsidR="00A56893" w:rsidRPr="007F6E27" w:rsidRDefault="00A56893" w:rsidP="00A56893">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6893" w:rsidRPr="007F6E27" w:rsidRDefault="00A56893" w:rsidP="00A56893">
            <w:pPr>
              <w:rPr>
                <w:rFonts w:ascii="Arial" w:hAnsi="Arial" w:cs="Arial"/>
                <w:color w:val="808080" w:themeColor="background1" w:themeShade="80"/>
              </w:rPr>
            </w:pPr>
          </w:p>
        </w:tc>
        <w:tc>
          <w:tcPr>
            <w:tcW w:w="8080" w:type="dxa"/>
          </w:tcPr>
          <w:p w:rsidR="00A56893" w:rsidRPr="007E08F9" w:rsidRDefault="00A56893" w:rsidP="00A56893">
            <w:pPr>
              <w:rPr>
                <w:rFonts w:ascii="Arial" w:hAnsi="Arial" w:cs="Arial"/>
              </w:rPr>
            </w:pPr>
            <w:r w:rsidRPr="005747BD">
              <w:rPr>
                <w:rFonts w:ascii="Arial" w:hAnsi="Arial" w:cs="Arial"/>
              </w:rPr>
              <w:t xml:space="preserve">Senco </w:t>
            </w:r>
          </w:p>
        </w:tc>
      </w:tr>
      <w:tr w:rsidR="00A56893" w:rsidRPr="007E08F9" w:rsidTr="00A56893">
        <w:tc>
          <w:tcPr>
            <w:tcW w:w="2547" w:type="dxa"/>
          </w:tcPr>
          <w:p w:rsidR="00A56893" w:rsidRPr="007F6E27" w:rsidRDefault="00A56893" w:rsidP="00A56893">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56893" w:rsidRPr="007E08F9" w:rsidRDefault="00A56893" w:rsidP="00A56893">
            <w:pPr>
              <w:rPr>
                <w:rFonts w:ascii="Arial" w:hAnsi="Arial" w:cs="Arial"/>
              </w:rPr>
            </w:pPr>
            <w:r>
              <w:rPr>
                <w:rFonts w:ascii="Arial" w:hAnsi="Arial" w:cs="Arial"/>
              </w:rPr>
              <w:t>An Educational Psychologist</w:t>
            </w:r>
          </w:p>
        </w:tc>
      </w:tr>
      <w:tr w:rsidR="00A56893" w:rsidRPr="007E08F9" w:rsidTr="00A56893">
        <w:tc>
          <w:tcPr>
            <w:tcW w:w="2547" w:type="dxa"/>
          </w:tcPr>
          <w:p w:rsidR="00A56893" w:rsidRDefault="00A56893" w:rsidP="00A56893">
            <w:pPr>
              <w:rPr>
                <w:rFonts w:ascii="Arial" w:hAnsi="Arial" w:cs="Arial"/>
                <w:color w:val="808080" w:themeColor="background1" w:themeShade="80"/>
              </w:rPr>
            </w:pPr>
            <w:r>
              <w:rPr>
                <w:rFonts w:ascii="Arial" w:hAnsi="Arial" w:cs="Arial"/>
              </w:rPr>
              <w:t>Time / Duration</w:t>
            </w:r>
          </w:p>
        </w:tc>
        <w:tc>
          <w:tcPr>
            <w:tcW w:w="8080" w:type="dxa"/>
          </w:tcPr>
          <w:p w:rsidR="00A56893" w:rsidRPr="006E0866" w:rsidRDefault="00A56893" w:rsidP="00A56893">
            <w:pPr>
              <w:rPr>
                <w:rFonts w:ascii="Arial" w:hAnsi="Arial" w:cs="Arial"/>
              </w:rPr>
            </w:pPr>
            <w:r>
              <w:rPr>
                <w:rFonts w:ascii="Arial" w:hAnsi="Arial" w:cs="Arial"/>
                <w:sz w:val="22"/>
                <w:szCs w:val="22"/>
              </w:rPr>
              <w:t>1</w:t>
            </w:r>
            <w:r w:rsidRPr="006E0866">
              <w:rPr>
                <w:rFonts w:ascii="Arial" w:hAnsi="Arial" w:cs="Arial"/>
                <w:sz w:val="22"/>
                <w:szCs w:val="22"/>
              </w:rPr>
              <w:t>5 to 20 minutes long</w:t>
            </w:r>
          </w:p>
        </w:tc>
      </w:tr>
      <w:tr w:rsidR="00A56893" w:rsidRPr="007E08F9" w:rsidTr="00A56893">
        <w:tc>
          <w:tcPr>
            <w:tcW w:w="2547" w:type="dxa"/>
          </w:tcPr>
          <w:p w:rsidR="00A56893" w:rsidRPr="00237534" w:rsidRDefault="00A56893" w:rsidP="00A56893">
            <w:r w:rsidRPr="00237534">
              <w:rPr>
                <w:rFonts w:ascii="Arial" w:hAnsi="Arial" w:cs="Arial"/>
              </w:rPr>
              <w:t>Cost</w:t>
            </w:r>
          </w:p>
        </w:tc>
        <w:tc>
          <w:tcPr>
            <w:tcW w:w="8080" w:type="dxa"/>
          </w:tcPr>
          <w:p w:rsidR="00A56893" w:rsidRDefault="00A56893" w:rsidP="00A56893">
            <w:pPr>
              <w:rPr>
                <w:rFonts w:ascii="Arial" w:hAnsi="Arial" w:cs="Arial"/>
              </w:rPr>
            </w:pPr>
            <w:r w:rsidRPr="00A6370C">
              <w:rPr>
                <w:rFonts w:ascii="Arial" w:hAnsi="Arial" w:cs="Arial"/>
              </w:rPr>
              <w:t xml:space="preserve">£60 per </w:t>
            </w:r>
            <w:r>
              <w:rPr>
                <w:rFonts w:ascii="Arial" w:hAnsi="Arial" w:cs="Arial"/>
              </w:rPr>
              <w:t>video</w:t>
            </w:r>
          </w:p>
        </w:tc>
      </w:tr>
    </w:tbl>
    <w:p w:rsidR="00A56893" w:rsidRDefault="00A56893" w:rsidP="006E0866">
      <w:pPr>
        <w:spacing w:after="200" w:line="276" w:lineRule="auto"/>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A56893" w:rsidRPr="009E5FD0" w:rsidTr="00A56893">
        <w:tc>
          <w:tcPr>
            <w:tcW w:w="2519" w:type="dxa"/>
            <w:shd w:val="clear" w:color="auto" w:fill="auto"/>
          </w:tcPr>
          <w:p w:rsidR="00A56893" w:rsidRPr="007F6E27" w:rsidRDefault="00A56893" w:rsidP="00A56893">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43" w:type="dxa"/>
            <w:shd w:val="clear" w:color="auto" w:fill="auto"/>
          </w:tcPr>
          <w:p w:rsidR="00A56893" w:rsidRPr="001C1CE3" w:rsidRDefault="00A56893" w:rsidP="00A56893">
            <w:pPr>
              <w:rPr>
                <w:rFonts w:ascii="Arial" w:hAnsi="Arial" w:cs="Arial"/>
                <w:b/>
                <w:sz w:val="28"/>
                <w:szCs w:val="28"/>
              </w:rPr>
            </w:pPr>
            <w:r w:rsidRPr="00893E3A">
              <w:rPr>
                <w:rFonts w:ascii="Arial" w:hAnsi="Arial" w:cs="Arial"/>
                <w:b/>
                <w:sz w:val="28"/>
                <w:szCs w:val="28"/>
              </w:rPr>
              <w:t xml:space="preserve">My Support </w:t>
            </w:r>
            <w:r>
              <w:rPr>
                <w:rFonts w:ascii="Arial" w:hAnsi="Arial" w:cs="Arial"/>
                <w:b/>
                <w:sz w:val="28"/>
                <w:szCs w:val="28"/>
              </w:rPr>
              <w:t>Plan</w:t>
            </w:r>
          </w:p>
        </w:tc>
      </w:tr>
      <w:tr w:rsidR="00A56893" w:rsidRPr="009E5FD0" w:rsidTr="00A56893">
        <w:tc>
          <w:tcPr>
            <w:tcW w:w="2519" w:type="dxa"/>
            <w:shd w:val="clear" w:color="auto" w:fill="auto"/>
          </w:tcPr>
          <w:p w:rsidR="00A56893" w:rsidRPr="007F6E27" w:rsidRDefault="00A56893" w:rsidP="00A56893">
            <w:pPr>
              <w:rPr>
                <w:rFonts w:ascii="Arial" w:hAnsi="Arial" w:cs="Arial"/>
                <w:color w:val="808080" w:themeColor="background1" w:themeShade="80"/>
              </w:rPr>
            </w:pPr>
            <w:r w:rsidRPr="007F6E27">
              <w:rPr>
                <w:rFonts w:ascii="Arial" w:hAnsi="Arial" w:cs="Arial"/>
                <w:color w:val="808080" w:themeColor="background1" w:themeShade="80"/>
              </w:rPr>
              <w:t xml:space="preserve">Description of </w:t>
            </w:r>
            <w:r>
              <w:rPr>
                <w:rFonts w:ascii="Arial" w:hAnsi="Arial" w:cs="Arial"/>
                <w:color w:val="808080" w:themeColor="background1" w:themeShade="80"/>
              </w:rPr>
              <w:t>course</w:t>
            </w:r>
          </w:p>
          <w:p w:rsidR="00A56893" w:rsidRPr="007F6E27" w:rsidRDefault="00A56893" w:rsidP="00A56893">
            <w:pPr>
              <w:rPr>
                <w:rFonts w:ascii="Arial" w:hAnsi="Arial" w:cs="Arial"/>
                <w:color w:val="808080" w:themeColor="background1" w:themeShade="80"/>
              </w:rPr>
            </w:pPr>
          </w:p>
        </w:tc>
        <w:tc>
          <w:tcPr>
            <w:tcW w:w="8043" w:type="dxa"/>
            <w:shd w:val="clear" w:color="auto" w:fill="auto"/>
          </w:tcPr>
          <w:p w:rsidR="00A56893" w:rsidRPr="006E0866" w:rsidRDefault="00A56893" w:rsidP="00A56893">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w:t>
            </w: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re-recorded video available</w:t>
            </w:r>
          </w:p>
          <w:p w:rsidR="00A56893" w:rsidRPr="009D2F62" w:rsidRDefault="00A56893" w:rsidP="00A56893">
            <w:pPr>
              <w:rPr>
                <w:rFonts w:ascii="Arial" w:hAnsi="Arial" w:cs="Arial"/>
                <w:noProof/>
                <w:spacing w:val="60"/>
                <w:sz w:val="22"/>
                <w:szCs w:val="22"/>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A56893" w:rsidRDefault="00A56893" w:rsidP="00A56893">
            <w:pPr>
              <w:rPr>
                <w:rFonts w:ascii="Arial" w:hAnsi="Arial" w:cs="Arial"/>
                <w:sz w:val="22"/>
                <w:szCs w:val="22"/>
              </w:rPr>
            </w:pPr>
            <w:r w:rsidRPr="00893E3A">
              <w:rPr>
                <w:rFonts w:ascii="Arial" w:hAnsi="Arial" w:cs="Arial"/>
                <w:sz w:val="22"/>
                <w:szCs w:val="22"/>
              </w:rPr>
              <w:t xml:space="preserve">In this course, you will be introduced to the </w:t>
            </w:r>
            <w:r>
              <w:rPr>
                <w:rFonts w:ascii="Arial" w:hAnsi="Arial" w:cs="Arial"/>
                <w:sz w:val="22"/>
                <w:szCs w:val="22"/>
              </w:rPr>
              <w:t xml:space="preserve">key elements of MSP which will </w:t>
            </w:r>
            <w:r w:rsidRPr="00893E3A">
              <w:rPr>
                <w:rFonts w:ascii="Arial" w:hAnsi="Arial" w:cs="Arial"/>
                <w:sz w:val="22"/>
                <w:szCs w:val="22"/>
              </w:rPr>
              <w:t>enable you to enhance your school's graduated approach and evidence your school based provision for children with SEND.</w:t>
            </w:r>
          </w:p>
          <w:p w:rsidR="00A56893" w:rsidRPr="007E08F9" w:rsidRDefault="00A56893" w:rsidP="00A56893">
            <w:pPr>
              <w:rPr>
                <w:rFonts w:ascii="Arial" w:hAnsi="Arial" w:cs="Arial"/>
                <w:sz w:val="22"/>
                <w:szCs w:val="22"/>
              </w:rPr>
            </w:pPr>
          </w:p>
        </w:tc>
      </w:tr>
      <w:tr w:rsidR="00A56893" w:rsidRPr="009E5FD0" w:rsidTr="00A56893">
        <w:tc>
          <w:tcPr>
            <w:tcW w:w="2519" w:type="dxa"/>
            <w:shd w:val="clear" w:color="auto" w:fill="auto"/>
          </w:tcPr>
          <w:p w:rsidR="00A56893" w:rsidRPr="007F6E27" w:rsidRDefault="00A56893" w:rsidP="00A56893">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6893" w:rsidRPr="007F6E27" w:rsidRDefault="00A56893" w:rsidP="00A56893">
            <w:pPr>
              <w:rPr>
                <w:rFonts w:ascii="Arial" w:hAnsi="Arial" w:cs="Arial"/>
                <w:color w:val="808080" w:themeColor="background1" w:themeShade="80"/>
              </w:rPr>
            </w:pPr>
          </w:p>
        </w:tc>
        <w:tc>
          <w:tcPr>
            <w:tcW w:w="8043" w:type="dxa"/>
            <w:shd w:val="clear" w:color="auto" w:fill="auto"/>
          </w:tcPr>
          <w:p w:rsidR="00A56893" w:rsidRPr="007E08F9" w:rsidRDefault="00A56893" w:rsidP="00A56893">
            <w:pPr>
              <w:rPr>
                <w:rFonts w:ascii="Arial" w:hAnsi="Arial" w:cs="Arial"/>
              </w:rPr>
            </w:pPr>
            <w:r w:rsidRPr="00D97108">
              <w:rPr>
                <w:rFonts w:ascii="Arial" w:hAnsi="Arial" w:cs="Arial"/>
              </w:rPr>
              <w:t>SENCo</w:t>
            </w:r>
            <w:r>
              <w:rPr>
                <w:rFonts w:ascii="Arial" w:hAnsi="Arial" w:cs="Arial"/>
              </w:rPr>
              <w:t xml:space="preserve"> – All settings</w:t>
            </w:r>
          </w:p>
        </w:tc>
      </w:tr>
      <w:tr w:rsidR="00A56893" w:rsidRPr="009E5FD0" w:rsidTr="00A56893">
        <w:tc>
          <w:tcPr>
            <w:tcW w:w="2519" w:type="dxa"/>
            <w:shd w:val="clear" w:color="auto" w:fill="auto"/>
          </w:tcPr>
          <w:p w:rsidR="00A56893" w:rsidRPr="007F6E27" w:rsidRDefault="00A56893" w:rsidP="00A56893">
            <w:pPr>
              <w:rPr>
                <w:rFonts w:ascii="Arial" w:hAnsi="Arial" w:cs="Arial"/>
                <w:color w:val="808080" w:themeColor="background1" w:themeShade="80"/>
              </w:rPr>
            </w:pPr>
            <w:r>
              <w:rPr>
                <w:rFonts w:ascii="Arial" w:hAnsi="Arial" w:cs="Arial"/>
                <w:color w:val="808080" w:themeColor="background1" w:themeShade="80"/>
              </w:rPr>
              <w:t>Delivered by</w:t>
            </w:r>
          </w:p>
        </w:tc>
        <w:tc>
          <w:tcPr>
            <w:tcW w:w="8043" w:type="dxa"/>
            <w:shd w:val="clear" w:color="auto" w:fill="auto"/>
          </w:tcPr>
          <w:p w:rsidR="00A56893" w:rsidRPr="007E08F9" w:rsidRDefault="00A56893" w:rsidP="00A56893">
            <w:pPr>
              <w:rPr>
                <w:rFonts w:ascii="Arial" w:hAnsi="Arial" w:cs="Arial"/>
              </w:rPr>
            </w:pPr>
            <w:r>
              <w:rPr>
                <w:rFonts w:ascii="Arial" w:hAnsi="Arial" w:cs="Arial"/>
              </w:rPr>
              <w:t>An Educational Psychologist</w:t>
            </w:r>
          </w:p>
        </w:tc>
      </w:tr>
      <w:tr w:rsidR="00A56893" w:rsidRPr="009E5FD0" w:rsidTr="00A56893">
        <w:tc>
          <w:tcPr>
            <w:tcW w:w="2519" w:type="dxa"/>
            <w:shd w:val="clear" w:color="auto" w:fill="auto"/>
          </w:tcPr>
          <w:p w:rsidR="00A56893" w:rsidRDefault="00A56893" w:rsidP="00A56893">
            <w:pPr>
              <w:rPr>
                <w:rFonts w:ascii="Arial" w:hAnsi="Arial" w:cs="Arial"/>
                <w:color w:val="808080" w:themeColor="background1" w:themeShade="80"/>
              </w:rPr>
            </w:pPr>
            <w:r>
              <w:rPr>
                <w:rFonts w:ascii="Arial" w:hAnsi="Arial" w:cs="Arial"/>
              </w:rPr>
              <w:t>Time / Duration</w:t>
            </w:r>
          </w:p>
        </w:tc>
        <w:tc>
          <w:tcPr>
            <w:tcW w:w="8043" w:type="dxa"/>
            <w:shd w:val="clear" w:color="auto" w:fill="auto"/>
          </w:tcPr>
          <w:p w:rsidR="00A56893" w:rsidRPr="001F4280" w:rsidRDefault="00A56893" w:rsidP="00A56893">
            <w:pPr>
              <w:rPr>
                <w:rFonts w:ascii="Arial" w:hAnsi="Arial" w:cs="Arial"/>
                <w:sz w:val="22"/>
                <w:szCs w:val="22"/>
              </w:rPr>
            </w:pPr>
            <w:r>
              <w:rPr>
                <w:rFonts w:ascii="Arial" w:hAnsi="Arial" w:cs="Arial"/>
                <w:sz w:val="22"/>
                <w:szCs w:val="22"/>
              </w:rPr>
              <w:t>15 to 20 minutes long</w:t>
            </w:r>
          </w:p>
        </w:tc>
      </w:tr>
      <w:tr w:rsidR="00A56893" w:rsidRPr="009E5FD0" w:rsidTr="00A56893">
        <w:tc>
          <w:tcPr>
            <w:tcW w:w="2519" w:type="dxa"/>
            <w:shd w:val="clear" w:color="auto" w:fill="auto"/>
          </w:tcPr>
          <w:p w:rsidR="00A56893" w:rsidRPr="00237534" w:rsidRDefault="00A56893" w:rsidP="00A56893">
            <w:r w:rsidRPr="00237534">
              <w:rPr>
                <w:rFonts w:ascii="Arial" w:hAnsi="Arial" w:cs="Arial"/>
              </w:rPr>
              <w:t>Cost</w:t>
            </w:r>
          </w:p>
        </w:tc>
        <w:tc>
          <w:tcPr>
            <w:tcW w:w="8043" w:type="dxa"/>
            <w:shd w:val="clear" w:color="auto" w:fill="auto"/>
          </w:tcPr>
          <w:p w:rsidR="00A56893" w:rsidRPr="00237534" w:rsidRDefault="00A56893" w:rsidP="00A56893">
            <w:pPr>
              <w:rPr>
                <w:rFonts w:ascii="Arial" w:hAnsi="Arial" w:cs="Arial"/>
              </w:rPr>
            </w:pPr>
            <w:r w:rsidRPr="007A50A8">
              <w:rPr>
                <w:rFonts w:ascii="Arial" w:hAnsi="Arial" w:cs="Arial"/>
              </w:rPr>
              <w:t xml:space="preserve">£60 per </w:t>
            </w:r>
            <w:r>
              <w:rPr>
                <w:rFonts w:ascii="Arial" w:hAnsi="Arial" w:cs="Arial"/>
              </w:rPr>
              <w:t>video</w:t>
            </w:r>
          </w:p>
        </w:tc>
      </w:tr>
    </w:tbl>
    <w:p w:rsidR="00A56893" w:rsidRDefault="00A56893" w:rsidP="006E0866">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A56893" w:rsidRPr="001C1CE3" w:rsidTr="00A56893">
        <w:tc>
          <w:tcPr>
            <w:tcW w:w="2547" w:type="dxa"/>
          </w:tcPr>
          <w:p w:rsidR="00A56893" w:rsidRPr="007F6E27" w:rsidRDefault="00A56893" w:rsidP="00A56893">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A56893" w:rsidRPr="001C1CE3" w:rsidRDefault="00A56893" w:rsidP="00A56893">
            <w:pPr>
              <w:rPr>
                <w:rFonts w:ascii="Arial" w:hAnsi="Arial" w:cs="Arial"/>
                <w:b/>
                <w:sz w:val="28"/>
                <w:szCs w:val="28"/>
              </w:rPr>
            </w:pPr>
            <w:r w:rsidRPr="005747BD">
              <w:rPr>
                <w:rFonts w:ascii="Arial" w:hAnsi="Arial" w:cs="Arial"/>
                <w:b/>
                <w:sz w:val="28"/>
                <w:szCs w:val="28"/>
              </w:rPr>
              <w:t>SEND Funding and Finance for Business Managers</w:t>
            </w:r>
          </w:p>
        </w:tc>
      </w:tr>
      <w:tr w:rsidR="00A56893" w:rsidRPr="007E08F9" w:rsidTr="00A56893">
        <w:tc>
          <w:tcPr>
            <w:tcW w:w="2547" w:type="dxa"/>
          </w:tcPr>
          <w:p w:rsidR="00A56893" w:rsidRPr="007F6E27" w:rsidRDefault="00A56893" w:rsidP="00A56893">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56893" w:rsidRPr="007F6E27" w:rsidRDefault="00A56893" w:rsidP="00A56893">
            <w:pPr>
              <w:rPr>
                <w:rFonts w:ascii="Arial" w:hAnsi="Arial" w:cs="Arial"/>
                <w:color w:val="808080" w:themeColor="background1" w:themeShade="80"/>
              </w:rPr>
            </w:pPr>
          </w:p>
        </w:tc>
        <w:tc>
          <w:tcPr>
            <w:tcW w:w="8080" w:type="dxa"/>
          </w:tcPr>
          <w:p w:rsidR="00A56893" w:rsidRPr="006E0866" w:rsidRDefault="00A56893" w:rsidP="00A56893">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w:t>
            </w: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-recorded video available</w:t>
            </w:r>
          </w:p>
          <w:p w:rsidR="00A56893" w:rsidRDefault="00A56893" w:rsidP="00A56893">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56893" w:rsidRDefault="00A56893" w:rsidP="00A56893">
            <w:pPr>
              <w:rPr>
                <w:rFonts w:ascii="Arial" w:hAnsi="Arial" w:cs="Arial"/>
                <w:sz w:val="22"/>
                <w:szCs w:val="22"/>
              </w:rPr>
            </w:pPr>
            <w:r w:rsidRPr="005747BD">
              <w:rPr>
                <w:rFonts w:ascii="Arial" w:hAnsi="Arial" w:cs="Arial"/>
                <w:sz w:val="22"/>
                <w:szCs w:val="22"/>
              </w:rPr>
              <w:t>This course will support business managers and school leaders to understand the legal requirements and expectations relating to SEND funding and how best to manage these.</w:t>
            </w:r>
          </w:p>
          <w:p w:rsidR="00A56893" w:rsidRPr="007E08F9" w:rsidRDefault="00A56893" w:rsidP="00A56893">
            <w:pPr>
              <w:rPr>
                <w:rFonts w:ascii="Arial" w:hAnsi="Arial" w:cs="Arial"/>
                <w:sz w:val="22"/>
                <w:szCs w:val="22"/>
              </w:rPr>
            </w:pPr>
          </w:p>
        </w:tc>
      </w:tr>
      <w:tr w:rsidR="00A56893" w:rsidRPr="007E08F9" w:rsidTr="00A56893">
        <w:tc>
          <w:tcPr>
            <w:tcW w:w="2547" w:type="dxa"/>
          </w:tcPr>
          <w:p w:rsidR="00A56893" w:rsidRPr="007F6E27" w:rsidRDefault="00A56893" w:rsidP="00A56893">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6893" w:rsidRPr="007F6E27" w:rsidRDefault="00A56893" w:rsidP="00A56893">
            <w:pPr>
              <w:rPr>
                <w:rFonts w:ascii="Arial" w:hAnsi="Arial" w:cs="Arial"/>
                <w:color w:val="808080" w:themeColor="background1" w:themeShade="80"/>
              </w:rPr>
            </w:pPr>
          </w:p>
        </w:tc>
        <w:tc>
          <w:tcPr>
            <w:tcW w:w="8080" w:type="dxa"/>
          </w:tcPr>
          <w:p w:rsidR="00A56893" w:rsidRPr="007E08F9" w:rsidRDefault="00A56893" w:rsidP="00A56893">
            <w:pPr>
              <w:rPr>
                <w:rFonts w:ascii="Arial" w:hAnsi="Arial" w:cs="Arial"/>
              </w:rPr>
            </w:pPr>
            <w:r w:rsidRPr="005747BD">
              <w:rPr>
                <w:rFonts w:ascii="Arial" w:hAnsi="Arial" w:cs="Arial"/>
              </w:rPr>
              <w:t>SENCo/ Business Manager</w:t>
            </w:r>
          </w:p>
        </w:tc>
      </w:tr>
      <w:tr w:rsidR="00A56893" w:rsidRPr="007E08F9" w:rsidTr="00A56893">
        <w:tc>
          <w:tcPr>
            <w:tcW w:w="2547" w:type="dxa"/>
          </w:tcPr>
          <w:p w:rsidR="00A56893" w:rsidRPr="007F6E27" w:rsidRDefault="00A56893" w:rsidP="00A56893">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56893" w:rsidRPr="007E08F9" w:rsidRDefault="00A56893" w:rsidP="00A56893">
            <w:pPr>
              <w:rPr>
                <w:rFonts w:ascii="Arial" w:hAnsi="Arial" w:cs="Arial"/>
              </w:rPr>
            </w:pPr>
            <w:r>
              <w:rPr>
                <w:rFonts w:ascii="Arial" w:hAnsi="Arial" w:cs="Arial"/>
              </w:rPr>
              <w:t>An Educational Psychologist</w:t>
            </w:r>
          </w:p>
        </w:tc>
      </w:tr>
      <w:tr w:rsidR="00A56893" w:rsidRPr="007E08F9" w:rsidTr="00A56893">
        <w:tc>
          <w:tcPr>
            <w:tcW w:w="2547" w:type="dxa"/>
          </w:tcPr>
          <w:p w:rsidR="00A56893" w:rsidRPr="00A6370C" w:rsidRDefault="00A56893" w:rsidP="00A56893">
            <w:pPr>
              <w:rPr>
                <w:rFonts w:ascii="Arial" w:hAnsi="Arial" w:cs="Arial"/>
              </w:rPr>
            </w:pPr>
            <w:r>
              <w:rPr>
                <w:rFonts w:ascii="Arial" w:hAnsi="Arial" w:cs="Arial"/>
              </w:rPr>
              <w:t>Time / Duration</w:t>
            </w:r>
          </w:p>
        </w:tc>
        <w:tc>
          <w:tcPr>
            <w:tcW w:w="8080" w:type="dxa"/>
          </w:tcPr>
          <w:p w:rsidR="00A56893" w:rsidRPr="00A56893" w:rsidRDefault="00A56893" w:rsidP="00A56893">
            <w:pPr>
              <w:rPr>
                <w:rFonts w:ascii="Arial" w:hAnsi="Arial" w:cs="Arial"/>
              </w:rPr>
            </w:pPr>
            <w:r w:rsidRPr="00A56893">
              <w:rPr>
                <w:rFonts w:ascii="Arial" w:hAnsi="Arial" w:cs="Arial"/>
                <w:sz w:val="22"/>
                <w:szCs w:val="22"/>
              </w:rPr>
              <w:t>15 to 20 minutes long</w:t>
            </w:r>
          </w:p>
        </w:tc>
      </w:tr>
      <w:tr w:rsidR="00A56893" w:rsidRPr="007E08F9" w:rsidTr="00A56893">
        <w:tc>
          <w:tcPr>
            <w:tcW w:w="2547" w:type="dxa"/>
          </w:tcPr>
          <w:p w:rsidR="00A56893" w:rsidRPr="00237534" w:rsidRDefault="00A56893" w:rsidP="00A56893">
            <w:r w:rsidRPr="00237534">
              <w:rPr>
                <w:rFonts w:ascii="Arial" w:hAnsi="Arial" w:cs="Arial"/>
              </w:rPr>
              <w:t>Cost</w:t>
            </w:r>
          </w:p>
        </w:tc>
        <w:tc>
          <w:tcPr>
            <w:tcW w:w="8080" w:type="dxa"/>
          </w:tcPr>
          <w:p w:rsidR="00A56893" w:rsidRDefault="00A56893" w:rsidP="00A56893">
            <w:pPr>
              <w:rPr>
                <w:rFonts w:ascii="Arial" w:hAnsi="Arial" w:cs="Arial"/>
              </w:rPr>
            </w:pPr>
            <w:r>
              <w:rPr>
                <w:rFonts w:ascii="Arial" w:hAnsi="Arial" w:cs="Arial"/>
              </w:rPr>
              <w:t>£60 per video</w:t>
            </w:r>
          </w:p>
        </w:tc>
      </w:tr>
    </w:tbl>
    <w:p w:rsidR="00A56893" w:rsidRDefault="00A56893" w:rsidP="006E0866">
      <w:pPr>
        <w:spacing w:after="200" w:line="276" w:lineRule="auto"/>
        <w:rPr>
          <w:rFonts w:ascii="Arial" w:hAnsi="Arial" w:cs="Arial"/>
          <w:sz w:val="32"/>
          <w:szCs w:val="32"/>
        </w:rPr>
      </w:pPr>
    </w:p>
    <w:p w:rsidR="00EA3D4A" w:rsidRDefault="00EA3D4A" w:rsidP="006E0866">
      <w:pPr>
        <w:spacing w:after="200" w:line="276" w:lineRule="auto"/>
        <w:rPr>
          <w:rFonts w:ascii="Arial" w:hAnsi="Arial" w:cs="Arial"/>
          <w:sz w:val="32"/>
          <w:szCs w:val="32"/>
        </w:rPr>
      </w:pPr>
    </w:p>
    <w:p w:rsidR="00EA3D4A" w:rsidRDefault="00EA3D4A" w:rsidP="006E0866">
      <w:pPr>
        <w:spacing w:after="200" w:line="276" w:lineRule="auto"/>
        <w:rPr>
          <w:rFonts w:ascii="Arial" w:hAnsi="Arial" w:cs="Arial"/>
          <w:sz w:val="32"/>
          <w:szCs w:val="32"/>
        </w:rPr>
      </w:pPr>
    </w:p>
    <w:p w:rsidR="00EA3D4A" w:rsidRDefault="00EA3D4A" w:rsidP="006E0866">
      <w:pPr>
        <w:spacing w:after="200" w:line="276" w:lineRule="auto"/>
        <w:rPr>
          <w:rFonts w:ascii="Arial" w:hAnsi="Arial" w:cs="Arial"/>
          <w:sz w:val="32"/>
          <w:szCs w:val="32"/>
        </w:rPr>
      </w:pPr>
    </w:p>
    <w:tbl>
      <w:tblPr>
        <w:tblStyle w:val="TableGrid"/>
        <w:tblW w:w="10627" w:type="dxa"/>
        <w:tblLook w:val="04A0" w:firstRow="1" w:lastRow="0" w:firstColumn="1" w:lastColumn="0" w:noHBand="0" w:noVBand="1"/>
      </w:tblPr>
      <w:tblGrid>
        <w:gridCol w:w="2547"/>
        <w:gridCol w:w="8080"/>
      </w:tblGrid>
      <w:tr w:rsidR="00A56893" w:rsidRPr="001C1CE3" w:rsidTr="00A56893">
        <w:tc>
          <w:tcPr>
            <w:tcW w:w="2547" w:type="dxa"/>
          </w:tcPr>
          <w:p w:rsidR="00A56893" w:rsidRPr="007F6E27" w:rsidRDefault="00A56893" w:rsidP="00A56893">
            <w:pPr>
              <w:rPr>
                <w:rFonts w:ascii="Arial" w:hAnsi="Arial" w:cs="Arial"/>
                <w:color w:val="808080" w:themeColor="background1" w:themeShade="80"/>
              </w:rPr>
            </w:pPr>
            <w:r w:rsidRPr="007F6E27">
              <w:rPr>
                <w:rFonts w:ascii="Arial" w:hAnsi="Arial" w:cs="Arial"/>
                <w:color w:val="808080" w:themeColor="background1" w:themeShade="80"/>
              </w:rPr>
              <w:t>Title</w:t>
            </w:r>
          </w:p>
        </w:tc>
        <w:tc>
          <w:tcPr>
            <w:tcW w:w="8080" w:type="dxa"/>
          </w:tcPr>
          <w:p w:rsidR="00A56893" w:rsidRPr="001C1CE3" w:rsidRDefault="00A56893" w:rsidP="00A56893">
            <w:pPr>
              <w:rPr>
                <w:rFonts w:ascii="Arial" w:hAnsi="Arial" w:cs="Arial"/>
                <w:b/>
                <w:sz w:val="28"/>
                <w:szCs w:val="28"/>
              </w:rPr>
            </w:pPr>
            <w:r>
              <w:rPr>
                <w:rFonts w:ascii="Arial" w:hAnsi="Arial" w:cs="Arial"/>
                <w:b/>
                <w:sz w:val="28"/>
                <w:szCs w:val="28"/>
              </w:rPr>
              <w:t>Using the SEND Review Process to Improve your School Provision for Children with SEND</w:t>
            </w:r>
          </w:p>
        </w:tc>
      </w:tr>
      <w:tr w:rsidR="00A56893" w:rsidRPr="007E08F9" w:rsidTr="00A56893">
        <w:tc>
          <w:tcPr>
            <w:tcW w:w="2547" w:type="dxa"/>
          </w:tcPr>
          <w:p w:rsidR="00A56893" w:rsidRPr="007F6E27" w:rsidRDefault="00A56893" w:rsidP="00A56893">
            <w:pPr>
              <w:rPr>
                <w:rFonts w:ascii="Arial" w:hAnsi="Arial" w:cs="Arial"/>
                <w:color w:val="808080" w:themeColor="background1" w:themeShade="80"/>
              </w:rPr>
            </w:pPr>
            <w:r w:rsidRPr="007F6E27">
              <w:rPr>
                <w:rFonts w:ascii="Arial" w:hAnsi="Arial" w:cs="Arial"/>
                <w:color w:val="808080" w:themeColor="background1" w:themeShade="80"/>
              </w:rPr>
              <w:t>Description of training</w:t>
            </w:r>
          </w:p>
          <w:p w:rsidR="00A56893" w:rsidRPr="007F6E27" w:rsidRDefault="00A56893" w:rsidP="00A56893">
            <w:pPr>
              <w:rPr>
                <w:rFonts w:ascii="Arial" w:hAnsi="Arial" w:cs="Arial"/>
                <w:color w:val="808080" w:themeColor="background1" w:themeShade="80"/>
              </w:rPr>
            </w:pPr>
          </w:p>
        </w:tc>
        <w:tc>
          <w:tcPr>
            <w:tcW w:w="8080" w:type="dxa"/>
          </w:tcPr>
          <w:p w:rsidR="00A56893" w:rsidRPr="006E0866" w:rsidRDefault="00A56893" w:rsidP="00A56893">
            <w:pP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w:t>
            </w:r>
            <w:r w:rsidRPr="006E0866">
              <w:rPr>
                <w:rFonts w:ascii="Arial" w:hAnsi="Arial" w:cs="Arial"/>
                <w:b/>
                <w:i/>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-recorded video available</w:t>
            </w:r>
          </w:p>
          <w:p w:rsidR="00A56893" w:rsidRDefault="00A56893" w:rsidP="00A56893">
            <w:pPr>
              <w:rPr>
                <w:rFonts w:ascii="Arial" w:hAnsi="Arial" w:cs="Arial"/>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56893" w:rsidRDefault="00A56893" w:rsidP="00A56893">
            <w:pPr>
              <w:rPr>
                <w:rFonts w:ascii="Arial" w:hAnsi="Arial" w:cs="Arial"/>
                <w:sz w:val="22"/>
                <w:szCs w:val="22"/>
              </w:rPr>
            </w:pPr>
            <w:r>
              <w:rPr>
                <w:rFonts w:ascii="Arial" w:hAnsi="Arial" w:cs="Arial"/>
                <w:sz w:val="22"/>
                <w:szCs w:val="22"/>
              </w:rPr>
              <w:t>The SEND Review enables schools to scrutinise, celebrate and enhance their school based offer for children with SEND</w:t>
            </w:r>
            <w:r w:rsidRPr="005747BD">
              <w:rPr>
                <w:rFonts w:ascii="Arial" w:hAnsi="Arial" w:cs="Arial"/>
                <w:sz w:val="22"/>
                <w:szCs w:val="22"/>
              </w:rPr>
              <w:t>.</w:t>
            </w:r>
          </w:p>
          <w:p w:rsidR="00A56893" w:rsidRPr="007E08F9" w:rsidRDefault="00A56893" w:rsidP="00A56893">
            <w:pPr>
              <w:rPr>
                <w:rFonts w:ascii="Arial" w:hAnsi="Arial" w:cs="Arial"/>
                <w:sz w:val="22"/>
                <w:szCs w:val="22"/>
              </w:rPr>
            </w:pPr>
          </w:p>
        </w:tc>
      </w:tr>
      <w:tr w:rsidR="00A56893" w:rsidRPr="007E08F9" w:rsidTr="00A56893">
        <w:tc>
          <w:tcPr>
            <w:tcW w:w="2547" w:type="dxa"/>
          </w:tcPr>
          <w:p w:rsidR="00A56893" w:rsidRPr="007F6E27" w:rsidRDefault="00A56893" w:rsidP="00A56893">
            <w:pPr>
              <w:rPr>
                <w:rFonts w:ascii="Arial" w:hAnsi="Arial" w:cs="Arial"/>
                <w:color w:val="808080" w:themeColor="background1" w:themeShade="80"/>
              </w:rPr>
            </w:pPr>
            <w:r w:rsidRPr="007F6E27">
              <w:rPr>
                <w:rFonts w:ascii="Arial" w:hAnsi="Arial" w:cs="Arial"/>
                <w:color w:val="808080" w:themeColor="background1" w:themeShade="80"/>
              </w:rPr>
              <w:t xml:space="preserve">Suitable for </w:t>
            </w:r>
          </w:p>
          <w:p w:rsidR="00A56893" w:rsidRPr="007F6E27" w:rsidRDefault="00A56893" w:rsidP="00A56893">
            <w:pPr>
              <w:rPr>
                <w:rFonts w:ascii="Arial" w:hAnsi="Arial" w:cs="Arial"/>
                <w:color w:val="808080" w:themeColor="background1" w:themeShade="80"/>
              </w:rPr>
            </w:pPr>
          </w:p>
        </w:tc>
        <w:tc>
          <w:tcPr>
            <w:tcW w:w="8080" w:type="dxa"/>
          </w:tcPr>
          <w:p w:rsidR="00A56893" w:rsidRPr="007E08F9" w:rsidRDefault="00A56893" w:rsidP="00A56893">
            <w:pPr>
              <w:rPr>
                <w:rFonts w:ascii="Arial" w:hAnsi="Arial" w:cs="Arial"/>
              </w:rPr>
            </w:pPr>
            <w:r w:rsidRPr="005747BD">
              <w:rPr>
                <w:rFonts w:ascii="Arial" w:hAnsi="Arial" w:cs="Arial"/>
              </w:rPr>
              <w:t>SENCo/ Business Manager</w:t>
            </w:r>
          </w:p>
        </w:tc>
      </w:tr>
      <w:tr w:rsidR="00A56893" w:rsidRPr="007E08F9" w:rsidTr="00A56893">
        <w:tc>
          <w:tcPr>
            <w:tcW w:w="2547" w:type="dxa"/>
          </w:tcPr>
          <w:p w:rsidR="00A56893" w:rsidRPr="007F6E27" w:rsidRDefault="00A56893" w:rsidP="00A56893">
            <w:pPr>
              <w:rPr>
                <w:rFonts w:ascii="Arial" w:hAnsi="Arial" w:cs="Arial"/>
                <w:color w:val="808080" w:themeColor="background1" w:themeShade="80"/>
              </w:rPr>
            </w:pPr>
            <w:r>
              <w:rPr>
                <w:rFonts w:ascii="Arial" w:hAnsi="Arial" w:cs="Arial"/>
                <w:color w:val="808080" w:themeColor="background1" w:themeShade="80"/>
              </w:rPr>
              <w:t>Delivered by</w:t>
            </w:r>
          </w:p>
        </w:tc>
        <w:tc>
          <w:tcPr>
            <w:tcW w:w="8080" w:type="dxa"/>
          </w:tcPr>
          <w:p w:rsidR="00A56893" w:rsidRPr="007E08F9" w:rsidRDefault="00A56893" w:rsidP="00A56893">
            <w:pPr>
              <w:rPr>
                <w:rFonts w:ascii="Arial" w:hAnsi="Arial" w:cs="Arial"/>
              </w:rPr>
            </w:pPr>
            <w:r>
              <w:rPr>
                <w:rFonts w:ascii="Arial" w:hAnsi="Arial" w:cs="Arial"/>
              </w:rPr>
              <w:t>An Educational Psychologist</w:t>
            </w:r>
          </w:p>
        </w:tc>
      </w:tr>
      <w:tr w:rsidR="00A56893" w:rsidRPr="007E08F9" w:rsidTr="00A56893">
        <w:tc>
          <w:tcPr>
            <w:tcW w:w="2547" w:type="dxa"/>
          </w:tcPr>
          <w:p w:rsidR="00A56893" w:rsidRPr="00A6370C" w:rsidRDefault="00A56893" w:rsidP="00A56893">
            <w:pPr>
              <w:rPr>
                <w:rFonts w:ascii="Arial" w:hAnsi="Arial" w:cs="Arial"/>
              </w:rPr>
            </w:pPr>
            <w:r>
              <w:rPr>
                <w:rFonts w:ascii="Arial" w:hAnsi="Arial" w:cs="Arial"/>
              </w:rPr>
              <w:t>Time / Duration</w:t>
            </w:r>
          </w:p>
        </w:tc>
        <w:tc>
          <w:tcPr>
            <w:tcW w:w="8080" w:type="dxa"/>
          </w:tcPr>
          <w:p w:rsidR="00A56893" w:rsidRPr="00A56893" w:rsidRDefault="00A56893" w:rsidP="00A56893">
            <w:pPr>
              <w:rPr>
                <w:rFonts w:ascii="Arial" w:hAnsi="Arial" w:cs="Arial"/>
              </w:rPr>
            </w:pPr>
            <w:r w:rsidRPr="00A56893">
              <w:rPr>
                <w:rFonts w:ascii="Arial" w:hAnsi="Arial" w:cs="Arial"/>
                <w:sz w:val="22"/>
                <w:szCs w:val="22"/>
              </w:rPr>
              <w:t>15 to 20 minutes long</w:t>
            </w:r>
          </w:p>
        </w:tc>
      </w:tr>
      <w:tr w:rsidR="00A56893" w:rsidRPr="007E08F9" w:rsidTr="00A56893">
        <w:tc>
          <w:tcPr>
            <w:tcW w:w="2547" w:type="dxa"/>
          </w:tcPr>
          <w:p w:rsidR="00A56893" w:rsidRPr="00237534" w:rsidRDefault="00A56893" w:rsidP="00A56893">
            <w:r w:rsidRPr="00237534">
              <w:rPr>
                <w:rFonts w:ascii="Arial" w:hAnsi="Arial" w:cs="Arial"/>
              </w:rPr>
              <w:t>Cost</w:t>
            </w:r>
          </w:p>
        </w:tc>
        <w:tc>
          <w:tcPr>
            <w:tcW w:w="8080" w:type="dxa"/>
          </w:tcPr>
          <w:p w:rsidR="00A56893" w:rsidRDefault="00A56893" w:rsidP="00A56893">
            <w:pPr>
              <w:rPr>
                <w:rFonts w:ascii="Arial" w:hAnsi="Arial" w:cs="Arial"/>
              </w:rPr>
            </w:pPr>
            <w:r w:rsidRPr="005747BD">
              <w:rPr>
                <w:rFonts w:ascii="Arial" w:hAnsi="Arial" w:cs="Arial"/>
              </w:rPr>
              <w:t xml:space="preserve">£60 per </w:t>
            </w:r>
            <w:r>
              <w:rPr>
                <w:rFonts w:ascii="Arial" w:hAnsi="Arial" w:cs="Arial"/>
              </w:rPr>
              <w:t>video</w:t>
            </w:r>
          </w:p>
        </w:tc>
      </w:tr>
    </w:tbl>
    <w:p w:rsidR="00A56893" w:rsidRDefault="00A56893" w:rsidP="006E0866">
      <w:pPr>
        <w:spacing w:after="200" w:line="276" w:lineRule="auto"/>
        <w:rPr>
          <w:rFonts w:ascii="Arial" w:hAnsi="Arial" w:cs="Arial"/>
          <w:sz w:val="32"/>
          <w:szCs w:val="32"/>
        </w:rPr>
      </w:pPr>
    </w:p>
    <w:sectPr w:rsidR="00A56893" w:rsidSect="009E0A8F">
      <w:headerReference w:type="default" r:id="rId13"/>
      <w:footerReference w:type="default" r:id="rId14"/>
      <w:pgSz w:w="11906" w:h="16838"/>
      <w:pgMar w:top="1134" w:right="1134" w:bottom="851"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A8F" w:rsidRDefault="009E0A8F">
      <w:r>
        <w:separator/>
      </w:r>
    </w:p>
  </w:endnote>
  <w:endnote w:type="continuationSeparator" w:id="0">
    <w:p w:rsidR="009E0A8F" w:rsidRDefault="009E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A8F" w:rsidRDefault="009E0A8F">
    <w:pPr>
      <w:pStyle w:val="Foote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D44C86">
      <w:rPr>
        <w:rStyle w:val="PageNumber"/>
        <w:rFonts w:ascii="Arial" w:hAnsi="Arial" w:cs="Arial"/>
        <w:noProof/>
        <w:sz w:val="20"/>
        <w:szCs w:val="20"/>
      </w:rPr>
      <w:t>1</w:t>
    </w:r>
    <w:r w:rsidRPr="00B15E27">
      <w:rPr>
        <w:rStyle w:val="PageNumber"/>
        <w:rFonts w:ascii="Arial" w:hAnsi="Arial" w:cs="Arial"/>
        <w:sz w:val="20"/>
        <w:szCs w:val="20"/>
      </w:rPr>
      <w:fldChar w:fldCharType="end"/>
    </w:r>
    <w:r>
      <w:rPr>
        <w:rStyle w:val="PageNumber"/>
        <w:rFonts w:ascii="Arial" w:hAnsi="Arial" w:cs="Arial"/>
        <w:sz w:val="20"/>
        <w:szCs w:val="20"/>
      </w:rPr>
      <w:t xml:space="preserve"> of </w:t>
    </w:r>
    <w:r w:rsidR="00D44C86">
      <w:rPr>
        <w:rStyle w:val="PageNumber"/>
        <w:rFonts w:ascii="Arial" w:hAnsi="Arial" w:cs="Arial"/>
        <w:sz w:val="20"/>
        <w:szCs w:val="20"/>
      </w:rPr>
      <w:t>9</w:t>
    </w:r>
    <w:r w:rsidR="000C076F">
      <w:rPr>
        <w:rStyle w:val="PageNumber"/>
        <w:rFonts w:ascii="Arial" w:hAnsi="Arial" w:cs="Arial"/>
        <w:sz w:val="20"/>
        <w:szCs w:val="20"/>
      </w:rPr>
      <w:t xml:space="preserve">     </w:t>
    </w:r>
    <w:r>
      <w:rPr>
        <w:rStyle w:val="PageNumber"/>
        <w:rFonts w:ascii="Arial" w:hAnsi="Arial" w:cs="Arial"/>
        <w:sz w:val="20"/>
        <w:szCs w:val="20"/>
      </w:rPr>
      <w:t xml:space="preserve">                               </w:t>
    </w:r>
    <w:r w:rsidRPr="009E23B7">
      <w:rPr>
        <w:rFonts w:ascii="Arial" w:eastAsia="Calibri" w:hAnsi="Arial" w:cs="Arial"/>
        <w:b/>
        <w:bCs/>
        <w:noProof/>
        <w:color w:val="4F81BD"/>
        <w:sz w:val="18"/>
        <w:szCs w:val="18"/>
      </w:rPr>
      <w:t xml:space="preserve">EP Mini advertising Brochure 21/22   </w:t>
    </w:r>
    <w:r w:rsidRPr="009E23B7">
      <w:rPr>
        <w:rStyle w:val="PageNumber"/>
        <w:rFonts w:ascii="Arial" w:hAnsi="Arial" w:cs="Arial"/>
        <w:sz w:val="20"/>
        <w:szCs w:val="20"/>
      </w:rPr>
      <w:t>Version 30.06.2021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A8F" w:rsidRDefault="009E0A8F">
      <w:r>
        <w:separator/>
      </w:r>
    </w:p>
  </w:footnote>
  <w:footnote w:type="continuationSeparator" w:id="0">
    <w:p w:rsidR="009E0A8F" w:rsidRDefault="009E0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A8F" w:rsidRDefault="009E0A8F" w:rsidP="00D777BE">
    <w:pPr>
      <w:tabs>
        <w:tab w:val="left" w:pos="540"/>
        <w:tab w:val="right" w:pos="8306"/>
      </w:tabs>
      <w:rPr>
        <w:rFonts w:ascii="Arial" w:hAnsi="Arial" w:cs="Arial"/>
        <w:sz w:val="16"/>
        <w:szCs w:val="16"/>
      </w:rPr>
    </w:pPr>
  </w:p>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3"/>
      <w:gridCol w:w="3168"/>
      <w:gridCol w:w="3686"/>
    </w:tblGrid>
    <w:tr w:rsidR="009E0A8F" w:rsidTr="00EE3E9F">
      <w:tc>
        <w:tcPr>
          <w:tcW w:w="3353" w:type="dxa"/>
        </w:tcPr>
        <w:p w:rsidR="009E0A8F" w:rsidRPr="00E166CF" w:rsidRDefault="009E0A8F" w:rsidP="00E166CF">
          <w:pPr>
            <w:tabs>
              <w:tab w:val="left" w:pos="540"/>
              <w:tab w:val="right" w:pos="8306"/>
            </w:tabs>
            <w:rPr>
              <w:rFonts w:asciiTheme="majorHAnsi" w:hAnsiTheme="majorHAnsi"/>
              <w:sz w:val="16"/>
              <w:szCs w:val="16"/>
            </w:rPr>
          </w:pPr>
          <w:r w:rsidRPr="00E166CF">
            <w:rPr>
              <w:rFonts w:asciiTheme="majorHAnsi" w:hAnsiTheme="majorHAnsi"/>
              <w:sz w:val="16"/>
              <w:szCs w:val="16"/>
            </w:rPr>
            <w:t>City of Bradford MDC</w:t>
          </w:r>
        </w:p>
        <w:p w:rsidR="009E0A8F" w:rsidRPr="00E166CF" w:rsidRDefault="009E0A8F" w:rsidP="00E166CF">
          <w:pPr>
            <w:tabs>
              <w:tab w:val="left" w:pos="540"/>
              <w:tab w:val="right" w:pos="8306"/>
            </w:tabs>
            <w:rPr>
              <w:rFonts w:asciiTheme="majorHAnsi" w:hAnsiTheme="majorHAnsi"/>
              <w:b/>
              <w:color w:val="1F497D" w:themeColor="text2"/>
              <w:sz w:val="16"/>
              <w:szCs w:val="16"/>
            </w:rPr>
          </w:pPr>
          <w:r w:rsidRPr="009E23B7">
            <w:rPr>
              <w:rFonts w:asciiTheme="majorHAnsi" w:hAnsiTheme="majorHAnsi"/>
              <w:sz w:val="16"/>
              <w:szCs w:val="16"/>
            </w:rPr>
            <w:t>Educational Psychology Team</w:t>
          </w:r>
        </w:p>
        <w:p w:rsidR="009E0A8F" w:rsidRPr="00E166CF" w:rsidRDefault="009E0A8F" w:rsidP="00E166CF">
          <w:pPr>
            <w:tabs>
              <w:tab w:val="left" w:pos="540"/>
              <w:tab w:val="right" w:pos="8306"/>
            </w:tabs>
            <w:rPr>
              <w:rFonts w:asciiTheme="majorHAnsi" w:hAnsiTheme="majorHAnsi"/>
              <w:sz w:val="16"/>
              <w:szCs w:val="16"/>
            </w:rPr>
          </w:pPr>
          <w:r>
            <w:rPr>
              <w:rFonts w:asciiTheme="majorHAnsi" w:hAnsiTheme="majorHAnsi"/>
              <w:sz w:val="16"/>
              <w:szCs w:val="16"/>
            </w:rPr>
            <w:t>Margaret McMillan Tower (Floor 5</w:t>
          </w:r>
          <w:r w:rsidRPr="00E166CF">
            <w:rPr>
              <w:rFonts w:asciiTheme="majorHAnsi" w:hAnsiTheme="majorHAnsi"/>
              <w:sz w:val="16"/>
              <w:szCs w:val="16"/>
            </w:rPr>
            <w:t>)</w:t>
          </w:r>
        </w:p>
        <w:p w:rsidR="009E0A8F" w:rsidRDefault="009E0A8F" w:rsidP="00E166CF">
          <w:pPr>
            <w:pStyle w:val="Header"/>
          </w:pPr>
          <w:r w:rsidRPr="00E166CF">
            <w:rPr>
              <w:rFonts w:asciiTheme="majorHAnsi" w:hAnsiTheme="majorHAnsi"/>
              <w:sz w:val="16"/>
              <w:szCs w:val="16"/>
            </w:rPr>
            <w:t>Princes Way, Bradford, BD1 1NN</w:t>
          </w:r>
        </w:p>
      </w:tc>
      <w:tc>
        <w:tcPr>
          <w:tcW w:w="3168" w:type="dxa"/>
        </w:tcPr>
        <w:p w:rsidR="009E0A8F" w:rsidRDefault="009E0A8F" w:rsidP="00983DCF">
          <w:pPr>
            <w:pStyle w:val="Header"/>
            <w:jc w:val="right"/>
          </w:pPr>
          <w:r>
            <w:rPr>
              <w:noProof/>
            </w:rPr>
            <w:drawing>
              <wp:inline distT="0" distB="0" distL="0" distR="0" wp14:anchorId="71D6CF71" wp14:editId="58E117C3">
                <wp:extent cx="1657985" cy="756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56285"/>
                        </a:xfrm>
                        <a:prstGeom prst="rect">
                          <a:avLst/>
                        </a:prstGeom>
                        <a:noFill/>
                      </pic:spPr>
                    </pic:pic>
                  </a:graphicData>
                </a:graphic>
              </wp:inline>
            </w:drawing>
          </w:r>
        </w:p>
      </w:tc>
      <w:tc>
        <w:tcPr>
          <w:tcW w:w="3686" w:type="dxa"/>
        </w:tcPr>
        <w:p w:rsidR="009E0A8F" w:rsidRDefault="009E0A8F" w:rsidP="00983DCF">
          <w:pPr>
            <w:pStyle w:val="Header"/>
            <w:jc w:val="right"/>
          </w:pPr>
          <w:r>
            <w:rPr>
              <w:noProof/>
            </w:rPr>
            <w:drawing>
              <wp:inline distT="0" distB="0" distL="0" distR="0" wp14:anchorId="4E597B77" wp14:editId="59E26616">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tc>
    </w:tr>
  </w:tbl>
  <w:p w:rsidR="009E0A8F" w:rsidRPr="00BA41BD" w:rsidRDefault="009E0A8F" w:rsidP="00BA41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593B7E"/>
    <w:multiLevelType w:val="hybridMultilevel"/>
    <w:tmpl w:val="299248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F392146"/>
    <w:multiLevelType w:val="hybridMultilevel"/>
    <w:tmpl w:val="89AC2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64BC1"/>
    <w:multiLevelType w:val="hybridMultilevel"/>
    <w:tmpl w:val="B4ACD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F7C56"/>
    <w:multiLevelType w:val="hybridMultilevel"/>
    <w:tmpl w:val="12E64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74C2B"/>
    <w:multiLevelType w:val="hybridMultilevel"/>
    <w:tmpl w:val="B48ABF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1857F20"/>
    <w:multiLevelType w:val="hybridMultilevel"/>
    <w:tmpl w:val="865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B3614"/>
    <w:multiLevelType w:val="hybridMultilevel"/>
    <w:tmpl w:val="C1E6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544D1"/>
    <w:multiLevelType w:val="hybridMultilevel"/>
    <w:tmpl w:val="2752D706"/>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9C11C1"/>
    <w:multiLevelType w:val="hybridMultilevel"/>
    <w:tmpl w:val="CC2067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233EE"/>
    <w:multiLevelType w:val="hybridMultilevel"/>
    <w:tmpl w:val="EC900ECC"/>
    <w:lvl w:ilvl="0" w:tplc="CEB81C4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3097FD6"/>
    <w:multiLevelType w:val="multilevel"/>
    <w:tmpl w:val="0BE2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186931"/>
    <w:multiLevelType w:val="hybridMultilevel"/>
    <w:tmpl w:val="AF803590"/>
    <w:lvl w:ilvl="0" w:tplc="410493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E5546B"/>
    <w:multiLevelType w:val="hybridMultilevel"/>
    <w:tmpl w:val="1FEE7998"/>
    <w:lvl w:ilvl="0" w:tplc="68CCD5DE">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4DFA466C"/>
    <w:multiLevelType w:val="hybridMultilevel"/>
    <w:tmpl w:val="A9E2B4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5C710A"/>
    <w:multiLevelType w:val="hybridMultilevel"/>
    <w:tmpl w:val="CC9AE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943BD8"/>
    <w:multiLevelType w:val="hybridMultilevel"/>
    <w:tmpl w:val="F766B55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B447CB"/>
    <w:multiLevelType w:val="hybridMultilevel"/>
    <w:tmpl w:val="0A4C7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D10A76"/>
    <w:multiLevelType w:val="hybridMultilevel"/>
    <w:tmpl w:val="A992E76E"/>
    <w:lvl w:ilvl="0" w:tplc="4104939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1F6F06"/>
    <w:multiLevelType w:val="hybridMultilevel"/>
    <w:tmpl w:val="F2C049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5E67A9D"/>
    <w:multiLevelType w:val="hybridMultilevel"/>
    <w:tmpl w:val="6E72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E6567"/>
    <w:multiLevelType w:val="hybridMultilevel"/>
    <w:tmpl w:val="62B4F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F34221"/>
    <w:multiLevelType w:val="hybridMultilevel"/>
    <w:tmpl w:val="535C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7526C1"/>
    <w:multiLevelType w:val="hybridMultilevel"/>
    <w:tmpl w:val="1F80C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15D558F"/>
    <w:multiLevelType w:val="hybridMultilevel"/>
    <w:tmpl w:val="2DE28B0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7D711BEC"/>
    <w:multiLevelType w:val="hybridMultilevel"/>
    <w:tmpl w:val="E4F67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0"/>
  </w:num>
  <w:num w:numId="4">
    <w:abstractNumId w:val="15"/>
  </w:num>
  <w:num w:numId="5">
    <w:abstractNumId w:val="6"/>
  </w:num>
  <w:num w:numId="6">
    <w:abstractNumId w:val="12"/>
  </w:num>
  <w:num w:numId="7">
    <w:abstractNumId w:val="13"/>
  </w:num>
  <w:num w:numId="8">
    <w:abstractNumId w:val="10"/>
  </w:num>
  <w:num w:numId="9">
    <w:abstractNumId w:val="1"/>
  </w:num>
  <w:num w:numId="10">
    <w:abstractNumId w:val="24"/>
  </w:num>
  <w:num w:numId="11">
    <w:abstractNumId w:val="14"/>
  </w:num>
  <w:num w:numId="12">
    <w:abstractNumId w:val="4"/>
  </w:num>
  <w:num w:numId="13">
    <w:abstractNumId w:val="5"/>
  </w:num>
  <w:num w:numId="14">
    <w:abstractNumId w:val="9"/>
  </w:num>
  <w:num w:numId="15">
    <w:abstractNumId w:val="23"/>
  </w:num>
  <w:num w:numId="16">
    <w:abstractNumId w:val="8"/>
  </w:num>
  <w:num w:numId="17">
    <w:abstractNumId w:val="18"/>
  </w:num>
  <w:num w:numId="18">
    <w:abstractNumId w:val="21"/>
  </w:num>
  <w:num w:numId="19">
    <w:abstractNumId w:val="16"/>
  </w:num>
  <w:num w:numId="20">
    <w:abstractNumId w:val="2"/>
  </w:num>
  <w:num w:numId="21">
    <w:abstractNumId w:val="22"/>
  </w:num>
  <w:num w:numId="22">
    <w:abstractNumId w:val="11"/>
  </w:num>
  <w:num w:numId="23">
    <w:abstractNumId w:val="7"/>
  </w:num>
  <w:num w:numId="24">
    <w:abstractNumId w:val="17"/>
  </w:num>
  <w:num w:numId="25">
    <w:abstractNumId w:val="25"/>
  </w:num>
  <w:num w:numId="2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8A"/>
    <w:rsid w:val="00004FD5"/>
    <w:rsid w:val="00005736"/>
    <w:rsid w:val="00013AF2"/>
    <w:rsid w:val="000140AA"/>
    <w:rsid w:val="0001451B"/>
    <w:rsid w:val="0001690F"/>
    <w:rsid w:val="00017161"/>
    <w:rsid w:val="000175D3"/>
    <w:rsid w:val="00017746"/>
    <w:rsid w:val="00023A47"/>
    <w:rsid w:val="0002491F"/>
    <w:rsid w:val="00024CF7"/>
    <w:rsid w:val="000313C6"/>
    <w:rsid w:val="00031D5C"/>
    <w:rsid w:val="000327EB"/>
    <w:rsid w:val="0003291D"/>
    <w:rsid w:val="00033E80"/>
    <w:rsid w:val="00035C90"/>
    <w:rsid w:val="0003742C"/>
    <w:rsid w:val="00040645"/>
    <w:rsid w:val="000412B3"/>
    <w:rsid w:val="0004360D"/>
    <w:rsid w:val="000439AC"/>
    <w:rsid w:val="00043E1A"/>
    <w:rsid w:val="00045CD3"/>
    <w:rsid w:val="00054794"/>
    <w:rsid w:val="00054C4C"/>
    <w:rsid w:val="0005634D"/>
    <w:rsid w:val="00061AEA"/>
    <w:rsid w:val="00063A38"/>
    <w:rsid w:val="00067DBE"/>
    <w:rsid w:val="00071F49"/>
    <w:rsid w:val="000736B0"/>
    <w:rsid w:val="0007373C"/>
    <w:rsid w:val="00073BD6"/>
    <w:rsid w:val="000744F2"/>
    <w:rsid w:val="00074F96"/>
    <w:rsid w:val="0007654A"/>
    <w:rsid w:val="000816B6"/>
    <w:rsid w:val="0008217B"/>
    <w:rsid w:val="00082B20"/>
    <w:rsid w:val="00084746"/>
    <w:rsid w:val="000863F9"/>
    <w:rsid w:val="00090487"/>
    <w:rsid w:val="000904F6"/>
    <w:rsid w:val="0009299A"/>
    <w:rsid w:val="00094016"/>
    <w:rsid w:val="00095438"/>
    <w:rsid w:val="00095820"/>
    <w:rsid w:val="00096C13"/>
    <w:rsid w:val="000A1986"/>
    <w:rsid w:val="000A1DE4"/>
    <w:rsid w:val="000A4C3B"/>
    <w:rsid w:val="000A70EF"/>
    <w:rsid w:val="000B0C5A"/>
    <w:rsid w:val="000B3912"/>
    <w:rsid w:val="000B3BC5"/>
    <w:rsid w:val="000B40B9"/>
    <w:rsid w:val="000B430F"/>
    <w:rsid w:val="000B4AAE"/>
    <w:rsid w:val="000B65F4"/>
    <w:rsid w:val="000C076F"/>
    <w:rsid w:val="000C0AC1"/>
    <w:rsid w:val="000C23AC"/>
    <w:rsid w:val="000C3103"/>
    <w:rsid w:val="000C62AE"/>
    <w:rsid w:val="000C6B7C"/>
    <w:rsid w:val="000C7A33"/>
    <w:rsid w:val="000D1470"/>
    <w:rsid w:val="000E0A6D"/>
    <w:rsid w:val="000E1199"/>
    <w:rsid w:val="000E119E"/>
    <w:rsid w:val="000E407A"/>
    <w:rsid w:val="000E6372"/>
    <w:rsid w:val="000F0E11"/>
    <w:rsid w:val="000F32F4"/>
    <w:rsid w:val="000F516A"/>
    <w:rsid w:val="000F5396"/>
    <w:rsid w:val="000F546B"/>
    <w:rsid w:val="000F5C0E"/>
    <w:rsid w:val="000F688F"/>
    <w:rsid w:val="00100104"/>
    <w:rsid w:val="00100575"/>
    <w:rsid w:val="001007C3"/>
    <w:rsid w:val="0010192A"/>
    <w:rsid w:val="00103680"/>
    <w:rsid w:val="00103BBB"/>
    <w:rsid w:val="00103EC7"/>
    <w:rsid w:val="00111AEC"/>
    <w:rsid w:val="00112558"/>
    <w:rsid w:val="00112EC4"/>
    <w:rsid w:val="00114696"/>
    <w:rsid w:val="00120E81"/>
    <w:rsid w:val="00122241"/>
    <w:rsid w:val="00122D52"/>
    <w:rsid w:val="00122FF7"/>
    <w:rsid w:val="0012508C"/>
    <w:rsid w:val="0012534B"/>
    <w:rsid w:val="00126597"/>
    <w:rsid w:val="00132E51"/>
    <w:rsid w:val="001438E1"/>
    <w:rsid w:val="001442F3"/>
    <w:rsid w:val="00144FC7"/>
    <w:rsid w:val="00147543"/>
    <w:rsid w:val="001475A3"/>
    <w:rsid w:val="0014795F"/>
    <w:rsid w:val="00151D8D"/>
    <w:rsid w:val="00154784"/>
    <w:rsid w:val="001577E1"/>
    <w:rsid w:val="001578BC"/>
    <w:rsid w:val="001619A0"/>
    <w:rsid w:val="00162B8E"/>
    <w:rsid w:val="001639DB"/>
    <w:rsid w:val="001660CB"/>
    <w:rsid w:val="00166AA4"/>
    <w:rsid w:val="00173A6F"/>
    <w:rsid w:val="001775A8"/>
    <w:rsid w:val="00177972"/>
    <w:rsid w:val="00180B7E"/>
    <w:rsid w:val="00184404"/>
    <w:rsid w:val="00185E1C"/>
    <w:rsid w:val="001967C2"/>
    <w:rsid w:val="001A1E3E"/>
    <w:rsid w:val="001B0ABF"/>
    <w:rsid w:val="001B3C9C"/>
    <w:rsid w:val="001B7E6C"/>
    <w:rsid w:val="001C3A88"/>
    <w:rsid w:val="001D03D2"/>
    <w:rsid w:val="001D04E3"/>
    <w:rsid w:val="001D3BA9"/>
    <w:rsid w:val="001D3CA2"/>
    <w:rsid w:val="001D4162"/>
    <w:rsid w:val="001D4A58"/>
    <w:rsid w:val="001D4F9B"/>
    <w:rsid w:val="001E1945"/>
    <w:rsid w:val="001E3BEA"/>
    <w:rsid w:val="001E4EAA"/>
    <w:rsid w:val="001F15A9"/>
    <w:rsid w:val="001F1BF6"/>
    <w:rsid w:val="001F2CD4"/>
    <w:rsid w:val="001F4280"/>
    <w:rsid w:val="001F5757"/>
    <w:rsid w:val="001F5A41"/>
    <w:rsid w:val="001F60FF"/>
    <w:rsid w:val="001F6F8F"/>
    <w:rsid w:val="002000B9"/>
    <w:rsid w:val="00200B2B"/>
    <w:rsid w:val="00211F35"/>
    <w:rsid w:val="002154EB"/>
    <w:rsid w:val="002156EC"/>
    <w:rsid w:val="00215B3A"/>
    <w:rsid w:val="002160E9"/>
    <w:rsid w:val="00217BD5"/>
    <w:rsid w:val="00221FB4"/>
    <w:rsid w:val="002246A1"/>
    <w:rsid w:val="00224E9E"/>
    <w:rsid w:val="00225967"/>
    <w:rsid w:val="00225C86"/>
    <w:rsid w:val="002262EE"/>
    <w:rsid w:val="00227F54"/>
    <w:rsid w:val="00230571"/>
    <w:rsid w:val="002305BF"/>
    <w:rsid w:val="0023094A"/>
    <w:rsid w:val="00233423"/>
    <w:rsid w:val="00233B01"/>
    <w:rsid w:val="002366C0"/>
    <w:rsid w:val="00236F11"/>
    <w:rsid w:val="00237534"/>
    <w:rsid w:val="00237D2B"/>
    <w:rsid w:val="002401ED"/>
    <w:rsid w:val="002413EB"/>
    <w:rsid w:val="002444A4"/>
    <w:rsid w:val="00246B8D"/>
    <w:rsid w:val="00246E01"/>
    <w:rsid w:val="00247519"/>
    <w:rsid w:val="002507BA"/>
    <w:rsid w:val="00253CA5"/>
    <w:rsid w:val="002543EE"/>
    <w:rsid w:val="002552BB"/>
    <w:rsid w:val="00256F03"/>
    <w:rsid w:val="00264957"/>
    <w:rsid w:val="00266292"/>
    <w:rsid w:val="00266426"/>
    <w:rsid w:val="00266A61"/>
    <w:rsid w:val="002675F2"/>
    <w:rsid w:val="00270161"/>
    <w:rsid w:val="00271490"/>
    <w:rsid w:val="00271AB3"/>
    <w:rsid w:val="00271E58"/>
    <w:rsid w:val="00272A77"/>
    <w:rsid w:val="00273ABD"/>
    <w:rsid w:val="002751C0"/>
    <w:rsid w:val="0027568D"/>
    <w:rsid w:val="002779AE"/>
    <w:rsid w:val="002816DF"/>
    <w:rsid w:val="00281BC6"/>
    <w:rsid w:val="00282A85"/>
    <w:rsid w:val="00282D3F"/>
    <w:rsid w:val="00285877"/>
    <w:rsid w:val="0028600C"/>
    <w:rsid w:val="00286A34"/>
    <w:rsid w:val="0029049D"/>
    <w:rsid w:val="00290FCD"/>
    <w:rsid w:val="00291DAC"/>
    <w:rsid w:val="00291FA0"/>
    <w:rsid w:val="00293CA3"/>
    <w:rsid w:val="002965CC"/>
    <w:rsid w:val="002A2261"/>
    <w:rsid w:val="002A269F"/>
    <w:rsid w:val="002A4438"/>
    <w:rsid w:val="002A5C99"/>
    <w:rsid w:val="002B05FF"/>
    <w:rsid w:val="002B1504"/>
    <w:rsid w:val="002B3154"/>
    <w:rsid w:val="002B345D"/>
    <w:rsid w:val="002B65B8"/>
    <w:rsid w:val="002B681C"/>
    <w:rsid w:val="002C09F5"/>
    <w:rsid w:val="002C0AC7"/>
    <w:rsid w:val="002C3DC2"/>
    <w:rsid w:val="002C40E8"/>
    <w:rsid w:val="002C42AB"/>
    <w:rsid w:val="002C6EDB"/>
    <w:rsid w:val="002D1E1A"/>
    <w:rsid w:val="002D6555"/>
    <w:rsid w:val="002D7871"/>
    <w:rsid w:val="002E1443"/>
    <w:rsid w:val="002E1710"/>
    <w:rsid w:val="002E45A2"/>
    <w:rsid w:val="002E5FA2"/>
    <w:rsid w:val="002E73D6"/>
    <w:rsid w:val="002F3D31"/>
    <w:rsid w:val="002F3D50"/>
    <w:rsid w:val="002F787D"/>
    <w:rsid w:val="002F79F8"/>
    <w:rsid w:val="002F7BC1"/>
    <w:rsid w:val="00300010"/>
    <w:rsid w:val="00302B65"/>
    <w:rsid w:val="00304343"/>
    <w:rsid w:val="003043BE"/>
    <w:rsid w:val="003047E0"/>
    <w:rsid w:val="00305834"/>
    <w:rsid w:val="00306B27"/>
    <w:rsid w:val="00307A9D"/>
    <w:rsid w:val="003138F4"/>
    <w:rsid w:val="00313C6E"/>
    <w:rsid w:val="003173D1"/>
    <w:rsid w:val="003243A3"/>
    <w:rsid w:val="003249D6"/>
    <w:rsid w:val="00330EEC"/>
    <w:rsid w:val="003312E5"/>
    <w:rsid w:val="003324D4"/>
    <w:rsid w:val="00332ABB"/>
    <w:rsid w:val="00333440"/>
    <w:rsid w:val="00336598"/>
    <w:rsid w:val="00337853"/>
    <w:rsid w:val="003401EC"/>
    <w:rsid w:val="003423D8"/>
    <w:rsid w:val="003435AB"/>
    <w:rsid w:val="00345AA8"/>
    <w:rsid w:val="0034707D"/>
    <w:rsid w:val="003471E9"/>
    <w:rsid w:val="00347AF1"/>
    <w:rsid w:val="00352005"/>
    <w:rsid w:val="00354056"/>
    <w:rsid w:val="00357091"/>
    <w:rsid w:val="00357774"/>
    <w:rsid w:val="00360390"/>
    <w:rsid w:val="00361E7D"/>
    <w:rsid w:val="00365BE8"/>
    <w:rsid w:val="00367E74"/>
    <w:rsid w:val="003727E5"/>
    <w:rsid w:val="00373AC0"/>
    <w:rsid w:val="00373E1C"/>
    <w:rsid w:val="00374B37"/>
    <w:rsid w:val="00374F56"/>
    <w:rsid w:val="0038344F"/>
    <w:rsid w:val="0038676F"/>
    <w:rsid w:val="00386ACF"/>
    <w:rsid w:val="003936BC"/>
    <w:rsid w:val="003951D9"/>
    <w:rsid w:val="003A2126"/>
    <w:rsid w:val="003A2BFA"/>
    <w:rsid w:val="003A5DE2"/>
    <w:rsid w:val="003A6E16"/>
    <w:rsid w:val="003B00D6"/>
    <w:rsid w:val="003B715B"/>
    <w:rsid w:val="003C0247"/>
    <w:rsid w:val="003C3A8E"/>
    <w:rsid w:val="003C455A"/>
    <w:rsid w:val="003C64D8"/>
    <w:rsid w:val="003D16DE"/>
    <w:rsid w:val="003D256F"/>
    <w:rsid w:val="003D445D"/>
    <w:rsid w:val="003D47FF"/>
    <w:rsid w:val="003E100F"/>
    <w:rsid w:val="003E21C2"/>
    <w:rsid w:val="003E270C"/>
    <w:rsid w:val="003E2ECC"/>
    <w:rsid w:val="003E3D3F"/>
    <w:rsid w:val="003F02C7"/>
    <w:rsid w:val="003F1C31"/>
    <w:rsid w:val="003F2BA1"/>
    <w:rsid w:val="003F6C47"/>
    <w:rsid w:val="003F7A3C"/>
    <w:rsid w:val="004003FE"/>
    <w:rsid w:val="004004A1"/>
    <w:rsid w:val="004107BB"/>
    <w:rsid w:val="00415621"/>
    <w:rsid w:val="00416A6C"/>
    <w:rsid w:val="0041719F"/>
    <w:rsid w:val="004172FE"/>
    <w:rsid w:val="00420C69"/>
    <w:rsid w:val="00420FD4"/>
    <w:rsid w:val="00421144"/>
    <w:rsid w:val="0042253C"/>
    <w:rsid w:val="00423077"/>
    <w:rsid w:val="00423B1C"/>
    <w:rsid w:val="00423F80"/>
    <w:rsid w:val="00424FB4"/>
    <w:rsid w:val="00430024"/>
    <w:rsid w:val="004324F7"/>
    <w:rsid w:val="004342A8"/>
    <w:rsid w:val="00435A99"/>
    <w:rsid w:val="00435AD0"/>
    <w:rsid w:val="004408D1"/>
    <w:rsid w:val="004445D2"/>
    <w:rsid w:val="00450A87"/>
    <w:rsid w:val="004513A8"/>
    <w:rsid w:val="00452B78"/>
    <w:rsid w:val="0045317B"/>
    <w:rsid w:val="00453D51"/>
    <w:rsid w:val="00455B26"/>
    <w:rsid w:val="00455FF3"/>
    <w:rsid w:val="004561FE"/>
    <w:rsid w:val="0046010F"/>
    <w:rsid w:val="004642E6"/>
    <w:rsid w:val="004646FF"/>
    <w:rsid w:val="00466FD5"/>
    <w:rsid w:val="00470886"/>
    <w:rsid w:val="00471195"/>
    <w:rsid w:val="00473A23"/>
    <w:rsid w:val="00474EDC"/>
    <w:rsid w:val="00475F63"/>
    <w:rsid w:val="0048007E"/>
    <w:rsid w:val="0048135A"/>
    <w:rsid w:val="00482084"/>
    <w:rsid w:val="004851A6"/>
    <w:rsid w:val="0048566D"/>
    <w:rsid w:val="00485971"/>
    <w:rsid w:val="00485D47"/>
    <w:rsid w:val="004912C3"/>
    <w:rsid w:val="00492BC9"/>
    <w:rsid w:val="00496629"/>
    <w:rsid w:val="00496C6F"/>
    <w:rsid w:val="004973B9"/>
    <w:rsid w:val="00497772"/>
    <w:rsid w:val="004A0821"/>
    <w:rsid w:val="004A088C"/>
    <w:rsid w:val="004A365B"/>
    <w:rsid w:val="004B08A0"/>
    <w:rsid w:val="004B0A50"/>
    <w:rsid w:val="004B3174"/>
    <w:rsid w:val="004B34E1"/>
    <w:rsid w:val="004B3F01"/>
    <w:rsid w:val="004B6FB8"/>
    <w:rsid w:val="004B7112"/>
    <w:rsid w:val="004C0E8B"/>
    <w:rsid w:val="004C2DE0"/>
    <w:rsid w:val="004C3D24"/>
    <w:rsid w:val="004C6E2B"/>
    <w:rsid w:val="004C6E6F"/>
    <w:rsid w:val="004D5433"/>
    <w:rsid w:val="004D560D"/>
    <w:rsid w:val="004E026F"/>
    <w:rsid w:val="004E3344"/>
    <w:rsid w:val="004E4B4E"/>
    <w:rsid w:val="004F1964"/>
    <w:rsid w:val="004F2BE5"/>
    <w:rsid w:val="004F3554"/>
    <w:rsid w:val="004F51BA"/>
    <w:rsid w:val="004F56F1"/>
    <w:rsid w:val="004F6347"/>
    <w:rsid w:val="00501822"/>
    <w:rsid w:val="005023D4"/>
    <w:rsid w:val="00505493"/>
    <w:rsid w:val="005060AB"/>
    <w:rsid w:val="0051469B"/>
    <w:rsid w:val="00514C12"/>
    <w:rsid w:val="005259D4"/>
    <w:rsid w:val="005262DC"/>
    <w:rsid w:val="0052771D"/>
    <w:rsid w:val="0053043C"/>
    <w:rsid w:val="00533285"/>
    <w:rsid w:val="00536AD8"/>
    <w:rsid w:val="00536FFA"/>
    <w:rsid w:val="00540BDD"/>
    <w:rsid w:val="005410BE"/>
    <w:rsid w:val="00544F6C"/>
    <w:rsid w:val="005452DD"/>
    <w:rsid w:val="00550611"/>
    <w:rsid w:val="00556F75"/>
    <w:rsid w:val="00557421"/>
    <w:rsid w:val="00557F59"/>
    <w:rsid w:val="005652A2"/>
    <w:rsid w:val="00565AF7"/>
    <w:rsid w:val="00567E48"/>
    <w:rsid w:val="005747BD"/>
    <w:rsid w:val="005800A8"/>
    <w:rsid w:val="00582162"/>
    <w:rsid w:val="00582DAD"/>
    <w:rsid w:val="00585DAB"/>
    <w:rsid w:val="00585FE0"/>
    <w:rsid w:val="00592F70"/>
    <w:rsid w:val="00593FBB"/>
    <w:rsid w:val="005A0895"/>
    <w:rsid w:val="005A26C1"/>
    <w:rsid w:val="005B2C32"/>
    <w:rsid w:val="005B53A1"/>
    <w:rsid w:val="005B5FC2"/>
    <w:rsid w:val="005B634D"/>
    <w:rsid w:val="005B65DA"/>
    <w:rsid w:val="005B686D"/>
    <w:rsid w:val="005C0576"/>
    <w:rsid w:val="005C22BA"/>
    <w:rsid w:val="005C2BE9"/>
    <w:rsid w:val="005C724F"/>
    <w:rsid w:val="005C7679"/>
    <w:rsid w:val="005D3171"/>
    <w:rsid w:val="005D5F78"/>
    <w:rsid w:val="005D76BD"/>
    <w:rsid w:val="005E17A4"/>
    <w:rsid w:val="005E3370"/>
    <w:rsid w:val="005E44B0"/>
    <w:rsid w:val="005E6A79"/>
    <w:rsid w:val="005E7270"/>
    <w:rsid w:val="005F0A3B"/>
    <w:rsid w:val="005F2EEA"/>
    <w:rsid w:val="005F4B35"/>
    <w:rsid w:val="005F4EF9"/>
    <w:rsid w:val="005F5686"/>
    <w:rsid w:val="005F57AA"/>
    <w:rsid w:val="005F7251"/>
    <w:rsid w:val="0060086A"/>
    <w:rsid w:val="00603AB5"/>
    <w:rsid w:val="0060629B"/>
    <w:rsid w:val="00612C5B"/>
    <w:rsid w:val="0062208B"/>
    <w:rsid w:val="00623577"/>
    <w:rsid w:val="006240FC"/>
    <w:rsid w:val="006242FF"/>
    <w:rsid w:val="006244CA"/>
    <w:rsid w:val="00624ADD"/>
    <w:rsid w:val="006267E7"/>
    <w:rsid w:val="00626CA1"/>
    <w:rsid w:val="006307D6"/>
    <w:rsid w:val="00630885"/>
    <w:rsid w:val="00632DBC"/>
    <w:rsid w:val="0063435B"/>
    <w:rsid w:val="0063784F"/>
    <w:rsid w:val="006378CF"/>
    <w:rsid w:val="006405BD"/>
    <w:rsid w:val="006421AD"/>
    <w:rsid w:val="00644BDA"/>
    <w:rsid w:val="006456AB"/>
    <w:rsid w:val="00652151"/>
    <w:rsid w:val="006546D3"/>
    <w:rsid w:val="00655404"/>
    <w:rsid w:val="006576E8"/>
    <w:rsid w:val="006579B1"/>
    <w:rsid w:val="00663CBE"/>
    <w:rsid w:val="00665D3A"/>
    <w:rsid w:val="00670388"/>
    <w:rsid w:val="006719B1"/>
    <w:rsid w:val="006737DC"/>
    <w:rsid w:val="00673D27"/>
    <w:rsid w:val="006760A5"/>
    <w:rsid w:val="00682706"/>
    <w:rsid w:val="00684774"/>
    <w:rsid w:val="00686620"/>
    <w:rsid w:val="006931A1"/>
    <w:rsid w:val="006935E7"/>
    <w:rsid w:val="00693C9C"/>
    <w:rsid w:val="006978F0"/>
    <w:rsid w:val="006A02AC"/>
    <w:rsid w:val="006A53DD"/>
    <w:rsid w:val="006A71CC"/>
    <w:rsid w:val="006B01EA"/>
    <w:rsid w:val="006B1E41"/>
    <w:rsid w:val="006B2183"/>
    <w:rsid w:val="006B2D0A"/>
    <w:rsid w:val="006B3293"/>
    <w:rsid w:val="006B3982"/>
    <w:rsid w:val="006B4842"/>
    <w:rsid w:val="006B71AC"/>
    <w:rsid w:val="006B72E9"/>
    <w:rsid w:val="006B7C44"/>
    <w:rsid w:val="006C4186"/>
    <w:rsid w:val="006C4FE2"/>
    <w:rsid w:val="006C5554"/>
    <w:rsid w:val="006D187D"/>
    <w:rsid w:val="006D7343"/>
    <w:rsid w:val="006E0866"/>
    <w:rsid w:val="006E0F0E"/>
    <w:rsid w:val="006E41BC"/>
    <w:rsid w:val="006E6CE5"/>
    <w:rsid w:val="007001B0"/>
    <w:rsid w:val="0070198D"/>
    <w:rsid w:val="00702BC4"/>
    <w:rsid w:val="00710E70"/>
    <w:rsid w:val="007114BC"/>
    <w:rsid w:val="00713CB5"/>
    <w:rsid w:val="00714BB8"/>
    <w:rsid w:val="00714C75"/>
    <w:rsid w:val="00716069"/>
    <w:rsid w:val="007225A6"/>
    <w:rsid w:val="007233E7"/>
    <w:rsid w:val="00723897"/>
    <w:rsid w:val="0072708C"/>
    <w:rsid w:val="00732F99"/>
    <w:rsid w:val="00733206"/>
    <w:rsid w:val="00734DA8"/>
    <w:rsid w:val="00734F87"/>
    <w:rsid w:val="00735659"/>
    <w:rsid w:val="007366F2"/>
    <w:rsid w:val="00741119"/>
    <w:rsid w:val="00744F7D"/>
    <w:rsid w:val="00745814"/>
    <w:rsid w:val="00747FA0"/>
    <w:rsid w:val="007512E1"/>
    <w:rsid w:val="00751844"/>
    <w:rsid w:val="00751C7B"/>
    <w:rsid w:val="00752B7A"/>
    <w:rsid w:val="00753639"/>
    <w:rsid w:val="00755593"/>
    <w:rsid w:val="0075780E"/>
    <w:rsid w:val="00760E1C"/>
    <w:rsid w:val="00760EA5"/>
    <w:rsid w:val="00762825"/>
    <w:rsid w:val="007635ED"/>
    <w:rsid w:val="00763B74"/>
    <w:rsid w:val="00765F5C"/>
    <w:rsid w:val="0076640B"/>
    <w:rsid w:val="007677E6"/>
    <w:rsid w:val="007706F5"/>
    <w:rsid w:val="00772231"/>
    <w:rsid w:val="007841C3"/>
    <w:rsid w:val="00784F16"/>
    <w:rsid w:val="00785B08"/>
    <w:rsid w:val="007860D3"/>
    <w:rsid w:val="00786151"/>
    <w:rsid w:val="00790FEF"/>
    <w:rsid w:val="007928B8"/>
    <w:rsid w:val="007943FC"/>
    <w:rsid w:val="00796FEE"/>
    <w:rsid w:val="007A0C2E"/>
    <w:rsid w:val="007A231B"/>
    <w:rsid w:val="007A30C3"/>
    <w:rsid w:val="007A4377"/>
    <w:rsid w:val="007A50A8"/>
    <w:rsid w:val="007B0FA7"/>
    <w:rsid w:val="007B27D0"/>
    <w:rsid w:val="007B640C"/>
    <w:rsid w:val="007B6EED"/>
    <w:rsid w:val="007C1733"/>
    <w:rsid w:val="007C2BB6"/>
    <w:rsid w:val="007C3EAF"/>
    <w:rsid w:val="007C4B9C"/>
    <w:rsid w:val="007C7B54"/>
    <w:rsid w:val="007D161E"/>
    <w:rsid w:val="007D1923"/>
    <w:rsid w:val="007D22FF"/>
    <w:rsid w:val="007D269E"/>
    <w:rsid w:val="007D2C43"/>
    <w:rsid w:val="007D5847"/>
    <w:rsid w:val="007D63B7"/>
    <w:rsid w:val="007D7AE8"/>
    <w:rsid w:val="007E08F9"/>
    <w:rsid w:val="007E0BEE"/>
    <w:rsid w:val="007E15BB"/>
    <w:rsid w:val="007E1A71"/>
    <w:rsid w:val="007E5545"/>
    <w:rsid w:val="007E6727"/>
    <w:rsid w:val="007F169D"/>
    <w:rsid w:val="007F2CF4"/>
    <w:rsid w:val="007F400A"/>
    <w:rsid w:val="007F6E27"/>
    <w:rsid w:val="008004DF"/>
    <w:rsid w:val="008009DA"/>
    <w:rsid w:val="00805022"/>
    <w:rsid w:val="00811496"/>
    <w:rsid w:val="0081163B"/>
    <w:rsid w:val="00812C22"/>
    <w:rsid w:val="008141D9"/>
    <w:rsid w:val="008148EA"/>
    <w:rsid w:val="00815E8D"/>
    <w:rsid w:val="00817ECB"/>
    <w:rsid w:val="00821BB8"/>
    <w:rsid w:val="00822134"/>
    <w:rsid w:val="008224D1"/>
    <w:rsid w:val="008229E7"/>
    <w:rsid w:val="00837FF5"/>
    <w:rsid w:val="00840800"/>
    <w:rsid w:val="00840D42"/>
    <w:rsid w:val="00842F84"/>
    <w:rsid w:val="00844D84"/>
    <w:rsid w:val="00847B61"/>
    <w:rsid w:val="0085185D"/>
    <w:rsid w:val="00851D56"/>
    <w:rsid w:val="008522FC"/>
    <w:rsid w:val="00854105"/>
    <w:rsid w:val="00857110"/>
    <w:rsid w:val="008601CF"/>
    <w:rsid w:val="008608A9"/>
    <w:rsid w:val="00862B20"/>
    <w:rsid w:val="00864B24"/>
    <w:rsid w:val="0086745B"/>
    <w:rsid w:val="00872E6B"/>
    <w:rsid w:val="008740C9"/>
    <w:rsid w:val="008768F5"/>
    <w:rsid w:val="008770F1"/>
    <w:rsid w:val="00880817"/>
    <w:rsid w:val="0088141E"/>
    <w:rsid w:val="008857E6"/>
    <w:rsid w:val="008866F4"/>
    <w:rsid w:val="00887A45"/>
    <w:rsid w:val="00893E3A"/>
    <w:rsid w:val="00896805"/>
    <w:rsid w:val="008A0DEF"/>
    <w:rsid w:val="008A1C19"/>
    <w:rsid w:val="008A287F"/>
    <w:rsid w:val="008A3E4F"/>
    <w:rsid w:val="008A426C"/>
    <w:rsid w:val="008A4BD2"/>
    <w:rsid w:val="008A7087"/>
    <w:rsid w:val="008B1E84"/>
    <w:rsid w:val="008B22BA"/>
    <w:rsid w:val="008B2E32"/>
    <w:rsid w:val="008B2F30"/>
    <w:rsid w:val="008B543C"/>
    <w:rsid w:val="008B61E8"/>
    <w:rsid w:val="008B726A"/>
    <w:rsid w:val="008B7306"/>
    <w:rsid w:val="008C3DCE"/>
    <w:rsid w:val="008C407A"/>
    <w:rsid w:val="008C79BE"/>
    <w:rsid w:val="008C7B56"/>
    <w:rsid w:val="008E1AC7"/>
    <w:rsid w:val="008E5F17"/>
    <w:rsid w:val="008E6C8D"/>
    <w:rsid w:val="008F0E42"/>
    <w:rsid w:val="008F51A5"/>
    <w:rsid w:val="008F65A9"/>
    <w:rsid w:val="008F7C14"/>
    <w:rsid w:val="008F7FE9"/>
    <w:rsid w:val="00907CD5"/>
    <w:rsid w:val="009125B8"/>
    <w:rsid w:val="0091303B"/>
    <w:rsid w:val="00913825"/>
    <w:rsid w:val="00914587"/>
    <w:rsid w:val="0091514A"/>
    <w:rsid w:val="00916A36"/>
    <w:rsid w:val="00921139"/>
    <w:rsid w:val="009211A4"/>
    <w:rsid w:val="00922867"/>
    <w:rsid w:val="009258E0"/>
    <w:rsid w:val="00927FAF"/>
    <w:rsid w:val="009352B2"/>
    <w:rsid w:val="00942FAC"/>
    <w:rsid w:val="00946A45"/>
    <w:rsid w:val="0094765D"/>
    <w:rsid w:val="00951B49"/>
    <w:rsid w:val="00953FCF"/>
    <w:rsid w:val="009546E4"/>
    <w:rsid w:val="00954792"/>
    <w:rsid w:val="00954C61"/>
    <w:rsid w:val="00955B78"/>
    <w:rsid w:val="00957130"/>
    <w:rsid w:val="00957B38"/>
    <w:rsid w:val="0096051B"/>
    <w:rsid w:val="00960949"/>
    <w:rsid w:val="00961762"/>
    <w:rsid w:val="0096269D"/>
    <w:rsid w:val="0096373C"/>
    <w:rsid w:val="00964CDB"/>
    <w:rsid w:val="009651EF"/>
    <w:rsid w:val="00965592"/>
    <w:rsid w:val="00965AF9"/>
    <w:rsid w:val="009719FF"/>
    <w:rsid w:val="009731A7"/>
    <w:rsid w:val="009740CC"/>
    <w:rsid w:val="009743EE"/>
    <w:rsid w:val="00974CD5"/>
    <w:rsid w:val="0098005C"/>
    <w:rsid w:val="009838C4"/>
    <w:rsid w:val="00983DCF"/>
    <w:rsid w:val="00984B5E"/>
    <w:rsid w:val="009856E0"/>
    <w:rsid w:val="009918CE"/>
    <w:rsid w:val="00991EFD"/>
    <w:rsid w:val="0099312E"/>
    <w:rsid w:val="0099364D"/>
    <w:rsid w:val="009A2177"/>
    <w:rsid w:val="009A3E96"/>
    <w:rsid w:val="009A4C68"/>
    <w:rsid w:val="009A4D61"/>
    <w:rsid w:val="009A77E5"/>
    <w:rsid w:val="009B2002"/>
    <w:rsid w:val="009B2D14"/>
    <w:rsid w:val="009B410B"/>
    <w:rsid w:val="009B4C6F"/>
    <w:rsid w:val="009B6371"/>
    <w:rsid w:val="009C55F2"/>
    <w:rsid w:val="009C7C17"/>
    <w:rsid w:val="009D058A"/>
    <w:rsid w:val="009D23FA"/>
    <w:rsid w:val="009D2CEA"/>
    <w:rsid w:val="009D2F62"/>
    <w:rsid w:val="009D507D"/>
    <w:rsid w:val="009D6A84"/>
    <w:rsid w:val="009D744B"/>
    <w:rsid w:val="009D7ABD"/>
    <w:rsid w:val="009E0253"/>
    <w:rsid w:val="009E0324"/>
    <w:rsid w:val="009E0A8F"/>
    <w:rsid w:val="009E23B7"/>
    <w:rsid w:val="009E361B"/>
    <w:rsid w:val="009E3AB6"/>
    <w:rsid w:val="009E7F4F"/>
    <w:rsid w:val="009E7F68"/>
    <w:rsid w:val="009F3E66"/>
    <w:rsid w:val="009F5892"/>
    <w:rsid w:val="009F58F8"/>
    <w:rsid w:val="009F7090"/>
    <w:rsid w:val="009F7B74"/>
    <w:rsid w:val="009F7D80"/>
    <w:rsid w:val="00A01B66"/>
    <w:rsid w:val="00A01D97"/>
    <w:rsid w:val="00A0210D"/>
    <w:rsid w:val="00A042AE"/>
    <w:rsid w:val="00A07369"/>
    <w:rsid w:val="00A07651"/>
    <w:rsid w:val="00A1023C"/>
    <w:rsid w:val="00A121D4"/>
    <w:rsid w:val="00A13A00"/>
    <w:rsid w:val="00A15D98"/>
    <w:rsid w:val="00A209C2"/>
    <w:rsid w:val="00A21663"/>
    <w:rsid w:val="00A25AAA"/>
    <w:rsid w:val="00A26BFC"/>
    <w:rsid w:val="00A344B2"/>
    <w:rsid w:val="00A34CDA"/>
    <w:rsid w:val="00A36AC4"/>
    <w:rsid w:val="00A37769"/>
    <w:rsid w:val="00A4151C"/>
    <w:rsid w:val="00A416EF"/>
    <w:rsid w:val="00A42CD1"/>
    <w:rsid w:val="00A44299"/>
    <w:rsid w:val="00A4459F"/>
    <w:rsid w:val="00A46758"/>
    <w:rsid w:val="00A46F16"/>
    <w:rsid w:val="00A516B6"/>
    <w:rsid w:val="00A5399C"/>
    <w:rsid w:val="00A55A45"/>
    <w:rsid w:val="00A5616C"/>
    <w:rsid w:val="00A56893"/>
    <w:rsid w:val="00A62254"/>
    <w:rsid w:val="00A62B7A"/>
    <w:rsid w:val="00A6370C"/>
    <w:rsid w:val="00A644E2"/>
    <w:rsid w:val="00A65C48"/>
    <w:rsid w:val="00A65D34"/>
    <w:rsid w:val="00A67DD7"/>
    <w:rsid w:val="00A712D7"/>
    <w:rsid w:val="00A71616"/>
    <w:rsid w:val="00A740BB"/>
    <w:rsid w:val="00A747CC"/>
    <w:rsid w:val="00A76E55"/>
    <w:rsid w:val="00A81361"/>
    <w:rsid w:val="00A81A51"/>
    <w:rsid w:val="00A81CC4"/>
    <w:rsid w:val="00A93B84"/>
    <w:rsid w:val="00A93F4C"/>
    <w:rsid w:val="00A940C7"/>
    <w:rsid w:val="00A97235"/>
    <w:rsid w:val="00A9798D"/>
    <w:rsid w:val="00A97D5C"/>
    <w:rsid w:val="00AA05F0"/>
    <w:rsid w:val="00AA0B21"/>
    <w:rsid w:val="00AA35CE"/>
    <w:rsid w:val="00AA681F"/>
    <w:rsid w:val="00AB22A4"/>
    <w:rsid w:val="00AB22D2"/>
    <w:rsid w:val="00AB5D4D"/>
    <w:rsid w:val="00AC0256"/>
    <w:rsid w:val="00AC50B1"/>
    <w:rsid w:val="00AC729B"/>
    <w:rsid w:val="00AC7DB4"/>
    <w:rsid w:val="00AD2D6D"/>
    <w:rsid w:val="00AD552D"/>
    <w:rsid w:val="00AD5FA9"/>
    <w:rsid w:val="00AD6622"/>
    <w:rsid w:val="00AE36FE"/>
    <w:rsid w:val="00AF13A1"/>
    <w:rsid w:val="00AF282B"/>
    <w:rsid w:val="00B013AB"/>
    <w:rsid w:val="00B02867"/>
    <w:rsid w:val="00B035A3"/>
    <w:rsid w:val="00B0425C"/>
    <w:rsid w:val="00B04760"/>
    <w:rsid w:val="00B10286"/>
    <w:rsid w:val="00B1417B"/>
    <w:rsid w:val="00B15E27"/>
    <w:rsid w:val="00B177E5"/>
    <w:rsid w:val="00B17ADD"/>
    <w:rsid w:val="00B20BF7"/>
    <w:rsid w:val="00B21CF8"/>
    <w:rsid w:val="00B22A72"/>
    <w:rsid w:val="00B238AF"/>
    <w:rsid w:val="00B26A39"/>
    <w:rsid w:val="00B27359"/>
    <w:rsid w:val="00B31736"/>
    <w:rsid w:val="00B33FCB"/>
    <w:rsid w:val="00B40828"/>
    <w:rsid w:val="00B41305"/>
    <w:rsid w:val="00B418CA"/>
    <w:rsid w:val="00B41924"/>
    <w:rsid w:val="00B45275"/>
    <w:rsid w:val="00B50C67"/>
    <w:rsid w:val="00B55D68"/>
    <w:rsid w:val="00B56C8F"/>
    <w:rsid w:val="00B57854"/>
    <w:rsid w:val="00B57E08"/>
    <w:rsid w:val="00B61006"/>
    <w:rsid w:val="00B66195"/>
    <w:rsid w:val="00B67613"/>
    <w:rsid w:val="00B724D5"/>
    <w:rsid w:val="00B741BB"/>
    <w:rsid w:val="00B742A8"/>
    <w:rsid w:val="00B74FDE"/>
    <w:rsid w:val="00B76C73"/>
    <w:rsid w:val="00B77271"/>
    <w:rsid w:val="00B84BCA"/>
    <w:rsid w:val="00B855C8"/>
    <w:rsid w:val="00B86E29"/>
    <w:rsid w:val="00B90305"/>
    <w:rsid w:val="00B913A0"/>
    <w:rsid w:val="00B933A2"/>
    <w:rsid w:val="00B933F6"/>
    <w:rsid w:val="00B94260"/>
    <w:rsid w:val="00B94DCA"/>
    <w:rsid w:val="00B96D5D"/>
    <w:rsid w:val="00B9799A"/>
    <w:rsid w:val="00BA086A"/>
    <w:rsid w:val="00BA0A94"/>
    <w:rsid w:val="00BA2B5F"/>
    <w:rsid w:val="00BA41BD"/>
    <w:rsid w:val="00BA5FF3"/>
    <w:rsid w:val="00BA7AA9"/>
    <w:rsid w:val="00BB7DB3"/>
    <w:rsid w:val="00BC0EFA"/>
    <w:rsid w:val="00BC14E3"/>
    <w:rsid w:val="00BC4611"/>
    <w:rsid w:val="00BC46AB"/>
    <w:rsid w:val="00BD3DD0"/>
    <w:rsid w:val="00BD4E49"/>
    <w:rsid w:val="00BF0D5D"/>
    <w:rsid w:val="00BF1D76"/>
    <w:rsid w:val="00BF3547"/>
    <w:rsid w:val="00BF42F4"/>
    <w:rsid w:val="00BF4CF5"/>
    <w:rsid w:val="00BF4E5C"/>
    <w:rsid w:val="00C11A9E"/>
    <w:rsid w:val="00C1266C"/>
    <w:rsid w:val="00C12D51"/>
    <w:rsid w:val="00C14F35"/>
    <w:rsid w:val="00C16A7A"/>
    <w:rsid w:val="00C231D6"/>
    <w:rsid w:val="00C24C70"/>
    <w:rsid w:val="00C24FCF"/>
    <w:rsid w:val="00C2542A"/>
    <w:rsid w:val="00C31344"/>
    <w:rsid w:val="00C33D63"/>
    <w:rsid w:val="00C37AA6"/>
    <w:rsid w:val="00C4034B"/>
    <w:rsid w:val="00C406FE"/>
    <w:rsid w:val="00C4398C"/>
    <w:rsid w:val="00C44CF5"/>
    <w:rsid w:val="00C51877"/>
    <w:rsid w:val="00C52820"/>
    <w:rsid w:val="00C5556C"/>
    <w:rsid w:val="00C57564"/>
    <w:rsid w:val="00C60FF5"/>
    <w:rsid w:val="00C61654"/>
    <w:rsid w:val="00C61F9A"/>
    <w:rsid w:val="00C640F2"/>
    <w:rsid w:val="00C6413D"/>
    <w:rsid w:val="00C66CFB"/>
    <w:rsid w:val="00C70C30"/>
    <w:rsid w:val="00C7165D"/>
    <w:rsid w:val="00C72654"/>
    <w:rsid w:val="00C72FAD"/>
    <w:rsid w:val="00C74702"/>
    <w:rsid w:val="00C75244"/>
    <w:rsid w:val="00C778B1"/>
    <w:rsid w:val="00C8007E"/>
    <w:rsid w:val="00C82578"/>
    <w:rsid w:val="00C82C30"/>
    <w:rsid w:val="00C837EA"/>
    <w:rsid w:val="00C84318"/>
    <w:rsid w:val="00C87D82"/>
    <w:rsid w:val="00C913D4"/>
    <w:rsid w:val="00C91E5C"/>
    <w:rsid w:val="00C938B8"/>
    <w:rsid w:val="00CA078D"/>
    <w:rsid w:val="00CA11DE"/>
    <w:rsid w:val="00CA15D3"/>
    <w:rsid w:val="00CA1F5E"/>
    <w:rsid w:val="00CA5B58"/>
    <w:rsid w:val="00CA6566"/>
    <w:rsid w:val="00CB23AB"/>
    <w:rsid w:val="00CB3C82"/>
    <w:rsid w:val="00CC1BD5"/>
    <w:rsid w:val="00CC2744"/>
    <w:rsid w:val="00CC5769"/>
    <w:rsid w:val="00CC61C4"/>
    <w:rsid w:val="00CD1DD7"/>
    <w:rsid w:val="00CD4C20"/>
    <w:rsid w:val="00CD52A4"/>
    <w:rsid w:val="00CD566D"/>
    <w:rsid w:val="00CD62BA"/>
    <w:rsid w:val="00CD7419"/>
    <w:rsid w:val="00CE1041"/>
    <w:rsid w:val="00CE2A75"/>
    <w:rsid w:val="00CE323D"/>
    <w:rsid w:val="00CE4055"/>
    <w:rsid w:val="00CE44E7"/>
    <w:rsid w:val="00CE4649"/>
    <w:rsid w:val="00CE49F2"/>
    <w:rsid w:val="00CE4BA5"/>
    <w:rsid w:val="00CE4F05"/>
    <w:rsid w:val="00CE68BA"/>
    <w:rsid w:val="00CF01BD"/>
    <w:rsid w:val="00CF2731"/>
    <w:rsid w:val="00CF3CCC"/>
    <w:rsid w:val="00CF3D9D"/>
    <w:rsid w:val="00CF4FE8"/>
    <w:rsid w:val="00CF5980"/>
    <w:rsid w:val="00CF7683"/>
    <w:rsid w:val="00CF7AE3"/>
    <w:rsid w:val="00CF7D18"/>
    <w:rsid w:val="00D01CEA"/>
    <w:rsid w:val="00D03876"/>
    <w:rsid w:val="00D03A7C"/>
    <w:rsid w:val="00D071F7"/>
    <w:rsid w:val="00D11771"/>
    <w:rsid w:val="00D1199B"/>
    <w:rsid w:val="00D13B71"/>
    <w:rsid w:val="00D14438"/>
    <w:rsid w:val="00D15CF0"/>
    <w:rsid w:val="00D170D2"/>
    <w:rsid w:val="00D1762B"/>
    <w:rsid w:val="00D21A45"/>
    <w:rsid w:val="00D25675"/>
    <w:rsid w:val="00D30CD6"/>
    <w:rsid w:val="00D3171E"/>
    <w:rsid w:val="00D31806"/>
    <w:rsid w:val="00D33622"/>
    <w:rsid w:val="00D3459F"/>
    <w:rsid w:val="00D40CB7"/>
    <w:rsid w:val="00D41E0C"/>
    <w:rsid w:val="00D44C86"/>
    <w:rsid w:val="00D4522B"/>
    <w:rsid w:val="00D466D4"/>
    <w:rsid w:val="00D47A5F"/>
    <w:rsid w:val="00D549BF"/>
    <w:rsid w:val="00D54CAF"/>
    <w:rsid w:val="00D5654F"/>
    <w:rsid w:val="00D57352"/>
    <w:rsid w:val="00D574EE"/>
    <w:rsid w:val="00D62CEE"/>
    <w:rsid w:val="00D662AE"/>
    <w:rsid w:val="00D6658B"/>
    <w:rsid w:val="00D66F91"/>
    <w:rsid w:val="00D67453"/>
    <w:rsid w:val="00D67716"/>
    <w:rsid w:val="00D710CB"/>
    <w:rsid w:val="00D71963"/>
    <w:rsid w:val="00D75143"/>
    <w:rsid w:val="00D777BE"/>
    <w:rsid w:val="00D81CD1"/>
    <w:rsid w:val="00D8234E"/>
    <w:rsid w:val="00D836BC"/>
    <w:rsid w:val="00D850F4"/>
    <w:rsid w:val="00D85F83"/>
    <w:rsid w:val="00D87240"/>
    <w:rsid w:val="00D906D5"/>
    <w:rsid w:val="00D909B1"/>
    <w:rsid w:val="00D96113"/>
    <w:rsid w:val="00D96F0E"/>
    <w:rsid w:val="00D97108"/>
    <w:rsid w:val="00D972BA"/>
    <w:rsid w:val="00D97A8F"/>
    <w:rsid w:val="00D97BDC"/>
    <w:rsid w:val="00DA472F"/>
    <w:rsid w:val="00DA6551"/>
    <w:rsid w:val="00DA7C5F"/>
    <w:rsid w:val="00DB0448"/>
    <w:rsid w:val="00DB371F"/>
    <w:rsid w:val="00DB502E"/>
    <w:rsid w:val="00DB6564"/>
    <w:rsid w:val="00DB7E30"/>
    <w:rsid w:val="00DC0B00"/>
    <w:rsid w:val="00DC1298"/>
    <w:rsid w:val="00DC2229"/>
    <w:rsid w:val="00DC4F9D"/>
    <w:rsid w:val="00DC60C0"/>
    <w:rsid w:val="00DC6F22"/>
    <w:rsid w:val="00DD05A6"/>
    <w:rsid w:val="00DD0748"/>
    <w:rsid w:val="00DD1278"/>
    <w:rsid w:val="00DD20B7"/>
    <w:rsid w:val="00DD2229"/>
    <w:rsid w:val="00DD3AA2"/>
    <w:rsid w:val="00DD3E36"/>
    <w:rsid w:val="00DD65DA"/>
    <w:rsid w:val="00DD65E5"/>
    <w:rsid w:val="00DD7E96"/>
    <w:rsid w:val="00DE02B3"/>
    <w:rsid w:val="00DE22CD"/>
    <w:rsid w:val="00DE3694"/>
    <w:rsid w:val="00DE3A0E"/>
    <w:rsid w:val="00DE5F15"/>
    <w:rsid w:val="00DE6832"/>
    <w:rsid w:val="00DE7A44"/>
    <w:rsid w:val="00DF17EF"/>
    <w:rsid w:val="00DF23D4"/>
    <w:rsid w:val="00DF31E2"/>
    <w:rsid w:val="00DF33ED"/>
    <w:rsid w:val="00DF3B9B"/>
    <w:rsid w:val="00DF4BCF"/>
    <w:rsid w:val="00DF4C16"/>
    <w:rsid w:val="00DF5146"/>
    <w:rsid w:val="00DF7C64"/>
    <w:rsid w:val="00E00554"/>
    <w:rsid w:val="00E016BA"/>
    <w:rsid w:val="00E02C16"/>
    <w:rsid w:val="00E03BB9"/>
    <w:rsid w:val="00E03EC6"/>
    <w:rsid w:val="00E04115"/>
    <w:rsid w:val="00E11FE4"/>
    <w:rsid w:val="00E127FF"/>
    <w:rsid w:val="00E166CF"/>
    <w:rsid w:val="00E20B28"/>
    <w:rsid w:val="00E223AA"/>
    <w:rsid w:val="00E238E3"/>
    <w:rsid w:val="00E24BFB"/>
    <w:rsid w:val="00E3158A"/>
    <w:rsid w:val="00E31CF4"/>
    <w:rsid w:val="00E32048"/>
    <w:rsid w:val="00E32D6E"/>
    <w:rsid w:val="00E32DDC"/>
    <w:rsid w:val="00E34253"/>
    <w:rsid w:val="00E45B52"/>
    <w:rsid w:val="00E4705A"/>
    <w:rsid w:val="00E51EB8"/>
    <w:rsid w:val="00E562BA"/>
    <w:rsid w:val="00E6146C"/>
    <w:rsid w:val="00E623BF"/>
    <w:rsid w:val="00E6367D"/>
    <w:rsid w:val="00E64491"/>
    <w:rsid w:val="00E679FC"/>
    <w:rsid w:val="00E67AD7"/>
    <w:rsid w:val="00E7263C"/>
    <w:rsid w:val="00E73AC4"/>
    <w:rsid w:val="00E74626"/>
    <w:rsid w:val="00E74957"/>
    <w:rsid w:val="00E75EEC"/>
    <w:rsid w:val="00E76310"/>
    <w:rsid w:val="00E85B34"/>
    <w:rsid w:val="00E862BC"/>
    <w:rsid w:val="00E86DD5"/>
    <w:rsid w:val="00E87982"/>
    <w:rsid w:val="00E90155"/>
    <w:rsid w:val="00E90CC0"/>
    <w:rsid w:val="00E91A62"/>
    <w:rsid w:val="00E91C8A"/>
    <w:rsid w:val="00E9351E"/>
    <w:rsid w:val="00E93CD8"/>
    <w:rsid w:val="00E940F7"/>
    <w:rsid w:val="00E9549B"/>
    <w:rsid w:val="00EA12BC"/>
    <w:rsid w:val="00EA3D4A"/>
    <w:rsid w:val="00EA4291"/>
    <w:rsid w:val="00EA593D"/>
    <w:rsid w:val="00EA6D2F"/>
    <w:rsid w:val="00EB1B06"/>
    <w:rsid w:val="00EB3461"/>
    <w:rsid w:val="00EB7762"/>
    <w:rsid w:val="00EC0437"/>
    <w:rsid w:val="00EC19B5"/>
    <w:rsid w:val="00EC2B17"/>
    <w:rsid w:val="00EC40CF"/>
    <w:rsid w:val="00EC56C9"/>
    <w:rsid w:val="00EC6423"/>
    <w:rsid w:val="00EC7237"/>
    <w:rsid w:val="00ED3D25"/>
    <w:rsid w:val="00ED6EA6"/>
    <w:rsid w:val="00EE3BCA"/>
    <w:rsid w:val="00EE3E9F"/>
    <w:rsid w:val="00EE4251"/>
    <w:rsid w:val="00EE69E3"/>
    <w:rsid w:val="00EF32BA"/>
    <w:rsid w:val="00EF3405"/>
    <w:rsid w:val="00EF4ABC"/>
    <w:rsid w:val="00EF7933"/>
    <w:rsid w:val="00F04413"/>
    <w:rsid w:val="00F04A12"/>
    <w:rsid w:val="00F05017"/>
    <w:rsid w:val="00F05B2F"/>
    <w:rsid w:val="00F06205"/>
    <w:rsid w:val="00F06A79"/>
    <w:rsid w:val="00F11070"/>
    <w:rsid w:val="00F12E04"/>
    <w:rsid w:val="00F16C54"/>
    <w:rsid w:val="00F27D77"/>
    <w:rsid w:val="00F314B8"/>
    <w:rsid w:val="00F31AB0"/>
    <w:rsid w:val="00F32761"/>
    <w:rsid w:val="00F33A1F"/>
    <w:rsid w:val="00F3475D"/>
    <w:rsid w:val="00F34AC5"/>
    <w:rsid w:val="00F35A78"/>
    <w:rsid w:val="00F373DD"/>
    <w:rsid w:val="00F445A3"/>
    <w:rsid w:val="00F44EE4"/>
    <w:rsid w:val="00F46987"/>
    <w:rsid w:val="00F478E3"/>
    <w:rsid w:val="00F509A8"/>
    <w:rsid w:val="00F5478A"/>
    <w:rsid w:val="00F56412"/>
    <w:rsid w:val="00F57AD0"/>
    <w:rsid w:val="00F614AC"/>
    <w:rsid w:val="00F63AD8"/>
    <w:rsid w:val="00F6641C"/>
    <w:rsid w:val="00F712BF"/>
    <w:rsid w:val="00F779A1"/>
    <w:rsid w:val="00F77EA3"/>
    <w:rsid w:val="00F81606"/>
    <w:rsid w:val="00F83312"/>
    <w:rsid w:val="00F849BC"/>
    <w:rsid w:val="00F855CA"/>
    <w:rsid w:val="00F87698"/>
    <w:rsid w:val="00F911EA"/>
    <w:rsid w:val="00F93DC9"/>
    <w:rsid w:val="00FA147E"/>
    <w:rsid w:val="00FA1CB8"/>
    <w:rsid w:val="00FA432B"/>
    <w:rsid w:val="00FA721C"/>
    <w:rsid w:val="00FA78B0"/>
    <w:rsid w:val="00FB2C60"/>
    <w:rsid w:val="00FB2FA0"/>
    <w:rsid w:val="00FB3FB0"/>
    <w:rsid w:val="00FB5C55"/>
    <w:rsid w:val="00FB6AFF"/>
    <w:rsid w:val="00FB6FE8"/>
    <w:rsid w:val="00FC09C5"/>
    <w:rsid w:val="00FC1029"/>
    <w:rsid w:val="00FC142A"/>
    <w:rsid w:val="00FC2F6D"/>
    <w:rsid w:val="00FC4981"/>
    <w:rsid w:val="00FC5281"/>
    <w:rsid w:val="00FC670B"/>
    <w:rsid w:val="00FD248A"/>
    <w:rsid w:val="00FD3C83"/>
    <w:rsid w:val="00FD4073"/>
    <w:rsid w:val="00FD474A"/>
    <w:rsid w:val="00FD5544"/>
    <w:rsid w:val="00FD69F5"/>
    <w:rsid w:val="00FD7456"/>
    <w:rsid w:val="00FE194A"/>
    <w:rsid w:val="00FE2174"/>
    <w:rsid w:val="00FE6850"/>
    <w:rsid w:val="00FE6B1C"/>
    <w:rsid w:val="00FE6FA7"/>
    <w:rsid w:val="00FF076D"/>
    <w:rsid w:val="00FF1061"/>
    <w:rsid w:val="00FF1AF5"/>
    <w:rsid w:val="00FF5665"/>
    <w:rsid w:val="00FF5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0353"/>
    <o:shapelayout v:ext="edit">
      <o:idmap v:ext="edit" data="1"/>
    </o:shapelayout>
  </w:shapeDefaults>
  <w:decimalSymbol w:val="."/>
  <w:listSeparator w:val=","/>
  <w14:docId w14:val="7A3289AF"/>
  <w15:docId w15:val="{73326236-1CCF-4626-B1FA-06CAA357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A8F"/>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39"/>
    <w:rsid w:val="00593F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 w:type="character" w:customStyle="1" w:styleId="NoSpacingChar">
    <w:name w:val="No Spacing Char"/>
    <w:link w:val="NoSpacing"/>
    <w:uiPriority w:val="1"/>
    <w:locked/>
    <w:rsid w:val="00B452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24071737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363136721">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09088077">
      <w:bodyDiv w:val="1"/>
      <w:marLeft w:val="0"/>
      <w:marRight w:val="0"/>
      <w:marTop w:val="0"/>
      <w:marBottom w:val="0"/>
      <w:divBdr>
        <w:top w:val="none" w:sz="0" w:space="0" w:color="auto"/>
        <w:left w:val="none" w:sz="0" w:space="0" w:color="auto"/>
        <w:bottom w:val="none" w:sz="0" w:space="0" w:color="auto"/>
        <w:right w:val="none" w:sz="0" w:space="0" w:color="auto"/>
      </w:divBdr>
    </w:div>
    <w:div w:id="413356185">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58841860">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547255641">
      <w:bodyDiv w:val="1"/>
      <w:marLeft w:val="0"/>
      <w:marRight w:val="0"/>
      <w:marTop w:val="0"/>
      <w:marBottom w:val="0"/>
      <w:divBdr>
        <w:top w:val="none" w:sz="0" w:space="0" w:color="auto"/>
        <w:left w:val="none" w:sz="0" w:space="0" w:color="auto"/>
        <w:bottom w:val="none" w:sz="0" w:space="0" w:color="auto"/>
        <w:right w:val="none" w:sz="0" w:space="0" w:color="auto"/>
      </w:divBdr>
    </w:div>
    <w:div w:id="630866005">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053383494">
      <w:bodyDiv w:val="1"/>
      <w:marLeft w:val="0"/>
      <w:marRight w:val="0"/>
      <w:marTop w:val="0"/>
      <w:marBottom w:val="0"/>
      <w:divBdr>
        <w:top w:val="none" w:sz="0" w:space="0" w:color="auto"/>
        <w:left w:val="none" w:sz="0" w:space="0" w:color="auto"/>
        <w:bottom w:val="none" w:sz="0" w:space="0" w:color="auto"/>
        <w:right w:val="none" w:sz="0" w:space="0" w:color="auto"/>
      </w:divBdr>
    </w:div>
    <w:div w:id="1312250903">
      <w:bodyDiv w:val="1"/>
      <w:marLeft w:val="0"/>
      <w:marRight w:val="0"/>
      <w:marTop w:val="0"/>
      <w:marBottom w:val="0"/>
      <w:divBdr>
        <w:top w:val="none" w:sz="0" w:space="0" w:color="auto"/>
        <w:left w:val="none" w:sz="0" w:space="0" w:color="auto"/>
        <w:bottom w:val="none" w:sz="0" w:space="0" w:color="auto"/>
        <w:right w:val="none" w:sz="0" w:space="0" w:color="auto"/>
      </w:divBdr>
    </w:div>
    <w:div w:id="1355570444">
      <w:bodyDiv w:val="1"/>
      <w:marLeft w:val="0"/>
      <w:marRight w:val="0"/>
      <w:marTop w:val="0"/>
      <w:marBottom w:val="0"/>
      <w:divBdr>
        <w:top w:val="none" w:sz="0" w:space="0" w:color="auto"/>
        <w:left w:val="none" w:sz="0" w:space="0" w:color="auto"/>
        <w:bottom w:val="none" w:sz="0" w:space="0" w:color="auto"/>
        <w:right w:val="none" w:sz="0" w:space="0" w:color="auto"/>
      </w:divBdr>
    </w:div>
    <w:div w:id="1523083967">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0188610">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812861855">
      <w:bodyDiv w:val="1"/>
      <w:marLeft w:val="0"/>
      <w:marRight w:val="0"/>
      <w:marTop w:val="0"/>
      <w:marBottom w:val="0"/>
      <w:divBdr>
        <w:top w:val="none" w:sz="0" w:space="0" w:color="auto"/>
        <w:left w:val="none" w:sz="0" w:space="0" w:color="auto"/>
        <w:bottom w:val="none" w:sz="0" w:space="0" w:color="auto"/>
        <w:right w:val="none" w:sz="0" w:space="0" w:color="auto"/>
      </w:divBdr>
    </w:div>
    <w:div w:id="1898272496">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 w:id="2031830665">
      <w:bodyDiv w:val="1"/>
      <w:marLeft w:val="0"/>
      <w:marRight w:val="0"/>
      <w:marTop w:val="0"/>
      <w:marBottom w:val="0"/>
      <w:divBdr>
        <w:top w:val="none" w:sz="0" w:space="0" w:color="auto"/>
        <w:left w:val="none" w:sz="0" w:space="0" w:color="auto"/>
        <w:bottom w:val="none" w:sz="0" w:space="0" w:color="auto"/>
        <w:right w:val="none" w:sz="0" w:space="0" w:color="auto"/>
      </w:divBdr>
    </w:div>
    <w:div w:id="2032146939">
      <w:bodyDiv w:val="1"/>
      <w:marLeft w:val="0"/>
      <w:marRight w:val="0"/>
      <w:marTop w:val="0"/>
      <w:marBottom w:val="0"/>
      <w:divBdr>
        <w:top w:val="none" w:sz="0" w:space="0" w:color="auto"/>
        <w:left w:val="none" w:sz="0" w:space="0" w:color="auto"/>
        <w:bottom w:val="none" w:sz="0" w:space="0" w:color="auto"/>
        <w:right w:val="none" w:sz="0" w:space="0" w:color="auto"/>
      </w:divBdr>
    </w:div>
    <w:div w:id="2125270456">
      <w:bodyDiv w:val="1"/>
      <w:marLeft w:val="0"/>
      <w:marRight w:val="0"/>
      <w:marTop w:val="0"/>
      <w:marBottom w:val="0"/>
      <w:divBdr>
        <w:top w:val="none" w:sz="0" w:space="0" w:color="auto"/>
        <w:left w:val="none" w:sz="0" w:space="0" w:color="auto"/>
        <w:bottom w:val="none" w:sz="0" w:space="0" w:color="auto"/>
        <w:right w:val="none" w:sz="0" w:space="0" w:color="auto"/>
      </w:divBdr>
    </w:div>
    <w:div w:id="2130203687">
      <w:bodyDiv w:val="1"/>
      <w:marLeft w:val="0"/>
      <w:marRight w:val="0"/>
      <w:marTop w:val="0"/>
      <w:marBottom w:val="0"/>
      <w:divBdr>
        <w:top w:val="none" w:sz="0" w:space="0" w:color="auto"/>
        <w:left w:val="none" w:sz="0" w:space="0" w:color="auto"/>
        <w:bottom w:val="none" w:sz="0" w:space="0" w:color="auto"/>
        <w:right w:val="none" w:sz="0" w:space="0" w:color="auto"/>
      </w:divBdr>
    </w:div>
    <w:div w:id="21329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4bradford.co.uk/Traini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ducationalPsychologyTeam@bradford.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alPsychologyTeam@bradford.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skills4bradford.co.uk/Services/523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0D66F-837F-4D5D-9968-F5E2FCF2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9</Pages>
  <Words>1506</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Angela King</cp:lastModifiedBy>
  <cp:revision>16</cp:revision>
  <cp:lastPrinted>2018-10-03T13:20:00Z</cp:lastPrinted>
  <dcterms:created xsi:type="dcterms:W3CDTF">2022-02-04T09:58:00Z</dcterms:created>
  <dcterms:modified xsi:type="dcterms:W3CDTF">2022-05-27T07:38:00Z</dcterms:modified>
</cp:coreProperties>
</file>