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6" w:rsidRPr="00ED010B" w:rsidRDefault="003310D6" w:rsidP="00ED010B">
      <w:pPr>
        <w:pStyle w:val="Default"/>
        <w:spacing w:after="240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Children and Families Act 2014 changes the way Bradford Council and Health Providers support children with Special Educational Needs and Disabilities from 1</w:t>
      </w:r>
      <w:r w:rsidRPr="00ED010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September 2014.</w:t>
      </w:r>
    </w:p>
    <w:p w:rsidR="003310D6" w:rsidRPr="00ED010B" w:rsidRDefault="003310D6" w:rsidP="00D97B74">
      <w:pPr>
        <w:pStyle w:val="Default"/>
        <w:spacing w:before="240" w:after="120"/>
        <w:ind w:left="567"/>
        <w:jc w:val="both"/>
        <w:rPr>
          <w:sz w:val="22"/>
          <w:szCs w:val="22"/>
        </w:rPr>
      </w:pPr>
      <w:r w:rsidRPr="00ED010B">
        <w:rPr>
          <w:sz w:val="22"/>
          <w:szCs w:val="22"/>
        </w:rPr>
        <w:t>A new SEN Code of Practice (2014) reflect</w:t>
      </w:r>
      <w:r>
        <w:rPr>
          <w:sz w:val="22"/>
          <w:szCs w:val="22"/>
        </w:rPr>
        <w:t>s</w:t>
      </w:r>
      <w:r w:rsidRPr="00ED010B">
        <w:rPr>
          <w:sz w:val="22"/>
          <w:szCs w:val="22"/>
        </w:rPr>
        <w:t xml:space="preserve"> the changes introduced by the Children and Families Act 2014. The main changes are: </w:t>
      </w:r>
    </w:p>
    <w:p w:rsidR="003310D6" w:rsidRPr="00ED010B" w:rsidRDefault="003310D6" w:rsidP="0021115D">
      <w:pPr>
        <w:pStyle w:val="Default"/>
        <w:numPr>
          <w:ilvl w:val="0"/>
          <w:numId w:val="1"/>
        </w:numPr>
        <w:spacing w:before="240" w:after="120"/>
        <w:rPr>
          <w:sz w:val="22"/>
          <w:szCs w:val="22"/>
        </w:rPr>
      </w:pPr>
      <w:r w:rsidRPr="00ED010B">
        <w:rPr>
          <w:sz w:val="22"/>
          <w:szCs w:val="22"/>
        </w:rPr>
        <w:t xml:space="preserve">The Code of Practice (2014) covers the </w:t>
      </w:r>
      <w:r w:rsidRPr="00ED010B">
        <w:rPr>
          <w:b/>
          <w:sz w:val="22"/>
          <w:szCs w:val="22"/>
        </w:rPr>
        <w:t>0-25 age range</w:t>
      </w:r>
      <w:r w:rsidRPr="00ED010B">
        <w:rPr>
          <w:sz w:val="22"/>
          <w:szCs w:val="22"/>
        </w:rPr>
        <w:t xml:space="preserve"> and includes guidance relating to disabled children and young people as well as those with SEN </w:t>
      </w:r>
    </w:p>
    <w:p w:rsidR="003310D6" w:rsidRPr="00ED010B" w:rsidRDefault="003310D6" w:rsidP="0021115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 w:rsidRPr="00ED010B">
        <w:rPr>
          <w:sz w:val="22"/>
          <w:szCs w:val="22"/>
        </w:rPr>
        <w:t xml:space="preserve">A strong emphasis on the involvement of children, young people and parents </w:t>
      </w:r>
    </w:p>
    <w:p w:rsidR="003310D6" w:rsidRPr="00ED010B" w:rsidRDefault="003310D6" w:rsidP="0021115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 w:rsidRPr="00ED010B">
        <w:rPr>
          <w:sz w:val="22"/>
          <w:szCs w:val="22"/>
        </w:rPr>
        <w:t>High</w:t>
      </w:r>
      <w:r>
        <w:rPr>
          <w:sz w:val="22"/>
          <w:szCs w:val="22"/>
        </w:rPr>
        <w:t xml:space="preserve"> aspirations </w:t>
      </w:r>
      <w:r w:rsidRPr="00ED010B">
        <w:rPr>
          <w:sz w:val="22"/>
          <w:szCs w:val="22"/>
        </w:rPr>
        <w:t xml:space="preserve">on improving outcomes for children and young people </w:t>
      </w:r>
    </w:p>
    <w:p w:rsidR="003310D6" w:rsidRPr="00ED010B" w:rsidRDefault="003310D6" w:rsidP="0021115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 w:rsidRPr="00ED010B">
        <w:rPr>
          <w:sz w:val="22"/>
          <w:szCs w:val="22"/>
        </w:rPr>
        <w:t>The end of School Action and School Action</w:t>
      </w:r>
      <w:r>
        <w:rPr>
          <w:sz w:val="22"/>
          <w:szCs w:val="22"/>
        </w:rPr>
        <w:t xml:space="preserve"> Plus. These are replaced by 3 Ranges of P</w:t>
      </w:r>
      <w:r w:rsidRPr="00ED010B">
        <w:rPr>
          <w:sz w:val="22"/>
          <w:szCs w:val="22"/>
        </w:rPr>
        <w:t xml:space="preserve">rovision </w:t>
      </w:r>
      <w:r>
        <w:rPr>
          <w:sz w:val="22"/>
          <w:szCs w:val="22"/>
        </w:rPr>
        <w:t>with</w:t>
      </w:r>
      <w:r w:rsidRPr="00ED010B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</w:t>
      </w:r>
      <w:r w:rsidRPr="00ED010B">
        <w:rPr>
          <w:sz w:val="22"/>
          <w:szCs w:val="22"/>
        </w:rPr>
        <w:t>Bradford District</w:t>
      </w:r>
    </w:p>
    <w:p w:rsidR="003310D6" w:rsidRPr="00ED010B" w:rsidRDefault="003310D6" w:rsidP="0021115D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 w:rsidRPr="00ED010B">
        <w:rPr>
          <w:sz w:val="22"/>
          <w:szCs w:val="22"/>
        </w:rPr>
        <w:t>Statements and Learning Difficulties Assessments will be replaced by Education, Health and Care Plans (EHCPs)</w:t>
      </w:r>
    </w:p>
    <w:p w:rsidR="003310D6" w:rsidRPr="00ED010B" w:rsidRDefault="003310D6" w:rsidP="00ED010B">
      <w:pPr>
        <w:spacing w:before="143" w:after="143" w:line="285" w:lineRule="atLeast"/>
        <w:outlineLvl w:val="3"/>
        <w:rPr>
          <w:rFonts w:ascii="Arial" w:hAnsi="Arial" w:cs="Arial"/>
          <w:b/>
          <w:bCs/>
          <w:color w:val="333333"/>
          <w:lang w:eastAsia="en-GB"/>
        </w:rPr>
      </w:pPr>
      <w:r w:rsidRPr="00ED010B">
        <w:rPr>
          <w:rFonts w:ascii="Arial" w:hAnsi="Arial" w:cs="Arial"/>
          <w:b/>
          <w:bCs/>
          <w:color w:val="333333"/>
          <w:lang w:eastAsia="en-GB"/>
        </w:rPr>
        <w:t>If you are a parent or carer and you believe your child has special educational needs (SEN)</w:t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>Every school or setting has a member of staff responsible for children and young people with special educational needs usually referred to as the Special Education Needs Co-ordinator (SENCo). School SENCos have to be teachers.</w:t>
      </w:r>
      <w:r>
        <w:rPr>
          <w:rFonts w:ascii="Arial" w:hAnsi="Arial" w:cs="Arial"/>
          <w:color w:val="333333"/>
          <w:lang w:eastAsia="en-GB"/>
        </w:rPr>
        <w:t xml:space="preserve">   </w:t>
      </w:r>
      <w:r w:rsidRPr="00ED010B">
        <w:rPr>
          <w:rFonts w:ascii="Arial" w:hAnsi="Arial" w:cs="Arial"/>
          <w:b/>
          <w:bCs/>
          <w:color w:val="333333"/>
          <w:lang w:eastAsia="en-GB"/>
        </w:rPr>
        <w:t>The SENCo is your first point of contact.</w:t>
      </w:r>
      <w:r w:rsidRPr="00ED010B">
        <w:rPr>
          <w:rFonts w:ascii="Arial" w:hAnsi="Arial" w:cs="Arial"/>
          <w:color w:val="333333"/>
          <w:lang w:eastAsia="en-GB"/>
        </w:rPr>
        <w:t xml:space="preserve"> 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>The SENCo understands how to assess and make provision for children with SEN and schools receive formula funding to provide this.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>If the provision required to meet your child’s needs are beyond what can be reasonably expected of a school or setting, then the school can refer to Bradford Metropolitan District Council’s Children’s Services for additional resources. This is called a ‘Statutory Assessment of SEN</w:t>
      </w:r>
      <w:r>
        <w:rPr>
          <w:rFonts w:ascii="Arial" w:hAnsi="Arial" w:cs="Arial"/>
          <w:color w:val="333333"/>
          <w:lang w:eastAsia="en-GB"/>
        </w:rPr>
        <w:t>D</w:t>
      </w:r>
      <w:r w:rsidRPr="00ED010B">
        <w:rPr>
          <w:rFonts w:ascii="Arial" w:hAnsi="Arial" w:cs="Arial"/>
          <w:color w:val="333333"/>
          <w:lang w:eastAsia="en-GB"/>
        </w:rPr>
        <w:t xml:space="preserve">’. 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 xml:space="preserve">If the evidence from yourselves, your child, the school and other involved professionals supports the need for additional provision beyond what can be reasonably expected of a school or setting, then a </w:t>
      </w:r>
      <w:r>
        <w:rPr>
          <w:rFonts w:ascii="Arial" w:hAnsi="Arial" w:cs="Arial"/>
          <w:color w:val="333333"/>
          <w:lang w:eastAsia="en-GB"/>
        </w:rPr>
        <w:t>Education Health and Care Plan</w:t>
      </w:r>
      <w:r w:rsidRPr="00ED010B">
        <w:rPr>
          <w:rFonts w:ascii="Arial" w:hAnsi="Arial" w:cs="Arial"/>
          <w:color w:val="333333"/>
          <w:lang w:eastAsia="en-GB"/>
        </w:rPr>
        <w:t xml:space="preserve"> will be written. This will detail and fund the additional provision. 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>The statutory timescale for p</w:t>
      </w:r>
      <w:r>
        <w:rPr>
          <w:rFonts w:ascii="Arial" w:hAnsi="Arial" w:cs="Arial"/>
          <w:color w:val="333333"/>
          <w:lang w:eastAsia="en-GB"/>
        </w:rPr>
        <w:t xml:space="preserve">roducing an EHCP </w:t>
      </w:r>
      <w:r w:rsidRPr="00ED010B">
        <w:rPr>
          <w:rFonts w:ascii="Arial" w:hAnsi="Arial" w:cs="Arial"/>
          <w:color w:val="333333"/>
          <w:lang w:eastAsia="en-GB"/>
        </w:rPr>
        <w:t xml:space="preserve">is </w:t>
      </w:r>
      <w:r>
        <w:rPr>
          <w:rFonts w:ascii="Arial" w:hAnsi="Arial" w:cs="Arial"/>
          <w:color w:val="333333"/>
          <w:lang w:eastAsia="en-GB"/>
        </w:rPr>
        <w:t>20 weeks</w:t>
      </w:r>
      <w:r w:rsidRPr="00ED010B">
        <w:rPr>
          <w:rFonts w:ascii="Arial" w:hAnsi="Arial" w:cs="Arial"/>
          <w:color w:val="333333"/>
          <w:lang w:eastAsia="en-GB"/>
        </w:rPr>
        <w:t xml:space="preserve"> from the date of agreeing to carry out an assessment.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b/>
          <w:bCs/>
          <w:color w:val="333333"/>
          <w:lang w:eastAsia="en-GB"/>
        </w:rPr>
        <w:t>This provision could be made in a local school, a school with additional specialist resources or a special school.</w:t>
      </w:r>
      <w:r>
        <w:rPr>
          <w:rFonts w:ascii="Arial" w:hAnsi="Arial" w:cs="Arial"/>
          <w:b/>
          <w:bCs/>
          <w:color w:val="333333"/>
          <w:lang w:eastAsia="en-GB"/>
        </w:rPr>
        <w:t xml:space="preserve"> </w:t>
      </w:r>
      <w:r w:rsidRPr="00ED010B">
        <w:rPr>
          <w:rFonts w:ascii="Arial" w:hAnsi="Arial" w:cs="Arial"/>
          <w:color w:val="333333"/>
          <w:lang w:eastAsia="en-GB"/>
        </w:rPr>
        <w:t>This will depend on your child’s needs and will be fully discussed with you. We endeavour to meet parental preferences wherever possible within the available resources.</w:t>
      </w:r>
      <w:r>
        <w:rPr>
          <w:rFonts w:ascii="Arial" w:hAnsi="Arial" w:cs="Arial"/>
          <w:color w:val="333333"/>
          <w:lang w:eastAsia="en-GB"/>
        </w:rPr>
        <w:br/>
      </w:r>
    </w:p>
    <w:p w:rsidR="003310D6" w:rsidRPr="00ED010B" w:rsidRDefault="003310D6" w:rsidP="00ED010B">
      <w:pPr>
        <w:numPr>
          <w:ilvl w:val="0"/>
          <w:numId w:val="2"/>
        </w:numPr>
        <w:spacing w:before="100" w:beforeAutospacing="1" w:after="100" w:afterAutospacing="1" w:line="285" w:lineRule="atLeast"/>
        <w:ind w:left="375"/>
        <w:rPr>
          <w:rFonts w:ascii="Arial" w:hAnsi="Arial" w:cs="Arial"/>
          <w:color w:val="333333"/>
          <w:lang w:eastAsia="en-GB"/>
        </w:rPr>
      </w:pPr>
      <w:r w:rsidRPr="00ED010B">
        <w:rPr>
          <w:rFonts w:ascii="Arial" w:hAnsi="Arial" w:cs="Arial"/>
          <w:color w:val="333333"/>
          <w:lang w:eastAsia="en-GB"/>
        </w:rPr>
        <w:t>It is possible that you may disagree with your SENCo about the level of your child’s needs. If this is the case then you can contact the independent</w:t>
      </w:r>
      <w:r>
        <w:rPr>
          <w:rFonts w:ascii="Arial" w:hAnsi="Arial" w:cs="Arial"/>
          <w:color w:val="333333"/>
          <w:lang w:eastAsia="en-GB"/>
        </w:rPr>
        <w:t xml:space="preserve"> </w:t>
      </w:r>
      <w:hyperlink r:id="rId7" w:history="1">
        <w:r w:rsidRPr="00ED010B">
          <w:rPr>
            <w:rFonts w:ascii="Arial" w:hAnsi="Arial" w:cs="Arial"/>
            <w:color w:val="0088CC"/>
            <w:lang w:eastAsia="en-GB"/>
          </w:rPr>
          <w:t>‘Parent Partnership Service’</w:t>
        </w:r>
      </w:hyperlink>
      <w:r w:rsidRPr="00ED010B">
        <w:rPr>
          <w:rFonts w:ascii="Arial" w:hAnsi="Arial" w:cs="Arial"/>
          <w:color w:val="333333"/>
          <w:lang w:eastAsia="en-GB"/>
        </w:rPr>
        <w:t xml:space="preserve"> or you can contact an</w:t>
      </w:r>
      <w:r>
        <w:rPr>
          <w:rFonts w:ascii="Arial" w:hAnsi="Arial" w:cs="Arial"/>
          <w:color w:val="333333"/>
          <w:lang w:eastAsia="en-GB"/>
        </w:rPr>
        <w:t xml:space="preserve"> </w:t>
      </w:r>
      <w:hyperlink r:id="rId8" w:anchor="Contacts" w:history="1">
        <w:r w:rsidRPr="00ED010B">
          <w:rPr>
            <w:rFonts w:ascii="Arial" w:hAnsi="Arial" w:cs="Arial"/>
            <w:color w:val="0088CC"/>
            <w:lang w:eastAsia="en-GB"/>
          </w:rPr>
          <w:t>SEN Casework Officer</w:t>
        </w:r>
      </w:hyperlink>
      <w:r w:rsidRPr="00ED010B">
        <w:rPr>
          <w:rFonts w:ascii="Arial" w:hAnsi="Arial" w:cs="Arial"/>
          <w:color w:val="333333"/>
          <w:lang w:eastAsia="en-GB"/>
        </w:rPr>
        <w:t>. It is possible to request a Statutory Assessment independently of the school or setting. Statutory Assessments can be unde</w:t>
      </w:r>
      <w:r>
        <w:rPr>
          <w:rFonts w:ascii="Arial" w:hAnsi="Arial" w:cs="Arial"/>
          <w:color w:val="333333"/>
          <w:lang w:eastAsia="en-GB"/>
        </w:rPr>
        <w:t>rtaken for children aged 0 to 25</w:t>
      </w:r>
      <w:r w:rsidRPr="00ED010B">
        <w:rPr>
          <w:rFonts w:ascii="Arial" w:hAnsi="Arial" w:cs="Arial"/>
          <w:color w:val="333333"/>
          <w:lang w:eastAsia="en-GB"/>
        </w:rPr>
        <w:t>. It is very unusual to carry out an assessment for a child aged under two years old.</w:t>
      </w:r>
    </w:p>
    <w:p w:rsidR="003310D6" w:rsidRPr="00ED010B" w:rsidRDefault="003310D6" w:rsidP="0021115D">
      <w:pPr>
        <w:ind w:left="567"/>
        <w:rPr>
          <w:rFonts w:ascii="Arial" w:hAnsi="Arial" w:cs="Arial"/>
        </w:rPr>
      </w:pPr>
    </w:p>
    <w:sectPr w:rsidR="003310D6" w:rsidRPr="00ED010B" w:rsidSect="00D066B6">
      <w:headerReference w:type="default" r:id="rId9"/>
      <w:pgSz w:w="11907" w:h="16839" w:code="9"/>
      <w:pgMar w:top="1889" w:right="870" w:bottom="636" w:left="55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D6" w:rsidRDefault="003310D6" w:rsidP="0021115D">
      <w:pPr>
        <w:spacing w:after="0" w:line="240" w:lineRule="auto"/>
      </w:pPr>
      <w:r>
        <w:separator/>
      </w:r>
    </w:p>
  </w:endnote>
  <w:endnote w:type="continuationSeparator" w:id="0">
    <w:p w:rsidR="003310D6" w:rsidRDefault="003310D6" w:rsidP="0021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D6" w:rsidRDefault="003310D6" w:rsidP="0021115D">
      <w:pPr>
        <w:spacing w:after="0" w:line="240" w:lineRule="auto"/>
      </w:pPr>
      <w:r>
        <w:separator/>
      </w:r>
    </w:p>
  </w:footnote>
  <w:footnote w:type="continuationSeparator" w:id="0">
    <w:p w:rsidR="003310D6" w:rsidRDefault="003310D6" w:rsidP="0021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D6" w:rsidRDefault="003310D6" w:rsidP="00ED010B">
    <w:pPr>
      <w:pStyle w:val="Header"/>
      <w:jc w:val="center"/>
    </w:pPr>
    <w:r>
      <w:t xml:space="preserve">Changes to the assessment and provision for children and young people with </w:t>
    </w:r>
  </w:p>
  <w:p w:rsidR="003310D6" w:rsidRDefault="003310D6" w:rsidP="00ED010B">
    <w:pPr>
      <w:pStyle w:val="Header"/>
      <w:jc w:val="center"/>
    </w:pPr>
    <w:r>
      <w:t xml:space="preserve">Special Educational Needs and/or Disabilities (SEND) – </w:t>
    </w:r>
    <w:r w:rsidRPr="00ED010B">
      <w:rPr>
        <w:sz w:val="16"/>
        <w:szCs w:val="16"/>
      </w:rPr>
      <w:t>Bill Turner 25/6/14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C6E"/>
    <w:multiLevelType w:val="multilevel"/>
    <w:tmpl w:val="462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DE7DC4"/>
    <w:multiLevelType w:val="hybridMultilevel"/>
    <w:tmpl w:val="4AC830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5D"/>
    <w:rsid w:val="000003AF"/>
    <w:rsid w:val="00000748"/>
    <w:rsid w:val="00001CD8"/>
    <w:rsid w:val="000112D4"/>
    <w:rsid w:val="000128A9"/>
    <w:rsid w:val="00013488"/>
    <w:rsid w:val="000166EB"/>
    <w:rsid w:val="00016B1F"/>
    <w:rsid w:val="00022220"/>
    <w:rsid w:val="000346BA"/>
    <w:rsid w:val="0004006B"/>
    <w:rsid w:val="00040DDD"/>
    <w:rsid w:val="00041A2A"/>
    <w:rsid w:val="000435E4"/>
    <w:rsid w:val="0004424A"/>
    <w:rsid w:val="00044590"/>
    <w:rsid w:val="000450FC"/>
    <w:rsid w:val="00046727"/>
    <w:rsid w:val="00053250"/>
    <w:rsid w:val="0005330E"/>
    <w:rsid w:val="0005764F"/>
    <w:rsid w:val="00060EA7"/>
    <w:rsid w:val="000629CE"/>
    <w:rsid w:val="000644DA"/>
    <w:rsid w:val="0007578E"/>
    <w:rsid w:val="00076D28"/>
    <w:rsid w:val="00080520"/>
    <w:rsid w:val="00081A8B"/>
    <w:rsid w:val="0008240E"/>
    <w:rsid w:val="00091601"/>
    <w:rsid w:val="00094899"/>
    <w:rsid w:val="000A1959"/>
    <w:rsid w:val="000A2D1F"/>
    <w:rsid w:val="000A2FAD"/>
    <w:rsid w:val="000A662C"/>
    <w:rsid w:val="000A667A"/>
    <w:rsid w:val="000B0474"/>
    <w:rsid w:val="000B160E"/>
    <w:rsid w:val="000B462E"/>
    <w:rsid w:val="000C0E32"/>
    <w:rsid w:val="000C2F6A"/>
    <w:rsid w:val="000C37A2"/>
    <w:rsid w:val="000C3A56"/>
    <w:rsid w:val="000C4066"/>
    <w:rsid w:val="000D60A8"/>
    <w:rsid w:val="000D6567"/>
    <w:rsid w:val="000D74A6"/>
    <w:rsid w:val="000E0333"/>
    <w:rsid w:val="000E5C03"/>
    <w:rsid w:val="000F5481"/>
    <w:rsid w:val="000F54BD"/>
    <w:rsid w:val="00100676"/>
    <w:rsid w:val="0010348F"/>
    <w:rsid w:val="00105F5B"/>
    <w:rsid w:val="001070D4"/>
    <w:rsid w:val="00107B37"/>
    <w:rsid w:val="001122A5"/>
    <w:rsid w:val="0011517D"/>
    <w:rsid w:val="001155B3"/>
    <w:rsid w:val="00116C50"/>
    <w:rsid w:val="00117B4E"/>
    <w:rsid w:val="00125CC6"/>
    <w:rsid w:val="00126E95"/>
    <w:rsid w:val="00131F65"/>
    <w:rsid w:val="00135E5E"/>
    <w:rsid w:val="0014157E"/>
    <w:rsid w:val="001508F0"/>
    <w:rsid w:val="0015090E"/>
    <w:rsid w:val="00153E27"/>
    <w:rsid w:val="00155420"/>
    <w:rsid w:val="00155E80"/>
    <w:rsid w:val="00157398"/>
    <w:rsid w:val="0016223A"/>
    <w:rsid w:val="00162A96"/>
    <w:rsid w:val="00163668"/>
    <w:rsid w:val="0017093E"/>
    <w:rsid w:val="00172119"/>
    <w:rsid w:val="0017399F"/>
    <w:rsid w:val="00176B18"/>
    <w:rsid w:val="00183D80"/>
    <w:rsid w:val="0018723E"/>
    <w:rsid w:val="001873BF"/>
    <w:rsid w:val="00194E0F"/>
    <w:rsid w:val="00196A09"/>
    <w:rsid w:val="001A0133"/>
    <w:rsid w:val="001A0DDF"/>
    <w:rsid w:val="001A2333"/>
    <w:rsid w:val="001A446D"/>
    <w:rsid w:val="001A478D"/>
    <w:rsid w:val="001B2B9C"/>
    <w:rsid w:val="001B6354"/>
    <w:rsid w:val="001D3F8F"/>
    <w:rsid w:val="001D4E0B"/>
    <w:rsid w:val="001D5934"/>
    <w:rsid w:val="001E02C3"/>
    <w:rsid w:val="001F4A0A"/>
    <w:rsid w:val="00203A12"/>
    <w:rsid w:val="00204D83"/>
    <w:rsid w:val="00205257"/>
    <w:rsid w:val="00207A8A"/>
    <w:rsid w:val="0021115D"/>
    <w:rsid w:val="00213457"/>
    <w:rsid w:val="00214646"/>
    <w:rsid w:val="00216807"/>
    <w:rsid w:val="002255F2"/>
    <w:rsid w:val="0023051E"/>
    <w:rsid w:val="00232589"/>
    <w:rsid w:val="00235099"/>
    <w:rsid w:val="0023538A"/>
    <w:rsid w:val="002357EC"/>
    <w:rsid w:val="00242F58"/>
    <w:rsid w:val="00244178"/>
    <w:rsid w:val="00244619"/>
    <w:rsid w:val="00245ACD"/>
    <w:rsid w:val="0025001F"/>
    <w:rsid w:val="00253E0B"/>
    <w:rsid w:val="00256FA9"/>
    <w:rsid w:val="0025758A"/>
    <w:rsid w:val="00270810"/>
    <w:rsid w:val="00272275"/>
    <w:rsid w:val="00281DD8"/>
    <w:rsid w:val="002911BF"/>
    <w:rsid w:val="00296211"/>
    <w:rsid w:val="00296641"/>
    <w:rsid w:val="00296A84"/>
    <w:rsid w:val="002A1792"/>
    <w:rsid w:val="002A4DA9"/>
    <w:rsid w:val="002A7094"/>
    <w:rsid w:val="002B376B"/>
    <w:rsid w:val="002C0DAF"/>
    <w:rsid w:val="002C2D33"/>
    <w:rsid w:val="002C352E"/>
    <w:rsid w:val="002C548C"/>
    <w:rsid w:val="002D10B1"/>
    <w:rsid w:val="002D1447"/>
    <w:rsid w:val="002E005C"/>
    <w:rsid w:val="002E2F43"/>
    <w:rsid w:val="002E5C65"/>
    <w:rsid w:val="002F12D7"/>
    <w:rsid w:val="002F72A5"/>
    <w:rsid w:val="002F763B"/>
    <w:rsid w:val="00301CE0"/>
    <w:rsid w:val="0030509D"/>
    <w:rsid w:val="0030716C"/>
    <w:rsid w:val="00312574"/>
    <w:rsid w:val="0031391B"/>
    <w:rsid w:val="00314D9A"/>
    <w:rsid w:val="00315830"/>
    <w:rsid w:val="00315FEB"/>
    <w:rsid w:val="003228BC"/>
    <w:rsid w:val="00322F1B"/>
    <w:rsid w:val="00326801"/>
    <w:rsid w:val="00326A98"/>
    <w:rsid w:val="00330D95"/>
    <w:rsid w:val="00330FE5"/>
    <w:rsid w:val="003310D6"/>
    <w:rsid w:val="003315FC"/>
    <w:rsid w:val="0033380B"/>
    <w:rsid w:val="00341120"/>
    <w:rsid w:val="003520D1"/>
    <w:rsid w:val="00356167"/>
    <w:rsid w:val="0036293A"/>
    <w:rsid w:val="003831DB"/>
    <w:rsid w:val="00386C54"/>
    <w:rsid w:val="0038774D"/>
    <w:rsid w:val="00393251"/>
    <w:rsid w:val="00394427"/>
    <w:rsid w:val="00396CBA"/>
    <w:rsid w:val="003A248E"/>
    <w:rsid w:val="003A3674"/>
    <w:rsid w:val="003A4C3C"/>
    <w:rsid w:val="003A7CB7"/>
    <w:rsid w:val="003B4395"/>
    <w:rsid w:val="003B4E25"/>
    <w:rsid w:val="003B564F"/>
    <w:rsid w:val="003B574D"/>
    <w:rsid w:val="003B6533"/>
    <w:rsid w:val="003C20DE"/>
    <w:rsid w:val="003C55B1"/>
    <w:rsid w:val="003D0EC6"/>
    <w:rsid w:val="003D179F"/>
    <w:rsid w:val="003D75FD"/>
    <w:rsid w:val="003F3C36"/>
    <w:rsid w:val="003F50D4"/>
    <w:rsid w:val="003F6DF3"/>
    <w:rsid w:val="00401C15"/>
    <w:rsid w:val="004050A6"/>
    <w:rsid w:val="0040684B"/>
    <w:rsid w:val="00410295"/>
    <w:rsid w:val="00415B0E"/>
    <w:rsid w:val="00416885"/>
    <w:rsid w:val="00432710"/>
    <w:rsid w:val="004327E2"/>
    <w:rsid w:val="004377F0"/>
    <w:rsid w:val="00446089"/>
    <w:rsid w:val="0045129E"/>
    <w:rsid w:val="00451357"/>
    <w:rsid w:val="0045787F"/>
    <w:rsid w:val="00461FC1"/>
    <w:rsid w:val="00464F3E"/>
    <w:rsid w:val="004662F4"/>
    <w:rsid w:val="00473274"/>
    <w:rsid w:val="00476375"/>
    <w:rsid w:val="00481D08"/>
    <w:rsid w:val="00484958"/>
    <w:rsid w:val="004907F6"/>
    <w:rsid w:val="00491E2B"/>
    <w:rsid w:val="004A2D7E"/>
    <w:rsid w:val="004A4DCA"/>
    <w:rsid w:val="004B4421"/>
    <w:rsid w:val="004C2394"/>
    <w:rsid w:val="004C4424"/>
    <w:rsid w:val="004C45BB"/>
    <w:rsid w:val="004C6275"/>
    <w:rsid w:val="004D3DBF"/>
    <w:rsid w:val="004D6FD4"/>
    <w:rsid w:val="004D7BB0"/>
    <w:rsid w:val="004E14D8"/>
    <w:rsid w:val="004E19F8"/>
    <w:rsid w:val="004E2E8B"/>
    <w:rsid w:val="004E36FA"/>
    <w:rsid w:val="004E3E18"/>
    <w:rsid w:val="004E6E99"/>
    <w:rsid w:val="004F088E"/>
    <w:rsid w:val="004F28CD"/>
    <w:rsid w:val="004F5248"/>
    <w:rsid w:val="004F6140"/>
    <w:rsid w:val="00502598"/>
    <w:rsid w:val="0050537E"/>
    <w:rsid w:val="00506026"/>
    <w:rsid w:val="00507A27"/>
    <w:rsid w:val="00515AB9"/>
    <w:rsid w:val="00517DE6"/>
    <w:rsid w:val="0052031D"/>
    <w:rsid w:val="00520352"/>
    <w:rsid w:val="005247BB"/>
    <w:rsid w:val="0052615E"/>
    <w:rsid w:val="00530659"/>
    <w:rsid w:val="00532C7A"/>
    <w:rsid w:val="005343CE"/>
    <w:rsid w:val="00544407"/>
    <w:rsid w:val="00547195"/>
    <w:rsid w:val="00547B43"/>
    <w:rsid w:val="00550950"/>
    <w:rsid w:val="0055345C"/>
    <w:rsid w:val="005704CC"/>
    <w:rsid w:val="00572F3D"/>
    <w:rsid w:val="00576477"/>
    <w:rsid w:val="00582056"/>
    <w:rsid w:val="0058315C"/>
    <w:rsid w:val="00587CB6"/>
    <w:rsid w:val="0059233E"/>
    <w:rsid w:val="005925D6"/>
    <w:rsid w:val="00594231"/>
    <w:rsid w:val="005958FB"/>
    <w:rsid w:val="00596293"/>
    <w:rsid w:val="0059724D"/>
    <w:rsid w:val="005A311C"/>
    <w:rsid w:val="005B0122"/>
    <w:rsid w:val="005B0BD8"/>
    <w:rsid w:val="005B0F6D"/>
    <w:rsid w:val="005B0FC2"/>
    <w:rsid w:val="005B4157"/>
    <w:rsid w:val="005B442B"/>
    <w:rsid w:val="005C375B"/>
    <w:rsid w:val="005C561C"/>
    <w:rsid w:val="005D59E4"/>
    <w:rsid w:val="005E08C5"/>
    <w:rsid w:val="005E1A4B"/>
    <w:rsid w:val="005E32FC"/>
    <w:rsid w:val="005E3522"/>
    <w:rsid w:val="005E5B91"/>
    <w:rsid w:val="005F0A21"/>
    <w:rsid w:val="00602719"/>
    <w:rsid w:val="0061365A"/>
    <w:rsid w:val="0061581A"/>
    <w:rsid w:val="00615B2B"/>
    <w:rsid w:val="00620A39"/>
    <w:rsid w:val="00630C19"/>
    <w:rsid w:val="006313ED"/>
    <w:rsid w:val="006326DB"/>
    <w:rsid w:val="0063345F"/>
    <w:rsid w:val="00634179"/>
    <w:rsid w:val="00636742"/>
    <w:rsid w:val="00636F98"/>
    <w:rsid w:val="006403B1"/>
    <w:rsid w:val="00640B24"/>
    <w:rsid w:val="006411CE"/>
    <w:rsid w:val="00644C66"/>
    <w:rsid w:val="00651595"/>
    <w:rsid w:val="00651E14"/>
    <w:rsid w:val="00654BF5"/>
    <w:rsid w:val="0065649F"/>
    <w:rsid w:val="00660A74"/>
    <w:rsid w:val="00660E8E"/>
    <w:rsid w:val="0066140D"/>
    <w:rsid w:val="00671196"/>
    <w:rsid w:val="00672B36"/>
    <w:rsid w:val="00673459"/>
    <w:rsid w:val="006736D8"/>
    <w:rsid w:val="00681A3C"/>
    <w:rsid w:val="00686640"/>
    <w:rsid w:val="0068768E"/>
    <w:rsid w:val="00690556"/>
    <w:rsid w:val="006920F9"/>
    <w:rsid w:val="0069241B"/>
    <w:rsid w:val="0069326E"/>
    <w:rsid w:val="006A0B1D"/>
    <w:rsid w:val="006A65C2"/>
    <w:rsid w:val="006A6A37"/>
    <w:rsid w:val="006B00FC"/>
    <w:rsid w:val="006B1DBA"/>
    <w:rsid w:val="006B2DBB"/>
    <w:rsid w:val="006B32CD"/>
    <w:rsid w:val="006B7BE9"/>
    <w:rsid w:val="006C6741"/>
    <w:rsid w:val="006C769A"/>
    <w:rsid w:val="006D0318"/>
    <w:rsid w:val="006D26A7"/>
    <w:rsid w:val="006D7073"/>
    <w:rsid w:val="006E3DAF"/>
    <w:rsid w:val="006E6FBE"/>
    <w:rsid w:val="006F173A"/>
    <w:rsid w:val="006F32E2"/>
    <w:rsid w:val="00706C35"/>
    <w:rsid w:val="00711A3D"/>
    <w:rsid w:val="0071254B"/>
    <w:rsid w:val="0071286A"/>
    <w:rsid w:val="00720175"/>
    <w:rsid w:val="00723299"/>
    <w:rsid w:val="00724BE5"/>
    <w:rsid w:val="007250A9"/>
    <w:rsid w:val="007255F9"/>
    <w:rsid w:val="00735FFE"/>
    <w:rsid w:val="007431B0"/>
    <w:rsid w:val="00745038"/>
    <w:rsid w:val="007506B2"/>
    <w:rsid w:val="00750D42"/>
    <w:rsid w:val="00750E15"/>
    <w:rsid w:val="00753626"/>
    <w:rsid w:val="00753F8E"/>
    <w:rsid w:val="00754598"/>
    <w:rsid w:val="007550DD"/>
    <w:rsid w:val="00756B03"/>
    <w:rsid w:val="00756DD4"/>
    <w:rsid w:val="0076277C"/>
    <w:rsid w:val="0077119D"/>
    <w:rsid w:val="0077299A"/>
    <w:rsid w:val="007773CF"/>
    <w:rsid w:val="007801A5"/>
    <w:rsid w:val="007813EF"/>
    <w:rsid w:val="00783016"/>
    <w:rsid w:val="007846B1"/>
    <w:rsid w:val="00787835"/>
    <w:rsid w:val="00795A73"/>
    <w:rsid w:val="0079785D"/>
    <w:rsid w:val="007A3133"/>
    <w:rsid w:val="007A4135"/>
    <w:rsid w:val="007A7466"/>
    <w:rsid w:val="007B0A2B"/>
    <w:rsid w:val="007B4029"/>
    <w:rsid w:val="007D3A1D"/>
    <w:rsid w:val="007E298C"/>
    <w:rsid w:val="007E2D57"/>
    <w:rsid w:val="007E35EC"/>
    <w:rsid w:val="007E78DC"/>
    <w:rsid w:val="007F3FAE"/>
    <w:rsid w:val="00805169"/>
    <w:rsid w:val="00814C2A"/>
    <w:rsid w:val="00824DCE"/>
    <w:rsid w:val="00825E1D"/>
    <w:rsid w:val="00830CDA"/>
    <w:rsid w:val="008316D6"/>
    <w:rsid w:val="00832C07"/>
    <w:rsid w:val="0083304D"/>
    <w:rsid w:val="00843AC0"/>
    <w:rsid w:val="0084538F"/>
    <w:rsid w:val="00846944"/>
    <w:rsid w:val="00846AC7"/>
    <w:rsid w:val="00850BBB"/>
    <w:rsid w:val="008568F7"/>
    <w:rsid w:val="00857BFF"/>
    <w:rsid w:val="00867922"/>
    <w:rsid w:val="00872FBF"/>
    <w:rsid w:val="008743F7"/>
    <w:rsid w:val="0087624F"/>
    <w:rsid w:val="008803DA"/>
    <w:rsid w:val="00881C4F"/>
    <w:rsid w:val="008866B8"/>
    <w:rsid w:val="00892E01"/>
    <w:rsid w:val="0089634B"/>
    <w:rsid w:val="008A1D84"/>
    <w:rsid w:val="008A55BC"/>
    <w:rsid w:val="008A6687"/>
    <w:rsid w:val="008A7C60"/>
    <w:rsid w:val="008C3D36"/>
    <w:rsid w:val="008C4DCD"/>
    <w:rsid w:val="008D0A49"/>
    <w:rsid w:val="008E1418"/>
    <w:rsid w:val="00900127"/>
    <w:rsid w:val="00900FE9"/>
    <w:rsid w:val="00901198"/>
    <w:rsid w:val="00915FE4"/>
    <w:rsid w:val="009209F4"/>
    <w:rsid w:val="00925500"/>
    <w:rsid w:val="00930BD3"/>
    <w:rsid w:val="00931AF0"/>
    <w:rsid w:val="00941930"/>
    <w:rsid w:val="00945281"/>
    <w:rsid w:val="0094629C"/>
    <w:rsid w:val="00947587"/>
    <w:rsid w:val="009506DF"/>
    <w:rsid w:val="009526EC"/>
    <w:rsid w:val="009528B8"/>
    <w:rsid w:val="00957F08"/>
    <w:rsid w:val="0096056A"/>
    <w:rsid w:val="009649CB"/>
    <w:rsid w:val="0096521C"/>
    <w:rsid w:val="0097509F"/>
    <w:rsid w:val="00975E54"/>
    <w:rsid w:val="0097695B"/>
    <w:rsid w:val="009769A8"/>
    <w:rsid w:val="00977E11"/>
    <w:rsid w:val="00980930"/>
    <w:rsid w:val="00982BD1"/>
    <w:rsid w:val="0098417E"/>
    <w:rsid w:val="00984A5B"/>
    <w:rsid w:val="00986955"/>
    <w:rsid w:val="00990E04"/>
    <w:rsid w:val="009A06F6"/>
    <w:rsid w:val="009A17E3"/>
    <w:rsid w:val="009A249C"/>
    <w:rsid w:val="009A34EA"/>
    <w:rsid w:val="009A5335"/>
    <w:rsid w:val="009A55E3"/>
    <w:rsid w:val="009B2BBB"/>
    <w:rsid w:val="009B7482"/>
    <w:rsid w:val="009B7F50"/>
    <w:rsid w:val="009C3308"/>
    <w:rsid w:val="009C6A28"/>
    <w:rsid w:val="009D0230"/>
    <w:rsid w:val="009D027B"/>
    <w:rsid w:val="009D05C9"/>
    <w:rsid w:val="009D28C7"/>
    <w:rsid w:val="009D4C55"/>
    <w:rsid w:val="009D58A0"/>
    <w:rsid w:val="009E0B7C"/>
    <w:rsid w:val="009E0E9D"/>
    <w:rsid w:val="009F1B02"/>
    <w:rsid w:val="009F2ECE"/>
    <w:rsid w:val="009F370A"/>
    <w:rsid w:val="009F5B10"/>
    <w:rsid w:val="009F665D"/>
    <w:rsid w:val="009F6FDA"/>
    <w:rsid w:val="009F77DD"/>
    <w:rsid w:val="00A00F9A"/>
    <w:rsid w:val="00A07156"/>
    <w:rsid w:val="00A14C4B"/>
    <w:rsid w:val="00A15DF4"/>
    <w:rsid w:val="00A36CCC"/>
    <w:rsid w:val="00A403CF"/>
    <w:rsid w:val="00A46B1F"/>
    <w:rsid w:val="00A6239B"/>
    <w:rsid w:val="00A66926"/>
    <w:rsid w:val="00A67BC6"/>
    <w:rsid w:val="00A8794C"/>
    <w:rsid w:val="00A95009"/>
    <w:rsid w:val="00A96400"/>
    <w:rsid w:val="00AB1CD7"/>
    <w:rsid w:val="00AB309B"/>
    <w:rsid w:val="00AB51C5"/>
    <w:rsid w:val="00AB5C36"/>
    <w:rsid w:val="00AB72C3"/>
    <w:rsid w:val="00AC19D3"/>
    <w:rsid w:val="00AC3D86"/>
    <w:rsid w:val="00AC5229"/>
    <w:rsid w:val="00AD0864"/>
    <w:rsid w:val="00AD25A9"/>
    <w:rsid w:val="00AD28B9"/>
    <w:rsid w:val="00AD55A0"/>
    <w:rsid w:val="00AD60D0"/>
    <w:rsid w:val="00AE2E5E"/>
    <w:rsid w:val="00AE4EB2"/>
    <w:rsid w:val="00AE697E"/>
    <w:rsid w:val="00AF2084"/>
    <w:rsid w:val="00AF4646"/>
    <w:rsid w:val="00AF7FD3"/>
    <w:rsid w:val="00B007F0"/>
    <w:rsid w:val="00B00B09"/>
    <w:rsid w:val="00B03EE4"/>
    <w:rsid w:val="00B0487C"/>
    <w:rsid w:val="00B06564"/>
    <w:rsid w:val="00B210E0"/>
    <w:rsid w:val="00B22979"/>
    <w:rsid w:val="00B275A0"/>
    <w:rsid w:val="00B27B6A"/>
    <w:rsid w:val="00B32E3F"/>
    <w:rsid w:val="00B365B0"/>
    <w:rsid w:val="00B37FC7"/>
    <w:rsid w:val="00B414A7"/>
    <w:rsid w:val="00B546EA"/>
    <w:rsid w:val="00B54A8E"/>
    <w:rsid w:val="00B54B5F"/>
    <w:rsid w:val="00B55E04"/>
    <w:rsid w:val="00B60540"/>
    <w:rsid w:val="00B6135E"/>
    <w:rsid w:val="00B654BF"/>
    <w:rsid w:val="00B73B31"/>
    <w:rsid w:val="00B80458"/>
    <w:rsid w:val="00B81011"/>
    <w:rsid w:val="00B8492C"/>
    <w:rsid w:val="00B87359"/>
    <w:rsid w:val="00B90529"/>
    <w:rsid w:val="00B91D76"/>
    <w:rsid w:val="00B93218"/>
    <w:rsid w:val="00BA632D"/>
    <w:rsid w:val="00BB235C"/>
    <w:rsid w:val="00BB5246"/>
    <w:rsid w:val="00BD2FED"/>
    <w:rsid w:val="00BD5E78"/>
    <w:rsid w:val="00BD6557"/>
    <w:rsid w:val="00BD6B31"/>
    <w:rsid w:val="00BD6DBE"/>
    <w:rsid w:val="00BD79DD"/>
    <w:rsid w:val="00BE206F"/>
    <w:rsid w:val="00BE23CD"/>
    <w:rsid w:val="00BE6CE4"/>
    <w:rsid w:val="00BF3F5F"/>
    <w:rsid w:val="00BF5577"/>
    <w:rsid w:val="00C00351"/>
    <w:rsid w:val="00C01AA3"/>
    <w:rsid w:val="00C043DB"/>
    <w:rsid w:val="00C05234"/>
    <w:rsid w:val="00C06BA9"/>
    <w:rsid w:val="00C06F25"/>
    <w:rsid w:val="00C070EA"/>
    <w:rsid w:val="00C10D6B"/>
    <w:rsid w:val="00C1346C"/>
    <w:rsid w:val="00C1347C"/>
    <w:rsid w:val="00C13C94"/>
    <w:rsid w:val="00C14B44"/>
    <w:rsid w:val="00C27C4D"/>
    <w:rsid w:val="00C310CA"/>
    <w:rsid w:val="00C325E5"/>
    <w:rsid w:val="00C46464"/>
    <w:rsid w:val="00C53C19"/>
    <w:rsid w:val="00C548ED"/>
    <w:rsid w:val="00C54B08"/>
    <w:rsid w:val="00C55215"/>
    <w:rsid w:val="00C552EC"/>
    <w:rsid w:val="00C60010"/>
    <w:rsid w:val="00C602D2"/>
    <w:rsid w:val="00C7240C"/>
    <w:rsid w:val="00C734EE"/>
    <w:rsid w:val="00C8429A"/>
    <w:rsid w:val="00C84E6C"/>
    <w:rsid w:val="00C9629F"/>
    <w:rsid w:val="00CA1A7F"/>
    <w:rsid w:val="00CA1CF5"/>
    <w:rsid w:val="00CA58F0"/>
    <w:rsid w:val="00CA5972"/>
    <w:rsid w:val="00CA7ECF"/>
    <w:rsid w:val="00CB1131"/>
    <w:rsid w:val="00CB5154"/>
    <w:rsid w:val="00CB6E54"/>
    <w:rsid w:val="00CC1795"/>
    <w:rsid w:val="00CC4912"/>
    <w:rsid w:val="00CC7E78"/>
    <w:rsid w:val="00CD1971"/>
    <w:rsid w:val="00CD2EC9"/>
    <w:rsid w:val="00CE3120"/>
    <w:rsid w:val="00CE3816"/>
    <w:rsid w:val="00CE4A5F"/>
    <w:rsid w:val="00CE5F7A"/>
    <w:rsid w:val="00CE6BC8"/>
    <w:rsid w:val="00CE6CC1"/>
    <w:rsid w:val="00CF17D6"/>
    <w:rsid w:val="00CF20EB"/>
    <w:rsid w:val="00CF6517"/>
    <w:rsid w:val="00D027B7"/>
    <w:rsid w:val="00D066B6"/>
    <w:rsid w:val="00D11D35"/>
    <w:rsid w:val="00D13E4C"/>
    <w:rsid w:val="00D14230"/>
    <w:rsid w:val="00D14A19"/>
    <w:rsid w:val="00D247FF"/>
    <w:rsid w:val="00D32982"/>
    <w:rsid w:val="00D36E2E"/>
    <w:rsid w:val="00D44B18"/>
    <w:rsid w:val="00D46A26"/>
    <w:rsid w:val="00D51034"/>
    <w:rsid w:val="00D5645F"/>
    <w:rsid w:val="00D620EC"/>
    <w:rsid w:val="00D63B79"/>
    <w:rsid w:val="00D64DD3"/>
    <w:rsid w:val="00D757F3"/>
    <w:rsid w:val="00D836C3"/>
    <w:rsid w:val="00D859A1"/>
    <w:rsid w:val="00D85A49"/>
    <w:rsid w:val="00D87C77"/>
    <w:rsid w:val="00D97B74"/>
    <w:rsid w:val="00DA53D7"/>
    <w:rsid w:val="00DA618D"/>
    <w:rsid w:val="00DB1BF3"/>
    <w:rsid w:val="00DB49C8"/>
    <w:rsid w:val="00DB4BEF"/>
    <w:rsid w:val="00DB4DE4"/>
    <w:rsid w:val="00DC04FC"/>
    <w:rsid w:val="00DC115B"/>
    <w:rsid w:val="00DC11FA"/>
    <w:rsid w:val="00DC540D"/>
    <w:rsid w:val="00DC75F0"/>
    <w:rsid w:val="00DD19AA"/>
    <w:rsid w:val="00DD2F00"/>
    <w:rsid w:val="00DD75F9"/>
    <w:rsid w:val="00DE1FD9"/>
    <w:rsid w:val="00DE3E3A"/>
    <w:rsid w:val="00DF36D5"/>
    <w:rsid w:val="00DF4C69"/>
    <w:rsid w:val="00DF60C4"/>
    <w:rsid w:val="00DF6590"/>
    <w:rsid w:val="00DF7B20"/>
    <w:rsid w:val="00E047FE"/>
    <w:rsid w:val="00E12A9F"/>
    <w:rsid w:val="00E14914"/>
    <w:rsid w:val="00E150A5"/>
    <w:rsid w:val="00E16C6A"/>
    <w:rsid w:val="00E24099"/>
    <w:rsid w:val="00E2506A"/>
    <w:rsid w:val="00E3621F"/>
    <w:rsid w:val="00E42CD7"/>
    <w:rsid w:val="00E4342E"/>
    <w:rsid w:val="00E5019D"/>
    <w:rsid w:val="00E57672"/>
    <w:rsid w:val="00E607FE"/>
    <w:rsid w:val="00E6696B"/>
    <w:rsid w:val="00E77FFE"/>
    <w:rsid w:val="00E804D6"/>
    <w:rsid w:val="00E8199E"/>
    <w:rsid w:val="00E82EEB"/>
    <w:rsid w:val="00E84E0F"/>
    <w:rsid w:val="00E869EF"/>
    <w:rsid w:val="00E86ED6"/>
    <w:rsid w:val="00E95743"/>
    <w:rsid w:val="00EA1EB9"/>
    <w:rsid w:val="00EA327C"/>
    <w:rsid w:val="00EA5B80"/>
    <w:rsid w:val="00EB12A0"/>
    <w:rsid w:val="00EB16A5"/>
    <w:rsid w:val="00EC1DDE"/>
    <w:rsid w:val="00EC4EC1"/>
    <w:rsid w:val="00ED010B"/>
    <w:rsid w:val="00ED2791"/>
    <w:rsid w:val="00ED5A04"/>
    <w:rsid w:val="00ED5F37"/>
    <w:rsid w:val="00ED62C9"/>
    <w:rsid w:val="00ED6E67"/>
    <w:rsid w:val="00EF0F87"/>
    <w:rsid w:val="00EF413D"/>
    <w:rsid w:val="00EF50E1"/>
    <w:rsid w:val="00F00CFD"/>
    <w:rsid w:val="00F1048E"/>
    <w:rsid w:val="00F10625"/>
    <w:rsid w:val="00F125D8"/>
    <w:rsid w:val="00F12AA8"/>
    <w:rsid w:val="00F210B8"/>
    <w:rsid w:val="00F4347E"/>
    <w:rsid w:val="00F439C6"/>
    <w:rsid w:val="00F443E1"/>
    <w:rsid w:val="00F52E42"/>
    <w:rsid w:val="00F556AD"/>
    <w:rsid w:val="00F57168"/>
    <w:rsid w:val="00F57781"/>
    <w:rsid w:val="00F60539"/>
    <w:rsid w:val="00F70DEA"/>
    <w:rsid w:val="00F7736E"/>
    <w:rsid w:val="00F77716"/>
    <w:rsid w:val="00F806AC"/>
    <w:rsid w:val="00F850ED"/>
    <w:rsid w:val="00F87875"/>
    <w:rsid w:val="00F9627A"/>
    <w:rsid w:val="00F97D82"/>
    <w:rsid w:val="00FA260F"/>
    <w:rsid w:val="00FA3A95"/>
    <w:rsid w:val="00FA46CC"/>
    <w:rsid w:val="00FB1247"/>
    <w:rsid w:val="00FB3747"/>
    <w:rsid w:val="00FB4671"/>
    <w:rsid w:val="00FB5696"/>
    <w:rsid w:val="00FB57DE"/>
    <w:rsid w:val="00FB642C"/>
    <w:rsid w:val="00FC0681"/>
    <w:rsid w:val="00FC3206"/>
    <w:rsid w:val="00FC67FB"/>
    <w:rsid w:val="00FD06BA"/>
    <w:rsid w:val="00FF0DB4"/>
    <w:rsid w:val="00FF28E4"/>
    <w:rsid w:val="00FF2B80"/>
    <w:rsid w:val="00FF2DE2"/>
    <w:rsid w:val="00FF30D1"/>
    <w:rsid w:val="00FF34A2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2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D010B"/>
    <w:pPr>
      <w:spacing w:before="143" w:after="143" w:line="285" w:lineRule="atLeast"/>
      <w:outlineLvl w:val="3"/>
    </w:pPr>
    <w:rPr>
      <w:rFonts w:ascii="inherit" w:eastAsia="Times New Roman" w:hAnsi="inherit"/>
      <w:b/>
      <w:bCs/>
      <w:sz w:val="23"/>
      <w:szCs w:val="23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010B"/>
    <w:rPr>
      <w:rFonts w:ascii="inherit" w:hAnsi="inherit" w:cs="Times New Roman"/>
      <w:b/>
      <w:bCs/>
      <w:sz w:val="23"/>
      <w:szCs w:val="23"/>
      <w:lang w:eastAsia="en-GB"/>
    </w:rPr>
  </w:style>
  <w:style w:type="paragraph" w:customStyle="1" w:styleId="Default">
    <w:name w:val="Default"/>
    <w:uiPriority w:val="99"/>
    <w:rsid w:val="0021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1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1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15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D010B"/>
    <w:rPr>
      <w:rFonts w:cs="Times New Roman"/>
      <w:color w:val="0088C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D01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Schools/CMSPage.aspx?mid=2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rdos.org.uk/parentpartnershipservi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 and Families Act 2014 changes the way Bradford Council and Health Providers support children with Special Educational Needs and Disabilities from 1st September 2014</dc:title>
  <dc:subject/>
  <dc:creator>Bill Turner</dc:creator>
  <cp:keywords/>
  <dc:description/>
  <cp:lastModifiedBy>alyson.hardaker</cp:lastModifiedBy>
  <cp:revision>2</cp:revision>
  <cp:lastPrinted>2014-06-13T11:35:00Z</cp:lastPrinted>
  <dcterms:created xsi:type="dcterms:W3CDTF">2014-06-25T13:43:00Z</dcterms:created>
  <dcterms:modified xsi:type="dcterms:W3CDTF">2014-06-25T13:43:00Z</dcterms:modified>
</cp:coreProperties>
</file>