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45F" w:rsidRDefault="0021545F" w:rsidP="0021545F">
      <w:pPr>
        <w:pStyle w:val="Heading1"/>
        <w:spacing w:beforeAutospacing="0" w:after="0" w:afterAutospacing="0"/>
        <w:ind w:left="432"/>
        <w:jc w:val="center"/>
        <w:rPr>
          <w:rFonts w:eastAsia="Times New Roman"/>
        </w:rPr>
      </w:pPr>
      <w:bookmarkStart w:id="0" w:name="_GoBack"/>
      <w:bookmarkEnd w:id="0"/>
      <w:r>
        <w:rPr>
          <w:rFonts w:ascii="Arial" w:eastAsia="Times New Roman" w:hAnsi="Arial" w:cs="Arial"/>
          <w:sz w:val="32"/>
          <w:szCs w:val="32"/>
        </w:rPr>
        <w:t xml:space="preserve">Health and Wellbeing Service Presents: </w:t>
      </w:r>
    </w:p>
    <w:p w:rsidR="0021545F" w:rsidRDefault="0021545F" w:rsidP="0021545F">
      <w:pPr>
        <w:pStyle w:val="NormalWeb"/>
        <w:spacing w:after="0" w:afterAutospacing="0"/>
        <w:jc w:val="center"/>
        <w:rPr>
          <w:rFonts w:ascii="Calibri" w:hAnsi="Calibri"/>
          <w:color w:val="1F497D"/>
        </w:rPr>
      </w:pPr>
      <w:r>
        <w:rPr>
          <w:rFonts w:ascii="Calibri" w:hAnsi="Calibri"/>
          <w:b/>
          <w:bCs/>
          <w:color w:val="1F497D"/>
          <w:sz w:val="32"/>
          <w:szCs w:val="32"/>
          <w:lang w:val="en-US"/>
        </w:rPr>
        <w:t>Delivering Primary SRE with Confidence (suitable for Y4/5/6 teachers &amp; PSHE Coordinators)</w:t>
      </w:r>
    </w:p>
    <w:p w:rsidR="0021545F" w:rsidRDefault="0021545F" w:rsidP="0021545F">
      <w:pPr>
        <w:pStyle w:val="NormalWeb"/>
        <w:spacing w:after="0" w:afterAutospacing="0"/>
        <w:jc w:val="center"/>
        <w:rPr>
          <w:rFonts w:ascii="Calibri" w:hAnsi="Calibri"/>
          <w:b/>
          <w:bCs/>
          <w:color w:val="1F497D"/>
          <w:sz w:val="32"/>
          <w:szCs w:val="32"/>
          <w:lang w:val="en-US"/>
        </w:rPr>
      </w:pPr>
      <w:r>
        <w:rPr>
          <w:rFonts w:ascii="Calibri" w:hAnsi="Calibri"/>
          <w:b/>
          <w:bCs/>
          <w:color w:val="1F497D"/>
          <w:sz w:val="32"/>
          <w:szCs w:val="32"/>
          <w:lang w:val="en-US"/>
        </w:rPr>
        <w:t>Date: Tuesday 16</w:t>
      </w:r>
      <w:r>
        <w:rPr>
          <w:rFonts w:ascii="Calibri" w:hAnsi="Calibri"/>
          <w:b/>
          <w:bCs/>
          <w:color w:val="1F497D"/>
          <w:sz w:val="32"/>
          <w:szCs w:val="32"/>
          <w:vertAlign w:val="superscript"/>
          <w:lang w:val="en-US"/>
        </w:rPr>
        <w:t>th</w:t>
      </w:r>
      <w:r>
        <w:rPr>
          <w:rFonts w:ascii="Calibri" w:hAnsi="Calibri"/>
          <w:b/>
          <w:bCs/>
          <w:color w:val="1F497D"/>
          <w:sz w:val="32"/>
          <w:szCs w:val="32"/>
          <w:lang w:val="en-US"/>
        </w:rPr>
        <w:t xml:space="preserve"> May 2017</w:t>
      </w:r>
    </w:p>
    <w:p w:rsidR="0021545F" w:rsidRDefault="0021545F" w:rsidP="0021545F">
      <w:pPr>
        <w:pStyle w:val="NormalWeb"/>
        <w:spacing w:after="0" w:afterAutospacing="0"/>
        <w:jc w:val="center"/>
        <w:rPr>
          <w:rFonts w:ascii="Arial" w:hAnsi="Arial" w:cs="Arial"/>
          <w:color w:val="3D3D3D"/>
          <w:sz w:val="20"/>
          <w:szCs w:val="20"/>
        </w:rPr>
      </w:pPr>
      <w:r>
        <w:rPr>
          <w:rFonts w:ascii="Calibri" w:hAnsi="Calibri"/>
          <w:b/>
          <w:bCs/>
          <w:color w:val="1F497D"/>
          <w:sz w:val="32"/>
          <w:szCs w:val="32"/>
          <w:lang w:val="en-US"/>
        </w:rPr>
        <w:t>Venue: North East Learning Centre, Talbot Avenue, Leeds, LS17 6SF</w:t>
      </w:r>
      <w:r>
        <w:rPr>
          <w:rFonts w:ascii="Arial" w:hAnsi="Arial" w:cs="Arial"/>
          <w:color w:val="3D3D3D"/>
          <w:sz w:val="20"/>
          <w:szCs w:val="20"/>
          <w:lang w:val="en-US"/>
        </w:rPr>
        <w:t xml:space="preserve"> </w:t>
      </w:r>
    </w:p>
    <w:p w:rsidR="0021545F" w:rsidRDefault="0021545F" w:rsidP="0021545F">
      <w:pPr>
        <w:pStyle w:val="NormalWeb"/>
        <w:spacing w:after="0" w:afterAutospacing="0"/>
        <w:jc w:val="center"/>
        <w:rPr>
          <w:rFonts w:ascii="Calibri" w:hAnsi="Calibri"/>
          <w:color w:val="1F497D"/>
        </w:rPr>
      </w:pPr>
      <w:r>
        <w:rPr>
          <w:rFonts w:ascii="Calibri" w:hAnsi="Calibri"/>
          <w:b/>
          <w:bCs/>
          <w:color w:val="1F497D"/>
          <w:sz w:val="32"/>
          <w:szCs w:val="32"/>
          <w:lang w:val="en-US"/>
        </w:rPr>
        <w:t xml:space="preserve">Time: 09:15 – 15:30 </w:t>
      </w:r>
      <w:r>
        <w:rPr>
          <w:rFonts w:ascii="Calibri" w:hAnsi="Calibri"/>
          <w:b/>
          <w:bCs/>
          <w:color w:val="1F497D"/>
          <w:lang w:val="en-US"/>
        </w:rPr>
        <w:t>(registration from 8:45)</w:t>
      </w:r>
    </w:p>
    <w:p w:rsidR="0021545F" w:rsidRDefault="0021545F" w:rsidP="0021545F">
      <w:pPr>
        <w:pStyle w:val="NormalWeb"/>
        <w:spacing w:after="0" w:afterAutospacing="0"/>
        <w:jc w:val="center"/>
        <w:rPr>
          <w:rFonts w:ascii="Calibri" w:hAnsi="Calibri"/>
          <w:color w:val="1F497D"/>
        </w:rPr>
      </w:pPr>
      <w:r>
        <w:rPr>
          <w:rFonts w:ascii="Calibri" w:hAnsi="Calibri"/>
          <w:b/>
          <w:bCs/>
          <w:color w:val="1F497D"/>
          <w:lang w:val="en-US"/>
        </w:rPr>
        <w:t>Cost: £199 per delegate</w:t>
      </w:r>
    </w:p>
    <w:p w:rsidR="0021545F" w:rsidRDefault="0021545F" w:rsidP="0021545F">
      <w:pPr>
        <w:spacing w:before="100" w:beforeAutospacing="1" w:after="100" w:afterAutospacing="1"/>
        <w:jc w:val="center"/>
        <w:rPr>
          <w:rFonts w:ascii="Calibri" w:hAnsi="Calibri"/>
          <w:b/>
          <w:bCs/>
          <w:color w:val="FF0000"/>
          <w:u w:val="single"/>
        </w:rPr>
      </w:pPr>
      <w:r>
        <w:rPr>
          <w:rFonts w:ascii="Calibri" w:hAnsi="Calibri"/>
          <w:b/>
          <w:bCs/>
          <w:color w:val="FF0000"/>
        </w:rPr>
        <w:t>The Education Secretary, Justine Greening, outlined historic steps on the 1</w:t>
      </w:r>
      <w:r>
        <w:rPr>
          <w:rFonts w:ascii="Calibri" w:hAnsi="Calibri"/>
          <w:b/>
          <w:bCs/>
          <w:color w:val="FF0000"/>
          <w:vertAlign w:val="superscript"/>
        </w:rPr>
        <w:t>st</w:t>
      </w:r>
      <w:r>
        <w:rPr>
          <w:rFonts w:ascii="Calibri" w:hAnsi="Calibri"/>
          <w:b/>
          <w:bCs/>
          <w:color w:val="FF0000"/>
        </w:rPr>
        <w:t xml:space="preserve"> March 2017 to improve </w:t>
      </w:r>
      <w:r>
        <w:rPr>
          <w:rFonts w:ascii="Calibri" w:hAnsi="Calibri"/>
          <w:b/>
          <w:bCs/>
          <w:color w:val="FF0000"/>
          <w:u w:val="single"/>
        </w:rPr>
        <w:t xml:space="preserve">relationships and sex education </w:t>
      </w:r>
      <w:r>
        <w:rPr>
          <w:rFonts w:ascii="Calibri" w:hAnsi="Calibri"/>
          <w:b/>
          <w:bCs/>
          <w:color w:val="FF0000"/>
        </w:rPr>
        <w:t xml:space="preserve">and PSHE education in all schools. From September 2019, </w:t>
      </w:r>
      <w:r>
        <w:rPr>
          <w:rFonts w:ascii="Calibri" w:hAnsi="Calibri"/>
          <w:b/>
          <w:bCs/>
          <w:color w:val="FF0000"/>
          <w:u w:val="single"/>
        </w:rPr>
        <w:t xml:space="preserve">ALL </w:t>
      </w:r>
      <w:r>
        <w:rPr>
          <w:rFonts w:ascii="Calibri" w:hAnsi="Calibri"/>
          <w:b/>
          <w:bCs/>
          <w:color w:val="FF0000"/>
        </w:rPr>
        <w:t xml:space="preserve">primary schools (including academies, free schools, independent schools) in England </w:t>
      </w:r>
      <w:r>
        <w:rPr>
          <w:rFonts w:ascii="Calibri" w:hAnsi="Calibri"/>
          <w:b/>
          <w:bCs/>
          <w:color w:val="FF0000"/>
          <w:u w:val="single"/>
        </w:rPr>
        <w:t xml:space="preserve">must teach age-appropriate ‘relationships education’ </w:t>
      </w:r>
    </w:p>
    <w:p w:rsidR="0021545F" w:rsidRDefault="0021545F" w:rsidP="0021545F">
      <w:pPr>
        <w:spacing w:before="100" w:beforeAutospacing="1" w:after="100" w:afterAutospacing="1"/>
        <w:jc w:val="center"/>
        <w:rPr>
          <w:rFonts w:ascii="Calibri" w:hAnsi="Calibri"/>
          <w:b/>
          <w:bCs/>
          <w:color w:val="FF0000"/>
        </w:rPr>
      </w:pPr>
      <w:r>
        <w:rPr>
          <w:rFonts w:ascii="Calibri" w:hAnsi="Calibri"/>
          <w:b/>
          <w:bCs/>
          <w:color w:val="FF0000"/>
        </w:rPr>
        <w:t>This course will support your school in being prepared for any impending government changes in this field.</w:t>
      </w:r>
    </w:p>
    <w:p w:rsidR="0021545F" w:rsidRDefault="0021545F" w:rsidP="0021545F">
      <w:pPr>
        <w:spacing w:before="100" w:beforeAutospacing="1" w:after="100" w:afterAutospacing="1"/>
        <w:rPr>
          <w:rFonts w:ascii="Calibri" w:hAnsi="Calibri"/>
        </w:rPr>
      </w:pPr>
      <w:r>
        <w:rPr>
          <w:rFonts w:ascii="Calibri" w:hAnsi="Calibri"/>
        </w:rPr>
        <w:t>‘S*x and relationships education required improvement in over a third of schools. In primary schools this was because too much emphasis was placed on friendships and relationships, leaving pupils ill-prepared for physical and emotional changes during puberty, which many begin to experience before they reach secondary school.’</w:t>
      </w:r>
    </w:p>
    <w:p w:rsidR="0021545F" w:rsidRDefault="0021545F" w:rsidP="0021545F">
      <w:pPr>
        <w:spacing w:before="100" w:beforeAutospacing="1" w:after="100" w:afterAutospacing="1"/>
        <w:rPr>
          <w:rFonts w:ascii="Calibri" w:hAnsi="Calibri"/>
        </w:rPr>
      </w:pPr>
      <w:r>
        <w:rPr>
          <w:rFonts w:ascii="Calibri" w:hAnsi="Calibri"/>
        </w:rPr>
        <w:t>‘Lack of high-quality, age-appropriate sex and relationships education in more than a third of schools is a concern as it may leave children and young people vulnerable to inappropriate s*</w:t>
      </w:r>
      <w:proofErr w:type="spellStart"/>
      <w:r>
        <w:rPr>
          <w:rFonts w:ascii="Calibri" w:hAnsi="Calibri"/>
        </w:rPr>
        <w:t>xual</w:t>
      </w:r>
      <w:proofErr w:type="spellEnd"/>
      <w:r>
        <w:rPr>
          <w:rFonts w:ascii="Calibri" w:hAnsi="Calibri"/>
        </w:rPr>
        <w:t xml:space="preserve"> behaviours and sexual exploitation. This is because they have not been taught the appropriate language or developed the confidence to describe unwanted behaviours or know where to go to for help.’</w:t>
      </w:r>
    </w:p>
    <w:p w:rsidR="0021545F" w:rsidRDefault="0021545F" w:rsidP="0021545F">
      <w:pPr>
        <w:spacing w:before="100" w:beforeAutospacing="1" w:after="100" w:afterAutospacing="1"/>
        <w:rPr>
          <w:rFonts w:ascii="Calibri" w:hAnsi="Calibri"/>
          <w:color w:val="1F497D"/>
        </w:rPr>
      </w:pPr>
      <w:r>
        <w:rPr>
          <w:rFonts w:ascii="Calibri" w:hAnsi="Calibri"/>
          <w:b/>
          <w:bCs/>
          <w:color w:val="0070C0"/>
          <w:sz w:val="28"/>
          <w:szCs w:val="28"/>
          <w:u w:val="single"/>
        </w:rPr>
        <w:t>Course Aims</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Increase delegates’ confidence in approaches to teaching the more sensitive aspects of SRE e.g. puberty and reproduction</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Consider aspects of confidentiality and matching policy with practice</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 xml:space="preserve">Learn ways to create a safe environment using ground rules and non-negotiable rules </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Learn ways to respond to awkward and/or personal questions</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Consider how to introduce and use agreed vocabulary in SRE lessons</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 xml:space="preserve">Law and guidance around the content of the SRE curriculum </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Consider what might be covered within puberty and reproduction lessons</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Explore elements from the SRE units in the Leeds PSHE Scheme of Work</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lastRenderedPageBreak/>
        <w:t>View and discuss a selection of DVDs (including interactive tools) and resources schools may use to support the teaching of puberty and reproduction</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An opportunity to discuss any concerns and share/suggest ideas for alleviating these concerns</w:t>
      </w:r>
    </w:p>
    <w:p w:rsidR="0021545F" w:rsidRDefault="0021545F" w:rsidP="0021545F">
      <w:pPr>
        <w:numPr>
          <w:ilvl w:val="0"/>
          <w:numId w:val="1"/>
        </w:numPr>
        <w:spacing w:before="100" w:beforeAutospacing="1" w:after="100" w:afterAutospacing="1"/>
        <w:rPr>
          <w:rFonts w:ascii="Calibri" w:eastAsia="Times New Roman" w:hAnsi="Calibri"/>
        </w:rPr>
      </w:pPr>
      <w:r>
        <w:rPr>
          <w:rFonts w:ascii="Calibri" w:eastAsia="Times New Roman" w:hAnsi="Calibri"/>
        </w:rPr>
        <w:t>Explore how active learning methods and increased pupil participation can improve learning outcomes</w:t>
      </w:r>
    </w:p>
    <w:p w:rsidR="0021545F" w:rsidRDefault="0021545F" w:rsidP="0021545F">
      <w:pPr>
        <w:numPr>
          <w:ilvl w:val="0"/>
          <w:numId w:val="1"/>
        </w:numPr>
        <w:spacing w:before="100" w:beforeAutospacing="1" w:after="100" w:afterAutospacing="1"/>
        <w:rPr>
          <w:rFonts w:ascii="Calibri" w:eastAsia="Times New Roman" w:hAnsi="Calibri"/>
          <w:color w:val="1F497D"/>
        </w:rPr>
      </w:pPr>
      <w:r>
        <w:rPr>
          <w:rFonts w:ascii="Calibri" w:eastAsia="Times New Roman" w:hAnsi="Calibri"/>
        </w:rPr>
        <w:t>Updates on latest news and guidance around PSHE &amp; SRE</w:t>
      </w:r>
    </w:p>
    <w:p w:rsidR="0021545F" w:rsidRDefault="0021545F" w:rsidP="0021545F">
      <w:pPr>
        <w:spacing w:before="100" w:beforeAutospacing="1" w:after="100" w:afterAutospacing="1"/>
        <w:rPr>
          <w:color w:val="1F497D"/>
        </w:rPr>
      </w:pPr>
      <w:r>
        <w:rPr>
          <w:rFonts w:ascii="Arial" w:hAnsi="Arial" w:cs="Arial"/>
          <w:b/>
          <w:bCs/>
          <w:color w:val="0070C0"/>
          <w:sz w:val="28"/>
          <w:szCs w:val="28"/>
          <w:u w:val="single"/>
        </w:rPr>
        <w:t xml:space="preserve">Evaluations: </w:t>
      </w:r>
    </w:p>
    <w:p w:rsidR="0021545F" w:rsidRDefault="0021545F" w:rsidP="0021545F">
      <w:pPr>
        <w:spacing w:before="100" w:beforeAutospacing="1" w:after="100" w:afterAutospacing="1"/>
        <w:ind w:left="1500"/>
      </w:pPr>
      <w:r>
        <w:rPr>
          <w:rFonts w:ascii="Symbol" w:hAnsi="Symbol"/>
          <w:spacing w:val="-6"/>
        </w:rPr>
        <w:t></w:t>
      </w:r>
      <w:r>
        <w:rPr>
          <w:spacing w:val="-6"/>
          <w:sz w:val="14"/>
          <w:szCs w:val="14"/>
        </w:rPr>
        <w:t xml:space="preserve">         </w:t>
      </w:r>
      <w:r>
        <w:rPr>
          <w:rFonts w:ascii="Arial" w:hAnsi="Arial" w:cs="Arial"/>
          <w:b/>
          <w:bCs/>
          <w:i/>
          <w:iCs/>
          <w:spacing w:val="-6"/>
        </w:rPr>
        <w:t xml:space="preserve">“Lots of brilliant ideas and resources.  </w:t>
      </w:r>
      <w:proofErr w:type="gramStart"/>
      <w:r>
        <w:rPr>
          <w:rFonts w:ascii="Arial" w:hAnsi="Arial" w:cs="Arial"/>
          <w:b/>
          <w:bCs/>
          <w:i/>
          <w:iCs/>
          <w:spacing w:val="-6"/>
        </w:rPr>
        <w:t>Very practical and easily transferable.”</w:t>
      </w:r>
      <w:proofErr w:type="gramEnd"/>
    </w:p>
    <w:p w:rsidR="0021545F" w:rsidRDefault="0021545F" w:rsidP="0021545F">
      <w:pPr>
        <w:spacing w:before="100" w:beforeAutospacing="1" w:after="100" w:afterAutospacing="1"/>
        <w:ind w:left="1500"/>
      </w:pPr>
      <w:r>
        <w:rPr>
          <w:rFonts w:ascii="Symbol" w:hAnsi="Symbol"/>
          <w:spacing w:val="-6"/>
        </w:rPr>
        <w:t></w:t>
      </w:r>
      <w:r>
        <w:rPr>
          <w:spacing w:val="-6"/>
          <w:sz w:val="14"/>
          <w:szCs w:val="14"/>
        </w:rPr>
        <w:t xml:space="preserve">         </w:t>
      </w:r>
      <w:r>
        <w:rPr>
          <w:rFonts w:ascii="Arial" w:hAnsi="Arial" w:cs="Arial"/>
          <w:b/>
          <w:bCs/>
          <w:i/>
          <w:iCs/>
          <w:spacing w:val="-6"/>
        </w:rPr>
        <w:t xml:space="preserve">“I feel more confident because </w:t>
      </w:r>
      <w:r>
        <w:rPr>
          <w:rFonts w:ascii="Arial" w:hAnsi="Arial" w:cs="Arial"/>
          <w:b/>
          <w:bCs/>
          <w:i/>
          <w:iCs/>
        </w:rPr>
        <w:t>I can now tell my staff about a range of activities to use in the classroom when delivering SRE i.e. diamond 9 for ground rules.</w:t>
      </w:r>
    </w:p>
    <w:p w:rsidR="0021545F" w:rsidRDefault="0021545F" w:rsidP="0021545F">
      <w:pPr>
        <w:spacing w:before="100" w:beforeAutospacing="1" w:after="100" w:afterAutospacing="1"/>
        <w:ind w:left="1500"/>
      </w:pPr>
      <w:r>
        <w:rPr>
          <w:rFonts w:ascii="Symbol" w:hAnsi="Symbol"/>
        </w:rPr>
        <w:t></w:t>
      </w:r>
      <w:r>
        <w:rPr>
          <w:sz w:val="14"/>
          <w:szCs w:val="14"/>
        </w:rPr>
        <w:t xml:space="preserve">         </w:t>
      </w:r>
      <w:r>
        <w:rPr>
          <w:rFonts w:ascii="Arial" w:hAnsi="Arial" w:cs="Arial"/>
          <w:b/>
          <w:bCs/>
          <w:i/>
          <w:iCs/>
        </w:rPr>
        <w:t>“I am more familiar with the range of videos and resources at my disposal.”</w:t>
      </w:r>
    </w:p>
    <w:p w:rsidR="0021545F" w:rsidRDefault="0021545F" w:rsidP="0021545F">
      <w:pPr>
        <w:spacing w:before="100" w:beforeAutospacing="1" w:after="100" w:afterAutospacing="1"/>
        <w:ind w:left="1500"/>
      </w:pPr>
      <w:r>
        <w:rPr>
          <w:rFonts w:ascii="Symbol" w:hAnsi="Symbol"/>
          <w:spacing w:val="-6"/>
        </w:rPr>
        <w:t></w:t>
      </w:r>
      <w:r>
        <w:rPr>
          <w:spacing w:val="-6"/>
          <w:sz w:val="14"/>
          <w:szCs w:val="14"/>
        </w:rPr>
        <w:t xml:space="preserve">         </w:t>
      </w:r>
      <w:r>
        <w:rPr>
          <w:rFonts w:ascii="Arial" w:hAnsi="Arial" w:cs="Arial"/>
          <w:b/>
          <w:bCs/>
          <w:i/>
          <w:iCs/>
          <w:spacing w:val="-6"/>
        </w:rPr>
        <w:t>“This course delivered what I’d hoped for my needs.”</w:t>
      </w:r>
    </w:p>
    <w:p w:rsidR="0021545F" w:rsidRDefault="0021545F" w:rsidP="0021545F">
      <w:pPr>
        <w:spacing w:before="100" w:beforeAutospacing="1" w:after="100" w:afterAutospacing="1"/>
        <w:ind w:left="1500"/>
      </w:pPr>
      <w:proofErr w:type="gramStart"/>
      <w:r>
        <w:rPr>
          <w:rFonts w:ascii="Symbol" w:hAnsi="Symbol"/>
          <w:spacing w:val="-6"/>
        </w:rPr>
        <w:t></w:t>
      </w:r>
      <w:r>
        <w:rPr>
          <w:spacing w:val="-6"/>
          <w:sz w:val="14"/>
          <w:szCs w:val="14"/>
        </w:rPr>
        <w:t xml:space="preserve">         </w:t>
      </w:r>
      <w:r>
        <w:rPr>
          <w:rFonts w:ascii="Arial" w:hAnsi="Arial" w:cs="Arial"/>
          <w:b/>
          <w:bCs/>
          <w:i/>
          <w:iCs/>
          <w:spacing w:val="-6"/>
        </w:rPr>
        <w:t>“The ideas and activities well presented.”</w:t>
      </w:r>
      <w:proofErr w:type="gramEnd"/>
    </w:p>
    <w:p w:rsidR="0021545F" w:rsidRDefault="0021545F" w:rsidP="0021545F">
      <w:pPr>
        <w:spacing w:before="100" w:beforeAutospacing="1" w:after="100" w:afterAutospacing="1"/>
        <w:ind w:left="1500"/>
        <w:rPr>
          <w:color w:val="1F497D"/>
        </w:rPr>
      </w:pPr>
      <w:r>
        <w:rPr>
          <w:rFonts w:ascii="Symbol" w:hAnsi="Symbol"/>
          <w:spacing w:val="-6"/>
        </w:rPr>
        <w:t></w:t>
      </w:r>
      <w:r>
        <w:rPr>
          <w:spacing w:val="-6"/>
          <w:sz w:val="14"/>
          <w:szCs w:val="14"/>
        </w:rPr>
        <w:t xml:space="preserve">         </w:t>
      </w:r>
      <w:r>
        <w:rPr>
          <w:rFonts w:ascii="Arial" w:hAnsi="Arial" w:cs="Arial"/>
          <w:b/>
          <w:bCs/>
          <w:i/>
          <w:iCs/>
          <w:spacing w:val="-6"/>
        </w:rPr>
        <w:t>“I liked the hands on nature of the course.”</w:t>
      </w:r>
    </w:p>
    <w:p w:rsidR="0021545F" w:rsidRDefault="0021545F" w:rsidP="0021545F">
      <w:pPr>
        <w:spacing w:before="100" w:beforeAutospacing="1" w:after="100" w:afterAutospacing="1"/>
        <w:rPr>
          <w:color w:val="1F497D"/>
        </w:rPr>
      </w:pPr>
      <w:r>
        <w:rPr>
          <w:rFonts w:ascii="Arial" w:hAnsi="Arial" w:cs="Arial"/>
          <w:b/>
          <w:bCs/>
          <w:color w:val="0070C0"/>
          <w:sz w:val="28"/>
          <w:szCs w:val="28"/>
          <w:u w:val="single"/>
        </w:rPr>
        <w:t>Bookings and Enquiries</w:t>
      </w:r>
    </w:p>
    <w:p w:rsidR="0021545F" w:rsidRDefault="0021545F" w:rsidP="0021545F">
      <w:pPr>
        <w:spacing w:before="100" w:beforeAutospacing="1" w:after="100" w:afterAutospacing="1"/>
        <w:rPr>
          <w:rFonts w:ascii="Calibri" w:hAnsi="Calibri"/>
        </w:rPr>
      </w:pPr>
      <w:r>
        <w:rPr>
          <w:rFonts w:ascii="Calibri" w:hAnsi="Calibri"/>
        </w:rPr>
        <w:t xml:space="preserve">To book a place on this course </w:t>
      </w:r>
      <w:r>
        <w:rPr>
          <w:rFonts w:ascii="Calibri" w:hAnsi="Calibri"/>
          <w:b/>
          <w:bCs/>
          <w:u w:val="single"/>
        </w:rPr>
        <w:t>book online by</w:t>
      </w:r>
      <w:r>
        <w:rPr>
          <w:rFonts w:ascii="Calibri" w:hAnsi="Calibri"/>
          <w:u w:val="single"/>
        </w:rPr>
        <w:t xml:space="preserve"> </w:t>
      </w:r>
      <w:r>
        <w:rPr>
          <w:rFonts w:ascii="Calibri" w:hAnsi="Calibri"/>
          <w:b/>
          <w:bCs/>
          <w:u w:val="single"/>
        </w:rPr>
        <w:t>clicking</w:t>
      </w:r>
      <w:r>
        <w:rPr>
          <w:rFonts w:ascii="Calibri" w:hAnsi="Calibri"/>
          <w:b/>
          <w:bCs/>
          <w:color w:val="000080"/>
          <w:u w:val="single"/>
        </w:rPr>
        <w:t xml:space="preserve">: </w:t>
      </w:r>
      <w:hyperlink r:id="rId6" w:history="1">
        <w:r>
          <w:rPr>
            <w:rStyle w:val="Hyperlink"/>
            <w:rFonts w:ascii="Calibri" w:hAnsi="Calibri"/>
            <w:b/>
            <w:bCs/>
          </w:rPr>
          <w:t>http://www.leedsforlearning.co.uk/Event/30381</w:t>
        </w:r>
      </w:hyperlink>
      <w:r>
        <w:rPr>
          <w:rFonts w:ascii="Calibri" w:hAnsi="Calibri"/>
          <w:b/>
          <w:bCs/>
          <w:color w:val="1F497D"/>
          <w:u w:val="single"/>
        </w:rPr>
        <w:t xml:space="preserve"> </w:t>
      </w:r>
    </w:p>
    <w:p w:rsidR="0021545F" w:rsidRDefault="0021545F" w:rsidP="0021545F">
      <w:pPr>
        <w:spacing w:before="100" w:beforeAutospacing="1" w:after="100" w:afterAutospacing="1"/>
        <w:rPr>
          <w:rFonts w:ascii="Calibri" w:hAnsi="Calibri"/>
          <w:color w:val="1F497D"/>
        </w:rPr>
      </w:pPr>
      <w:r>
        <w:rPr>
          <w:rFonts w:ascii="Calibri" w:hAnsi="Calibri"/>
        </w:rPr>
        <w:t xml:space="preserve">If you have any queries about the contents of this course please contact Helen Smithies, PSHE &amp; Healthy Schools Consultant, </w:t>
      </w:r>
      <w:proofErr w:type="gramStart"/>
      <w:r>
        <w:rPr>
          <w:rFonts w:ascii="Calibri" w:hAnsi="Calibri"/>
        </w:rPr>
        <w:t>Health</w:t>
      </w:r>
      <w:proofErr w:type="gramEnd"/>
      <w:r>
        <w:rPr>
          <w:rFonts w:ascii="Calibri" w:hAnsi="Calibri"/>
        </w:rPr>
        <w:t xml:space="preserve"> &amp; Wellbeing Service:  </w:t>
      </w:r>
      <w:hyperlink r:id="rId7" w:tgtFrame="_blank" w:history="1">
        <w:r>
          <w:rPr>
            <w:rStyle w:val="Hyperlink"/>
            <w:rFonts w:ascii="Calibri" w:hAnsi="Calibri"/>
          </w:rPr>
          <w:t>helen.smithies@leeds.gov.uk</w:t>
        </w:r>
      </w:hyperlink>
    </w:p>
    <w:p w:rsidR="0021545F" w:rsidRDefault="0021545F" w:rsidP="0021545F">
      <w:pPr>
        <w:spacing w:before="100" w:beforeAutospacing="1" w:after="100" w:afterAutospacing="1"/>
        <w:rPr>
          <w:rFonts w:ascii="Calibri" w:hAnsi="Calibri"/>
          <w:color w:val="1F497D"/>
        </w:rPr>
      </w:pPr>
      <w:r>
        <w:rPr>
          <w:rFonts w:ascii="Calibri" w:hAnsi="Calibri"/>
        </w:rPr>
        <w:t>I look forward to hearing from you</w:t>
      </w:r>
      <w:r>
        <w:rPr>
          <w:rFonts w:ascii="Calibri" w:hAnsi="Calibri"/>
          <w:color w:val="1F497D"/>
        </w:rPr>
        <w:t>.</w:t>
      </w:r>
    </w:p>
    <w:p w:rsidR="00B75759" w:rsidRDefault="00B75759"/>
    <w:sectPr w:rsidR="00B757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1921"/>
    <w:multiLevelType w:val="multilevel"/>
    <w:tmpl w:val="79227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5F"/>
    <w:rsid w:val="0021545F"/>
    <w:rsid w:val="00B75759"/>
    <w:rsid w:val="00C2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5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2154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45F"/>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1545F"/>
    <w:rPr>
      <w:color w:val="0000FF"/>
      <w:u w:val="single"/>
    </w:rPr>
  </w:style>
  <w:style w:type="paragraph" w:styleId="NormalWeb">
    <w:name w:val="Normal (Web)"/>
    <w:basedOn w:val="Normal"/>
    <w:uiPriority w:val="99"/>
    <w:semiHidden/>
    <w:unhideWhenUsed/>
    <w:rsid w:val="002154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45F"/>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2154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545F"/>
    <w:rPr>
      <w:rFonts w:ascii="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21545F"/>
    <w:rPr>
      <w:color w:val="0000FF"/>
      <w:u w:val="single"/>
    </w:rPr>
  </w:style>
  <w:style w:type="paragraph" w:styleId="NormalWeb">
    <w:name w:val="Normal (Web)"/>
    <w:basedOn w:val="Normal"/>
    <w:uiPriority w:val="99"/>
    <w:semiHidden/>
    <w:unhideWhenUsed/>
    <w:rsid w:val="002154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elen.smithies@leed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forlearning.co.uk/Event/3038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Pomeroy</dc:creator>
  <cp:lastModifiedBy>Alyson Hardaker</cp:lastModifiedBy>
  <cp:revision>2</cp:revision>
  <dcterms:created xsi:type="dcterms:W3CDTF">2017-05-02T13:25:00Z</dcterms:created>
  <dcterms:modified xsi:type="dcterms:W3CDTF">2017-05-02T13:25:00Z</dcterms:modified>
</cp:coreProperties>
</file>