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5183D" w:rsidRDefault="00E5183D" w:rsidP="000D4ECB">
      <w:pPr>
        <w:pStyle w:val="Header"/>
      </w:pPr>
      <w:r>
        <w:rPr>
          <w:noProof/>
          <w:lang w:eastAsia="en-GB"/>
        </w:rPr>
        <mc:AlternateContent>
          <mc:Choice Requires="wps">
            <w:drawing>
              <wp:anchor distT="0" distB="0" distL="114300" distR="114300" simplePos="0" relativeHeight="251658240" behindDoc="0" locked="0" layoutInCell="1" allowOverlap="1" wp14:anchorId="106311A5" wp14:editId="43A8AEF3">
                <wp:simplePos x="0" y="0"/>
                <wp:positionH relativeFrom="column">
                  <wp:posOffset>3484245</wp:posOffset>
                </wp:positionH>
                <wp:positionV relativeFrom="paragraph">
                  <wp:posOffset>142875</wp:posOffset>
                </wp:positionV>
                <wp:extent cx="2986617" cy="2169042"/>
                <wp:effectExtent l="0" t="0" r="4445" b="31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6617" cy="2169042"/>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C96A41" w:rsidRPr="004353E4" w:rsidRDefault="00C96A41">
                            <w:pPr>
                              <w:pStyle w:val="BodyText"/>
                              <w:rPr>
                                <w:rFonts w:cs="Arial"/>
                                <w:sz w:val="22"/>
                                <w:szCs w:val="22"/>
                              </w:rPr>
                            </w:pPr>
                            <w:r w:rsidRPr="004353E4">
                              <w:rPr>
                                <w:rFonts w:cs="Arial"/>
                                <w:sz w:val="22"/>
                                <w:szCs w:val="22"/>
                              </w:rPr>
                              <w:t xml:space="preserve">Department of Children’s Services </w:t>
                            </w:r>
                          </w:p>
                          <w:p w:rsidR="008D2216" w:rsidRPr="004353E4" w:rsidRDefault="001C7D01" w:rsidP="008D2216">
                            <w:pPr>
                              <w:pStyle w:val="BodyText"/>
                              <w:rPr>
                                <w:rFonts w:cs="Arial"/>
                                <w:b w:val="0"/>
                                <w:bCs/>
                                <w:color w:val="FF6600"/>
                                <w:sz w:val="22"/>
                                <w:szCs w:val="22"/>
                              </w:rPr>
                            </w:pPr>
                            <w:r w:rsidRPr="004353E4">
                              <w:rPr>
                                <w:rFonts w:cs="Arial"/>
                                <w:color w:val="FF6600"/>
                                <w:sz w:val="22"/>
                                <w:szCs w:val="22"/>
                              </w:rPr>
                              <w:t>A</w:t>
                            </w:r>
                            <w:r w:rsidR="008D2216" w:rsidRPr="004353E4">
                              <w:rPr>
                                <w:rFonts w:cs="Arial"/>
                                <w:color w:val="FF6600"/>
                                <w:sz w:val="22"/>
                                <w:szCs w:val="22"/>
                              </w:rPr>
                              <w:t xml:space="preserve">iming High for Children </w:t>
                            </w:r>
                          </w:p>
                          <w:p w:rsidR="00B5395C" w:rsidRPr="004353E4" w:rsidRDefault="00B5395C">
                            <w:pPr>
                              <w:pStyle w:val="Header"/>
                              <w:rPr>
                                <w:rFonts w:ascii="Arial" w:hAnsi="Arial" w:cs="Arial"/>
                              </w:rPr>
                            </w:pPr>
                            <w:r w:rsidRPr="004353E4">
                              <w:rPr>
                                <w:rFonts w:ascii="Arial" w:hAnsi="Arial" w:cs="Arial"/>
                              </w:rPr>
                              <w:t>SEND &amp; Behaviour Services</w:t>
                            </w:r>
                          </w:p>
                          <w:p w:rsidR="004353E4" w:rsidRPr="004353E4" w:rsidRDefault="004353E4">
                            <w:pPr>
                              <w:pStyle w:val="Header"/>
                              <w:rPr>
                                <w:rFonts w:ascii="Arial" w:hAnsi="Arial" w:cs="Arial"/>
                              </w:rPr>
                            </w:pPr>
                            <w:r w:rsidRPr="004353E4">
                              <w:rPr>
                                <w:rFonts w:ascii="Arial" w:hAnsi="Arial" w:cs="Arial"/>
                              </w:rPr>
                              <w:t>5</w:t>
                            </w:r>
                            <w:r w:rsidRPr="004353E4">
                              <w:rPr>
                                <w:rFonts w:ascii="Arial" w:hAnsi="Arial" w:cs="Arial"/>
                                <w:vertAlign w:val="superscript"/>
                              </w:rPr>
                              <w:t xml:space="preserve">th </w:t>
                            </w:r>
                            <w:r w:rsidRPr="004353E4">
                              <w:rPr>
                                <w:rFonts w:ascii="Arial" w:hAnsi="Arial" w:cs="Arial"/>
                              </w:rPr>
                              <w:t>Floor</w:t>
                            </w:r>
                          </w:p>
                          <w:p w:rsidR="007A4AD3" w:rsidRPr="004353E4" w:rsidRDefault="003B417F">
                            <w:pPr>
                              <w:pStyle w:val="Header"/>
                              <w:rPr>
                                <w:rFonts w:ascii="Arial" w:hAnsi="Arial" w:cs="Arial"/>
                              </w:rPr>
                            </w:pPr>
                            <w:r w:rsidRPr="004353E4">
                              <w:rPr>
                                <w:rFonts w:ascii="Arial" w:hAnsi="Arial" w:cs="Arial"/>
                              </w:rPr>
                              <w:t>Margaret McMillan Tower</w:t>
                            </w:r>
                          </w:p>
                          <w:p w:rsidR="00C96A41" w:rsidRPr="004353E4" w:rsidRDefault="00C96A41">
                            <w:pPr>
                              <w:pStyle w:val="Header"/>
                              <w:rPr>
                                <w:rFonts w:ascii="Arial" w:hAnsi="Arial" w:cs="Arial"/>
                              </w:rPr>
                            </w:pPr>
                            <w:r w:rsidRPr="004353E4">
                              <w:rPr>
                                <w:rFonts w:ascii="Arial" w:hAnsi="Arial" w:cs="Arial"/>
                              </w:rPr>
                              <w:t>Bradford, BD1 1NN</w:t>
                            </w:r>
                          </w:p>
                          <w:p w:rsidR="003C3441" w:rsidRPr="004353E4" w:rsidRDefault="003C3441" w:rsidP="00C96A41">
                            <w:pPr>
                              <w:spacing w:after="0" w:line="240" w:lineRule="auto"/>
                              <w:rPr>
                                <w:rFonts w:ascii="Arial" w:hAnsi="Arial" w:cs="Arial"/>
                              </w:rPr>
                            </w:pPr>
                          </w:p>
                          <w:p w:rsidR="003C3441" w:rsidRPr="004353E4" w:rsidRDefault="003C3441" w:rsidP="00C96A41">
                            <w:pPr>
                              <w:spacing w:after="0" w:line="240" w:lineRule="auto"/>
                              <w:rPr>
                                <w:rFonts w:ascii="Arial" w:hAnsi="Arial" w:cs="Arial"/>
                              </w:rPr>
                            </w:pPr>
                            <w:r w:rsidRPr="004353E4">
                              <w:rPr>
                                <w:rFonts w:ascii="Arial" w:hAnsi="Arial" w:cs="Arial"/>
                              </w:rPr>
                              <w:t xml:space="preserve">Tel: </w:t>
                            </w:r>
                            <w:r w:rsidR="00B5395C" w:rsidRPr="004353E4">
                              <w:rPr>
                                <w:rFonts w:ascii="Arial" w:hAnsi="Arial" w:cs="Arial"/>
                              </w:rPr>
                              <w:t xml:space="preserve"> 01274 43</w:t>
                            </w:r>
                            <w:r w:rsidR="004353E4" w:rsidRPr="004353E4">
                              <w:rPr>
                                <w:rFonts w:ascii="Arial" w:hAnsi="Arial" w:cs="Arial"/>
                              </w:rPr>
                              <w:t>9610</w:t>
                            </w:r>
                          </w:p>
                          <w:p w:rsidR="006D6BC9" w:rsidRPr="004353E4" w:rsidRDefault="006D6BC9" w:rsidP="00C96A41">
                            <w:pPr>
                              <w:spacing w:after="0" w:line="240" w:lineRule="auto"/>
                              <w:rPr>
                                <w:rFonts w:ascii="Arial" w:hAnsi="Arial" w:cs="Arial"/>
                              </w:rPr>
                            </w:pPr>
                          </w:p>
                          <w:p w:rsidR="008D2216" w:rsidRPr="004353E4" w:rsidRDefault="001C7D01" w:rsidP="00E5183D">
                            <w:pPr>
                              <w:spacing w:after="0" w:line="240" w:lineRule="auto"/>
                              <w:rPr>
                                <w:rFonts w:ascii="Arial" w:hAnsi="Arial" w:cs="Arial"/>
                                <w:sz w:val="20"/>
                                <w:szCs w:val="20"/>
                              </w:rPr>
                            </w:pPr>
                            <w:r w:rsidRPr="004353E4">
                              <w:rPr>
                                <w:rFonts w:ascii="Arial" w:hAnsi="Arial" w:cs="Arial"/>
                              </w:rPr>
                              <w:t>Email</w:t>
                            </w:r>
                            <w:r w:rsidR="00C96A41" w:rsidRPr="004353E4">
                              <w:rPr>
                                <w:rFonts w:ascii="Arial" w:hAnsi="Arial" w:cs="Arial"/>
                              </w:rPr>
                              <w:t xml:space="preserve">: </w:t>
                            </w:r>
                            <w:hyperlink r:id="rId9" w:history="1">
                              <w:r w:rsidR="004353E4" w:rsidRPr="004353E4">
                                <w:rPr>
                                  <w:rStyle w:val="Hyperlink"/>
                                  <w:rFonts w:ascii="Arial" w:hAnsi="Arial" w:cs="Arial"/>
                                  <w:noProof/>
                                  <w:sz w:val="20"/>
                                  <w:szCs w:val="20"/>
                                </w:rPr>
                                <w:t>Angela.Spencer-Brooke@bradford.gov.uk</w:t>
                              </w:r>
                            </w:hyperlink>
                          </w:p>
                          <w:p w:rsidR="00E5183D" w:rsidRPr="004353E4" w:rsidRDefault="00E5183D" w:rsidP="00E5183D">
                            <w:pPr>
                              <w:spacing w:after="0" w:line="240" w:lineRule="auto"/>
                              <w:rPr>
                                <w:rFonts w:ascii="Arial" w:hAnsi="Arial" w:cs="Arial"/>
                              </w:rPr>
                            </w:pPr>
                          </w:p>
                          <w:p w:rsidR="00C96A41" w:rsidRPr="004353E4" w:rsidRDefault="00134C0D">
                            <w:pPr>
                              <w:rPr>
                                <w:rFonts w:ascii="Arial" w:hAnsi="Arial" w:cs="Arial"/>
                              </w:rPr>
                            </w:pPr>
                            <w:r w:rsidRPr="004353E4">
                              <w:rPr>
                                <w:rFonts w:ascii="Arial" w:hAnsi="Arial" w:cs="Arial"/>
                              </w:rPr>
                              <w:t>Date</w:t>
                            </w:r>
                            <w:r w:rsidR="0016372B" w:rsidRPr="004353E4">
                              <w:rPr>
                                <w:rFonts w:ascii="Arial" w:hAnsi="Arial" w:cs="Arial"/>
                              </w:rPr>
                              <w:t xml:space="preserve">: </w:t>
                            </w:r>
                            <w:r w:rsidR="000E4B2A">
                              <w:rPr>
                                <w:rFonts w:ascii="Arial" w:hAnsi="Arial" w:cs="Arial"/>
                              </w:rPr>
                              <w:t>15</w:t>
                            </w:r>
                            <w:r w:rsidR="00825C3D">
                              <w:rPr>
                                <w:rFonts w:ascii="Arial" w:hAnsi="Arial" w:cs="Arial"/>
                              </w:rPr>
                              <w:t xml:space="preserve"> May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74.35pt;margin-top:11.25pt;width:235.15pt;height:17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" stroked="f" strokecolor="blue">
                <v:textbox>
                  <w:txbxContent>
                    <w:p w:rsidR="00C96A41" w:rsidRPr="004353E4" w:rsidRDefault="00C96A41">
                      <w:pPr>
                        <w:pStyle w:val="BodyText"/>
                        <w:rPr>
                          <w:rFonts w:cs="Arial"/>
                          <w:sz w:val="22"/>
                          <w:szCs w:val="22"/>
                        </w:rPr>
                      </w:pPr>
                      <w:r w:rsidRPr="004353E4">
                        <w:rPr>
                          <w:rFonts w:cs="Arial"/>
                          <w:sz w:val="22"/>
                          <w:szCs w:val="22"/>
                        </w:rPr>
                        <w:t xml:space="preserve">Department of Children’s Services </w:t>
                      </w:r>
                    </w:p>
                    <w:p w:rsidR="008D2216" w:rsidRPr="004353E4" w:rsidRDefault="001C7D01" w:rsidP="008D2216">
                      <w:pPr>
                        <w:pStyle w:val="BodyText"/>
                        <w:rPr>
                          <w:rFonts w:cs="Arial"/>
                          <w:b w:val="0"/>
                          <w:bCs/>
                          <w:color w:val="FF6600"/>
                          <w:sz w:val="22"/>
                          <w:szCs w:val="22"/>
                        </w:rPr>
                      </w:pPr>
                      <w:r w:rsidRPr="004353E4">
                        <w:rPr>
                          <w:rFonts w:cs="Arial"/>
                          <w:color w:val="FF6600"/>
                          <w:sz w:val="22"/>
                          <w:szCs w:val="22"/>
                        </w:rPr>
                        <w:t>A</w:t>
                      </w:r>
                      <w:r w:rsidR="008D2216" w:rsidRPr="004353E4">
                        <w:rPr>
                          <w:rFonts w:cs="Arial"/>
                          <w:color w:val="FF6600"/>
                          <w:sz w:val="22"/>
                          <w:szCs w:val="22"/>
                        </w:rPr>
                        <w:t xml:space="preserve">iming High for Children </w:t>
                      </w:r>
                    </w:p>
                    <w:p w:rsidR="00B5395C" w:rsidRPr="004353E4" w:rsidRDefault="00B5395C">
                      <w:pPr>
                        <w:pStyle w:val="Header"/>
                        <w:rPr>
                          <w:rFonts w:ascii="Arial" w:hAnsi="Arial" w:cs="Arial"/>
                        </w:rPr>
                      </w:pPr>
                      <w:r w:rsidRPr="004353E4">
                        <w:rPr>
                          <w:rFonts w:ascii="Arial" w:hAnsi="Arial" w:cs="Arial"/>
                        </w:rPr>
                        <w:t>SEND &amp; Behaviour Services</w:t>
                      </w:r>
                    </w:p>
                    <w:p w:rsidR="004353E4" w:rsidRPr="004353E4" w:rsidRDefault="004353E4">
                      <w:pPr>
                        <w:pStyle w:val="Header"/>
                        <w:rPr>
                          <w:rFonts w:ascii="Arial" w:hAnsi="Arial" w:cs="Arial"/>
                        </w:rPr>
                      </w:pPr>
                      <w:r w:rsidRPr="004353E4">
                        <w:rPr>
                          <w:rFonts w:ascii="Arial" w:hAnsi="Arial" w:cs="Arial"/>
                        </w:rPr>
                        <w:t>5</w:t>
                      </w:r>
                      <w:r w:rsidRPr="004353E4">
                        <w:rPr>
                          <w:rFonts w:ascii="Arial" w:hAnsi="Arial" w:cs="Arial"/>
                          <w:vertAlign w:val="superscript"/>
                        </w:rPr>
                        <w:t xml:space="preserve">th </w:t>
                      </w:r>
                      <w:r w:rsidRPr="004353E4">
                        <w:rPr>
                          <w:rFonts w:ascii="Arial" w:hAnsi="Arial" w:cs="Arial"/>
                        </w:rPr>
                        <w:t>Floor</w:t>
                      </w:r>
                    </w:p>
                    <w:p w:rsidR="007A4AD3" w:rsidRPr="004353E4" w:rsidRDefault="003B417F">
                      <w:pPr>
                        <w:pStyle w:val="Header"/>
                        <w:rPr>
                          <w:rFonts w:ascii="Arial" w:hAnsi="Arial" w:cs="Arial"/>
                        </w:rPr>
                      </w:pPr>
                      <w:r w:rsidRPr="004353E4">
                        <w:rPr>
                          <w:rFonts w:ascii="Arial" w:hAnsi="Arial" w:cs="Arial"/>
                        </w:rPr>
                        <w:t>Margaret McMillan Tower</w:t>
                      </w:r>
                    </w:p>
                    <w:p w:rsidR="00C96A41" w:rsidRPr="004353E4" w:rsidRDefault="00C96A41">
                      <w:pPr>
                        <w:pStyle w:val="Header"/>
                        <w:rPr>
                          <w:rFonts w:ascii="Arial" w:hAnsi="Arial" w:cs="Arial"/>
                        </w:rPr>
                      </w:pPr>
                      <w:r w:rsidRPr="004353E4">
                        <w:rPr>
                          <w:rFonts w:ascii="Arial" w:hAnsi="Arial" w:cs="Arial"/>
                        </w:rPr>
                        <w:t>Bradford, BD1 1NN</w:t>
                      </w:r>
                    </w:p>
                    <w:p w:rsidR="003C3441" w:rsidRPr="004353E4" w:rsidRDefault="003C3441" w:rsidP="00C96A41">
                      <w:pPr>
                        <w:spacing w:after="0" w:line="240" w:lineRule="auto"/>
                        <w:rPr>
                          <w:rFonts w:ascii="Arial" w:hAnsi="Arial" w:cs="Arial"/>
                        </w:rPr>
                      </w:pPr>
                    </w:p>
                    <w:p w:rsidR="003C3441" w:rsidRPr="004353E4" w:rsidRDefault="003C3441" w:rsidP="00C96A41">
                      <w:pPr>
                        <w:spacing w:after="0" w:line="240" w:lineRule="auto"/>
                        <w:rPr>
                          <w:rFonts w:ascii="Arial" w:hAnsi="Arial" w:cs="Arial"/>
                        </w:rPr>
                      </w:pPr>
                      <w:r w:rsidRPr="004353E4">
                        <w:rPr>
                          <w:rFonts w:ascii="Arial" w:hAnsi="Arial" w:cs="Arial"/>
                        </w:rPr>
                        <w:t xml:space="preserve">Tel: </w:t>
                      </w:r>
                      <w:r w:rsidR="00B5395C" w:rsidRPr="004353E4">
                        <w:rPr>
                          <w:rFonts w:ascii="Arial" w:hAnsi="Arial" w:cs="Arial"/>
                        </w:rPr>
                        <w:t xml:space="preserve"> 01274 43</w:t>
                      </w:r>
                      <w:r w:rsidR="004353E4" w:rsidRPr="004353E4">
                        <w:rPr>
                          <w:rFonts w:ascii="Arial" w:hAnsi="Arial" w:cs="Arial"/>
                        </w:rPr>
                        <w:t>9610</w:t>
                      </w:r>
                    </w:p>
                    <w:p w:rsidR="006D6BC9" w:rsidRPr="004353E4" w:rsidRDefault="006D6BC9" w:rsidP="00C96A41">
                      <w:pPr>
                        <w:spacing w:after="0" w:line="240" w:lineRule="auto"/>
                        <w:rPr>
                          <w:rFonts w:ascii="Arial" w:hAnsi="Arial" w:cs="Arial"/>
                        </w:rPr>
                      </w:pPr>
                    </w:p>
                    <w:p w:rsidR="008D2216" w:rsidRPr="004353E4" w:rsidRDefault="001C7D01" w:rsidP="00E5183D">
                      <w:pPr>
                        <w:spacing w:after="0" w:line="240" w:lineRule="auto"/>
                        <w:rPr>
                          <w:rFonts w:ascii="Arial" w:hAnsi="Arial" w:cs="Arial"/>
                          <w:sz w:val="20"/>
                          <w:szCs w:val="20"/>
                        </w:rPr>
                      </w:pPr>
                      <w:r w:rsidRPr="004353E4">
                        <w:rPr>
                          <w:rFonts w:ascii="Arial" w:hAnsi="Arial" w:cs="Arial"/>
                        </w:rPr>
                        <w:t>Email</w:t>
                      </w:r>
                      <w:r w:rsidR="00C96A41" w:rsidRPr="004353E4">
                        <w:rPr>
                          <w:rFonts w:ascii="Arial" w:hAnsi="Arial" w:cs="Arial"/>
                        </w:rPr>
                        <w:t xml:space="preserve">: </w:t>
                      </w:r>
                      <w:hyperlink r:id="rId10" w:history="1">
                        <w:r w:rsidR="004353E4" w:rsidRPr="004353E4">
                          <w:rPr>
                            <w:rStyle w:val="Hyperlink"/>
                            <w:rFonts w:ascii="Arial" w:hAnsi="Arial" w:cs="Arial"/>
                            <w:noProof/>
                            <w:sz w:val="20"/>
                            <w:szCs w:val="20"/>
                          </w:rPr>
                          <w:t>Angela.Spencer-Brooke@bradford.gov.uk</w:t>
                        </w:r>
                      </w:hyperlink>
                    </w:p>
                    <w:p w:rsidR="00E5183D" w:rsidRPr="004353E4" w:rsidRDefault="00E5183D" w:rsidP="00E5183D">
                      <w:pPr>
                        <w:spacing w:after="0" w:line="240" w:lineRule="auto"/>
                        <w:rPr>
                          <w:rFonts w:ascii="Arial" w:hAnsi="Arial" w:cs="Arial"/>
                        </w:rPr>
                      </w:pPr>
                    </w:p>
                    <w:p w:rsidR="00C96A41" w:rsidRPr="004353E4" w:rsidRDefault="00134C0D">
                      <w:pPr>
                        <w:rPr>
                          <w:rFonts w:ascii="Arial" w:hAnsi="Arial" w:cs="Arial"/>
                        </w:rPr>
                      </w:pPr>
                      <w:r w:rsidRPr="004353E4">
                        <w:rPr>
                          <w:rFonts w:ascii="Arial" w:hAnsi="Arial" w:cs="Arial"/>
                        </w:rPr>
                        <w:t>Date</w:t>
                      </w:r>
                      <w:r w:rsidR="0016372B" w:rsidRPr="004353E4">
                        <w:rPr>
                          <w:rFonts w:ascii="Arial" w:hAnsi="Arial" w:cs="Arial"/>
                        </w:rPr>
                        <w:t xml:space="preserve">: </w:t>
                      </w:r>
                      <w:r w:rsidR="000E4B2A">
                        <w:rPr>
                          <w:rFonts w:ascii="Arial" w:hAnsi="Arial" w:cs="Arial"/>
                        </w:rPr>
                        <w:t>15</w:t>
                      </w:r>
                      <w:r w:rsidR="00825C3D">
                        <w:rPr>
                          <w:rFonts w:ascii="Arial" w:hAnsi="Arial" w:cs="Arial"/>
                        </w:rPr>
                        <w:t xml:space="preserve"> May 2017</w:t>
                      </w:r>
                    </w:p>
                  </w:txbxContent>
                </v:textbox>
              </v:shape>
            </w:pict>
          </mc:Fallback>
        </mc:AlternateContent>
      </w:r>
      <w:r w:rsidR="009E6643">
        <w:t xml:space="preserve"> </w:t>
      </w:r>
    </w:p>
    <w:p w:rsidR="00A31E03" w:rsidRDefault="00A31E03" w:rsidP="000D4ECB">
      <w:pPr>
        <w:pStyle w:val="Header"/>
      </w:pPr>
    </w:p>
    <w:p w:rsidR="00C7237F" w:rsidRDefault="00C7237F" w:rsidP="00C7237F">
      <w:pPr>
        <w:pStyle w:val="Header"/>
        <w:rPr>
          <w:rFonts w:ascii="Arial" w:hAnsi="Arial" w:cs="Arial"/>
        </w:rPr>
      </w:pPr>
    </w:p>
    <w:p w:rsidR="00951DB0" w:rsidRPr="00C7237F" w:rsidRDefault="00951DB0" w:rsidP="00C7237F">
      <w:pPr>
        <w:pStyle w:val="Header"/>
        <w:rPr>
          <w:rFonts w:ascii="Arial" w:eastAsia="Times" w:hAnsi="Arial" w:cs="Arial"/>
          <w:sz w:val="24"/>
          <w:szCs w:val="24"/>
        </w:rPr>
      </w:pPr>
      <w:r w:rsidRPr="00C7237F">
        <w:rPr>
          <w:rFonts w:ascii="Arial" w:hAnsi="Arial" w:cs="Arial"/>
        </w:rPr>
        <w:tab/>
      </w:r>
    </w:p>
    <w:p w:rsidR="00543CDE" w:rsidRPr="00C7237F" w:rsidRDefault="000D4ECB" w:rsidP="00C7237F">
      <w:pPr>
        <w:tabs>
          <w:tab w:val="left" w:pos="8595"/>
        </w:tabs>
        <w:spacing w:after="0" w:line="240" w:lineRule="auto"/>
        <w:rPr>
          <w:rFonts w:ascii="Arial" w:hAnsi="Arial" w:cs="Arial"/>
          <w:b/>
        </w:rPr>
      </w:pPr>
      <w:r w:rsidRPr="00C7237F">
        <w:rPr>
          <w:rFonts w:ascii="Arial" w:hAnsi="Arial" w:cs="Arial"/>
          <w:b/>
        </w:rPr>
        <w:t>PRIVATE &amp; CONFIDENTIAL</w:t>
      </w:r>
    </w:p>
    <w:p w:rsidR="00C56DF3" w:rsidRPr="00496E61" w:rsidRDefault="00C56DF3" w:rsidP="008B5DD5">
      <w:pPr>
        <w:tabs>
          <w:tab w:val="left" w:pos="8595"/>
        </w:tabs>
        <w:spacing w:after="0" w:line="240" w:lineRule="auto"/>
      </w:pPr>
    </w:p>
    <w:p w:rsidR="008B5DD5" w:rsidRDefault="008B5DD5" w:rsidP="008B5DD5">
      <w:pPr>
        <w:spacing w:after="0" w:line="240" w:lineRule="auto"/>
        <w:rPr>
          <w:rFonts w:ascii="Arial" w:hAnsi="Arial" w:cs="Arial"/>
        </w:rPr>
      </w:pPr>
    </w:p>
    <w:p w:rsidR="008B5DD5" w:rsidRDefault="008B5DD5" w:rsidP="00D92B06">
      <w:pPr>
        <w:spacing w:after="0" w:line="240" w:lineRule="auto"/>
        <w:rPr>
          <w:rFonts w:ascii="Arial" w:hAnsi="Arial" w:cs="Arial"/>
        </w:rPr>
      </w:pPr>
    </w:p>
    <w:p w:rsidR="00A31E03" w:rsidRDefault="00A31E03" w:rsidP="00D92B06">
      <w:pPr>
        <w:spacing w:after="0" w:line="240" w:lineRule="auto"/>
        <w:rPr>
          <w:rFonts w:ascii="Arial" w:hAnsi="Arial" w:cs="Arial"/>
        </w:rPr>
      </w:pPr>
    </w:p>
    <w:p w:rsidR="00CD75F5" w:rsidRDefault="00CD75F5" w:rsidP="001E3BC7">
      <w:pPr>
        <w:spacing w:after="0" w:line="240" w:lineRule="auto"/>
        <w:rPr>
          <w:rFonts w:ascii="Arial" w:hAnsi="Arial" w:cs="Arial"/>
          <w:b/>
        </w:rPr>
      </w:pPr>
    </w:p>
    <w:p w:rsidR="006D6BC9" w:rsidRDefault="006D6BC9" w:rsidP="001E3BC7">
      <w:pPr>
        <w:spacing w:after="0" w:line="240" w:lineRule="auto"/>
        <w:rPr>
          <w:rFonts w:ascii="Arial" w:hAnsi="Arial" w:cs="Arial"/>
          <w:b/>
        </w:rPr>
      </w:pPr>
    </w:p>
    <w:p w:rsidR="006D6BC9" w:rsidRDefault="006D6BC9" w:rsidP="001E3BC7">
      <w:pPr>
        <w:spacing w:after="0" w:line="240" w:lineRule="auto"/>
        <w:rPr>
          <w:rFonts w:ascii="Arial" w:hAnsi="Arial" w:cs="Arial"/>
          <w:b/>
        </w:rPr>
      </w:pPr>
    </w:p>
    <w:p w:rsidR="006D6BC9" w:rsidRDefault="006D6BC9" w:rsidP="001E3BC7">
      <w:pPr>
        <w:spacing w:after="0" w:line="240" w:lineRule="auto"/>
        <w:rPr>
          <w:rFonts w:ascii="Arial" w:hAnsi="Arial" w:cs="Arial"/>
          <w:b/>
        </w:rPr>
      </w:pPr>
    </w:p>
    <w:p w:rsidR="006D6BC9" w:rsidRDefault="006D6BC9" w:rsidP="001E3BC7">
      <w:pPr>
        <w:spacing w:after="0" w:line="240" w:lineRule="auto"/>
        <w:rPr>
          <w:rFonts w:ascii="Arial" w:hAnsi="Arial" w:cs="Arial"/>
          <w:b/>
        </w:rPr>
      </w:pPr>
    </w:p>
    <w:p w:rsidR="006D6BC9" w:rsidRDefault="006D6BC9" w:rsidP="001E3BC7">
      <w:pPr>
        <w:spacing w:after="0" w:line="240" w:lineRule="auto"/>
        <w:rPr>
          <w:rFonts w:ascii="Arial" w:hAnsi="Arial" w:cs="Arial"/>
          <w:b/>
        </w:rPr>
      </w:pPr>
    </w:p>
    <w:p w:rsidR="000343AB" w:rsidRPr="000343AB" w:rsidRDefault="000343AB" w:rsidP="000343AB">
      <w:pPr>
        <w:rPr>
          <w:rFonts w:ascii="Arial" w:hAnsi="Arial" w:cs="Arial"/>
          <w:noProof/>
        </w:rPr>
      </w:pPr>
      <w:r w:rsidRPr="000343AB">
        <w:rPr>
          <w:rFonts w:ascii="Arial" w:hAnsi="Arial" w:cs="Arial"/>
          <w:noProof/>
        </w:rPr>
        <w:t>Dear Colleague</w:t>
      </w:r>
    </w:p>
    <w:p w:rsidR="000343AB" w:rsidRPr="000343AB" w:rsidRDefault="000343AB" w:rsidP="000343AB">
      <w:pPr>
        <w:rPr>
          <w:rFonts w:ascii="Arial" w:hAnsi="Arial" w:cs="Arial"/>
          <w:noProof/>
        </w:rPr>
      </w:pPr>
      <w:r w:rsidRPr="000343AB">
        <w:rPr>
          <w:rFonts w:ascii="Arial" w:hAnsi="Arial" w:cs="Arial"/>
          <w:noProof/>
        </w:rPr>
        <w:t>Thank you for submitting your request for an Educational Health and Care Needs Assessment.</w:t>
      </w:r>
    </w:p>
    <w:p w:rsidR="000343AB" w:rsidRPr="000343AB" w:rsidRDefault="000343AB" w:rsidP="000343AB">
      <w:pPr>
        <w:rPr>
          <w:rFonts w:ascii="Arial" w:hAnsi="Arial" w:cs="Arial"/>
          <w:noProof/>
        </w:rPr>
      </w:pPr>
      <w:r w:rsidRPr="000343AB">
        <w:rPr>
          <w:rFonts w:ascii="Arial" w:hAnsi="Arial" w:cs="Arial"/>
          <w:noProof/>
        </w:rPr>
        <w:t xml:space="preserve">We have already begun piloting a way forward whereby </w:t>
      </w:r>
      <w:r w:rsidRPr="000343AB">
        <w:rPr>
          <w:rFonts w:ascii="Arial" w:hAnsi="Arial" w:cs="Arial"/>
          <w:noProof/>
          <w:u w:val="single"/>
        </w:rPr>
        <w:t>funding is available to schools earlier</w:t>
      </w:r>
      <w:r w:rsidRPr="000343AB">
        <w:rPr>
          <w:rFonts w:ascii="Arial" w:hAnsi="Arial" w:cs="Arial"/>
          <w:noProof/>
        </w:rPr>
        <w:t xml:space="preserve"> to manage children with SEND at School Support level through </w:t>
      </w:r>
      <w:r w:rsidRPr="000343AB">
        <w:rPr>
          <w:rFonts w:ascii="Arial" w:hAnsi="Arial" w:cs="Arial"/>
          <w:i/>
          <w:noProof/>
        </w:rPr>
        <w:t>My Support Plan</w:t>
      </w:r>
      <w:r w:rsidRPr="000343AB">
        <w:rPr>
          <w:rFonts w:ascii="Arial" w:hAnsi="Arial" w:cs="Arial"/>
          <w:noProof/>
        </w:rPr>
        <w:t xml:space="preserve">. </w:t>
      </w:r>
      <w:r w:rsidRPr="000343AB">
        <w:rPr>
          <w:rFonts w:ascii="Arial" w:hAnsi="Arial" w:cs="Arial"/>
          <w:i/>
          <w:noProof/>
        </w:rPr>
        <w:t>My Support Plan</w:t>
      </w:r>
      <w:r w:rsidRPr="000343AB">
        <w:rPr>
          <w:rFonts w:ascii="Arial" w:hAnsi="Arial" w:cs="Arial"/>
          <w:noProof/>
        </w:rPr>
        <w:t xml:space="preserve"> aims to ensure that children and young people’s needs are met in a timely way and outcomes improve for this group of students.</w:t>
      </w:r>
    </w:p>
    <w:p w:rsidR="000343AB" w:rsidRPr="000343AB" w:rsidRDefault="000343AB" w:rsidP="000343AB">
      <w:pPr>
        <w:rPr>
          <w:rFonts w:ascii="Arial" w:hAnsi="Arial" w:cs="Arial"/>
          <w:noProof/>
        </w:rPr>
      </w:pPr>
      <w:r w:rsidRPr="000343AB">
        <w:rPr>
          <w:rFonts w:ascii="Arial" w:hAnsi="Arial" w:cs="Arial"/>
          <w:i/>
          <w:noProof/>
        </w:rPr>
        <w:t>My Support Plan</w:t>
      </w:r>
      <w:r w:rsidRPr="000343AB">
        <w:rPr>
          <w:rFonts w:ascii="Arial" w:hAnsi="Arial" w:cs="Arial"/>
          <w:noProof/>
        </w:rPr>
        <w:t xml:space="preserve">  leads to the production of a clear plan of what needs to happen to improve outcomes for the young person  and allows school to access additional funding in order to put  in place additional provision</w:t>
      </w:r>
      <w:r w:rsidR="000E4B2A">
        <w:rPr>
          <w:rFonts w:ascii="Arial" w:hAnsi="Arial" w:cs="Arial"/>
          <w:noProof/>
        </w:rPr>
        <w:t>.</w:t>
      </w:r>
    </w:p>
    <w:p w:rsidR="000343AB" w:rsidRPr="000343AB" w:rsidRDefault="000343AB" w:rsidP="000343AB">
      <w:pPr>
        <w:rPr>
          <w:rFonts w:ascii="Arial" w:hAnsi="Arial" w:cs="Arial"/>
          <w:noProof/>
        </w:rPr>
      </w:pPr>
      <w:r w:rsidRPr="000343AB">
        <w:rPr>
          <w:rFonts w:ascii="Arial" w:hAnsi="Arial" w:cs="Arial"/>
          <w:noProof/>
        </w:rPr>
        <w:t xml:space="preserve">We have decided to extend this pilot and would like to offer you the opportunity to make a request for additional funding via </w:t>
      </w:r>
      <w:r w:rsidRPr="000343AB">
        <w:rPr>
          <w:rFonts w:ascii="Arial" w:hAnsi="Arial" w:cs="Arial"/>
          <w:i/>
          <w:noProof/>
        </w:rPr>
        <w:t>My Support Plan</w:t>
      </w:r>
      <w:r w:rsidRPr="000343AB">
        <w:rPr>
          <w:rFonts w:ascii="Arial" w:hAnsi="Arial" w:cs="Arial"/>
          <w:noProof/>
        </w:rPr>
        <w:t>, rather than submitting a request for an EHCA. In this way, following submission of the paperwork, you should receive any agreed funding within 4 weeks.</w:t>
      </w:r>
    </w:p>
    <w:p w:rsidR="000343AB" w:rsidRPr="000343AB" w:rsidRDefault="000343AB" w:rsidP="000343AB">
      <w:pPr>
        <w:rPr>
          <w:rFonts w:ascii="Arial" w:hAnsi="Arial" w:cs="Arial"/>
          <w:noProof/>
        </w:rPr>
      </w:pPr>
      <w:r w:rsidRPr="000343AB">
        <w:rPr>
          <w:rFonts w:ascii="Arial" w:hAnsi="Arial" w:cs="Arial"/>
          <w:noProof/>
        </w:rPr>
        <w:t>If you would like to take up this opportunity you will need to do the following:</w:t>
      </w:r>
    </w:p>
    <w:p w:rsidR="000343AB" w:rsidRPr="000343AB" w:rsidRDefault="000343AB" w:rsidP="000343AB">
      <w:pPr>
        <w:numPr>
          <w:ilvl w:val="0"/>
          <w:numId w:val="16"/>
        </w:numPr>
        <w:spacing w:after="0" w:line="240" w:lineRule="auto"/>
        <w:rPr>
          <w:rFonts w:ascii="Arial" w:hAnsi="Arial" w:cs="Arial"/>
          <w:noProof/>
        </w:rPr>
      </w:pPr>
      <w:r w:rsidRPr="000343AB">
        <w:rPr>
          <w:rFonts w:ascii="Arial" w:hAnsi="Arial" w:cs="Arial"/>
          <w:noProof/>
        </w:rPr>
        <w:t>Ensure that the child / young person is Range 4 of the Bradford Range Guidance;</w:t>
      </w:r>
    </w:p>
    <w:p w:rsidR="000343AB" w:rsidRPr="000343AB" w:rsidRDefault="000343AB" w:rsidP="000343AB">
      <w:pPr>
        <w:numPr>
          <w:ilvl w:val="0"/>
          <w:numId w:val="16"/>
        </w:numPr>
        <w:spacing w:after="0" w:line="240" w:lineRule="auto"/>
        <w:rPr>
          <w:rFonts w:ascii="Arial" w:hAnsi="Arial" w:cs="Arial"/>
          <w:noProof/>
        </w:rPr>
      </w:pPr>
      <w:r w:rsidRPr="000343AB">
        <w:rPr>
          <w:rFonts w:ascii="Arial" w:hAnsi="Arial" w:cs="Arial"/>
          <w:noProof/>
        </w:rPr>
        <w:t>Seek agreement from parents to request a My Support Plan (letter enclosed);</w:t>
      </w:r>
    </w:p>
    <w:p w:rsidR="000343AB" w:rsidRPr="000343AB" w:rsidRDefault="000343AB" w:rsidP="000343AB">
      <w:pPr>
        <w:numPr>
          <w:ilvl w:val="0"/>
          <w:numId w:val="16"/>
        </w:numPr>
        <w:spacing w:after="0" w:line="240" w:lineRule="auto"/>
        <w:rPr>
          <w:rFonts w:ascii="Arial" w:hAnsi="Arial" w:cs="Arial"/>
          <w:noProof/>
        </w:rPr>
      </w:pPr>
      <w:r w:rsidRPr="000343AB">
        <w:rPr>
          <w:rFonts w:ascii="Arial" w:hAnsi="Arial" w:cs="Arial"/>
          <w:noProof/>
        </w:rPr>
        <w:t xml:space="preserve">Complete the draft “My Support Plan” template (enclosed / on BSOL) providing information on needs, outcomes and provision; </w:t>
      </w:r>
    </w:p>
    <w:p w:rsidR="000343AB" w:rsidRPr="000343AB" w:rsidRDefault="000343AB" w:rsidP="000343AB">
      <w:pPr>
        <w:numPr>
          <w:ilvl w:val="0"/>
          <w:numId w:val="16"/>
        </w:numPr>
        <w:spacing w:after="0" w:line="240" w:lineRule="auto"/>
        <w:rPr>
          <w:rFonts w:ascii="Arial" w:hAnsi="Arial" w:cs="Arial"/>
          <w:noProof/>
        </w:rPr>
      </w:pPr>
      <w:r w:rsidRPr="000343AB">
        <w:rPr>
          <w:rFonts w:ascii="Arial" w:hAnsi="Arial" w:cs="Arial"/>
          <w:noProof/>
        </w:rPr>
        <w:t>Complete the “SEND Accountability Framework” template to demonstrate how the “notional SEND funding” of up to 10K has been spent in attempting to meet the young person’s needs and the impact of this.</w:t>
      </w:r>
    </w:p>
    <w:p w:rsidR="000343AB" w:rsidRPr="000343AB" w:rsidRDefault="000343AB" w:rsidP="000343AB">
      <w:pPr>
        <w:rPr>
          <w:rFonts w:ascii="Arial" w:hAnsi="Arial" w:cs="Arial"/>
          <w:noProof/>
        </w:rPr>
      </w:pPr>
    </w:p>
    <w:p w:rsidR="000343AB" w:rsidRPr="000343AB" w:rsidRDefault="000343AB" w:rsidP="000343AB">
      <w:pPr>
        <w:rPr>
          <w:rFonts w:ascii="Arial" w:hAnsi="Arial" w:cs="Arial"/>
          <w:noProof/>
        </w:rPr>
      </w:pPr>
      <w:r w:rsidRPr="000343AB">
        <w:rPr>
          <w:rFonts w:ascii="Arial" w:hAnsi="Arial" w:cs="Arial"/>
          <w:noProof/>
        </w:rPr>
        <w:t xml:space="preserve">If you wish to proceed with this, please return the MSP paperwork to the SEN Assessment Team, who will moderate the request and allocate up to £3000 (Band 4b) funding in order to put in place provision to meet the agreed outcomes.  </w:t>
      </w:r>
    </w:p>
    <w:p w:rsidR="000343AB" w:rsidRPr="000343AB" w:rsidRDefault="000343AB" w:rsidP="000343AB">
      <w:pPr>
        <w:rPr>
          <w:rFonts w:ascii="Arial" w:hAnsi="Arial" w:cs="Arial"/>
          <w:noProof/>
        </w:rPr>
      </w:pPr>
      <w:r w:rsidRPr="000343AB">
        <w:rPr>
          <w:rFonts w:ascii="Arial" w:hAnsi="Arial" w:cs="Arial"/>
          <w:noProof/>
        </w:rPr>
        <w:t>The MSP extended pilot will become live on 15th May 2017 and the first panel to agree requests will meet during the week of 22nd May 2017. Any funding agreed should be with you shortly after this.</w:t>
      </w:r>
    </w:p>
    <w:p w:rsidR="000343AB" w:rsidRPr="000343AB" w:rsidRDefault="000343AB" w:rsidP="000343AB">
      <w:pPr>
        <w:rPr>
          <w:rFonts w:ascii="Arial" w:hAnsi="Arial" w:cs="Arial"/>
          <w:noProof/>
        </w:rPr>
      </w:pPr>
      <w:r w:rsidRPr="000343AB">
        <w:rPr>
          <w:rFonts w:ascii="Arial" w:hAnsi="Arial" w:cs="Arial"/>
          <w:noProof/>
        </w:rPr>
        <w:t xml:space="preserve">Funding will be allocated for 20 weeks and  the </w:t>
      </w:r>
      <w:r w:rsidRPr="000343AB">
        <w:rPr>
          <w:rFonts w:ascii="Arial" w:hAnsi="Arial" w:cs="Arial"/>
          <w:i/>
          <w:noProof/>
        </w:rPr>
        <w:t>My Support Plan</w:t>
      </w:r>
      <w:r w:rsidRPr="000343AB">
        <w:rPr>
          <w:rFonts w:ascii="Arial" w:hAnsi="Arial" w:cs="Arial"/>
          <w:noProof/>
        </w:rPr>
        <w:t xml:space="preserve"> should be reviewed in school at least termly, to monitor progress against the agreed outcomes.  At this point a decision should be made as to whether to request a continuation of the funded MSP (maximum 2 cycles), to request an EHCA  or to </w:t>
      </w:r>
      <w:r w:rsidRPr="000343AB">
        <w:rPr>
          <w:rFonts w:ascii="Arial" w:hAnsi="Arial" w:cs="Arial"/>
          <w:noProof/>
        </w:rPr>
        <w:lastRenderedPageBreak/>
        <w:t>revert back to school based provision.  This decision should be based on what progress the young person has made and the next steps for the indivIdual concerned.</w:t>
      </w:r>
    </w:p>
    <w:p w:rsidR="000343AB" w:rsidRPr="000343AB" w:rsidRDefault="000343AB" w:rsidP="000343AB">
      <w:pPr>
        <w:rPr>
          <w:rFonts w:ascii="Arial" w:hAnsi="Arial" w:cs="Arial"/>
          <w:noProof/>
        </w:rPr>
      </w:pPr>
      <w:r w:rsidRPr="000343AB">
        <w:rPr>
          <w:rFonts w:ascii="Arial" w:hAnsi="Arial" w:cs="Arial"/>
          <w:noProof/>
        </w:rPr>
        <w:t>Please inform us if you do not wish to take part in this pilot, in which case we will progress the EHCA request.</w:t>
      </w:r>
    </w:p>
    <w:p w:rsidR="000343AB" w:rsidRPr="000343AB" w:rsidRDefault="000343AB" w:rsidP="000343AB">
      <w:pPr>
        <w:rPr>
          <w:rFonts w:ascii="Arial" w:hAnsi="Arial" w:cs="Arial"/>
          <w:noProof/>
        </w:rPr>
      </w:pPr>
      <w:r w:rsidRPr="000343AB">
        <w:rPr>
          <w:rFonts w:ascii="Arial" w:hAnsi="Arial" w:cs="Arial"/>
          <w:noProof/>
        </w:rPr>
        <w:t>Full details of the MSP funded pilot including the dates of panel and required paperwork will be made available on BSOL. Further training will be available in September 2017 to ensure that schools are able to make best use of this development.</w:t>
      </w:r>
    </w:p>
    <w:p w:rsidR="000343AB" w:rsidRPr="000343AB" w:rsidRDefault="000343AB" w:rsidP="000343AB">
      <w:pPr>
        <w:rPr>
          <w:rFonts w:ascii="Arial" w:hAnsi="Arial" w:cs="Arial"/>
          <w:noProof/>
        </w:rPr>
      </w:pPr>
      <w:r w:rsidRPr="000343AB">
        <w:rPr>
          <w:rFonts w:ascii="Arial" w:hAnsi="Arial" w:cs="Arial"/>
          <w:noProof/>
        </w:rPr>
        <w:t>Thank you for your support with this pilot.</w:t>
      </w:r>
    </w:p>
    <w:p w:rsidR="00B5395C" w:rsidRPr="000343AB" w:rsidRDefault="00B5395C" w:rsidP="004353E4">
      <w:pPr>
        <w:spacing w:after="0"/>
        <w:jc w:val="both"/>
        <w:rPr>
          <w:rFonts w:ascii="Arial" w:hAnsi="Arial" w:cs="Arial"/>
        </w:rPr>
      </w:pPr>
      <w:r w:rsidRPr="000343AB">
        <w:rPr>
          <w:rFonts w:ascii="Arial" w:hAnsi="Arial" w:cs="Arial"/>
        </w:rPr>
        <w:t>Yours sincerely</w:t>
      </w:r>
    </w:p>
    <w:p w:rsidR="004353E4" w:rsidRPr="000343AB" w:rsidRDefault="00082EA0" w:rsidP="004353E4">
      <w:pPr>
        <w:spacing w:after="0"/>
        <w:jc w:val="both"/>
        <w:rPr>
          <w:rFonts w:ascii="Arial" w:hAnsi="Arial" w:cs="Arial"/>
        </w:rPr>
      </w:pPr>
      <w:r w:rsidRPr="000343AB">
        <w:rPr>
          <w:rFonts w:ascii="Arial" w:hAnsi="Arial" w:cs="Arial"/>
          <w:noProof/>
          <w:lang w:eastAsia="en-GB"/>
        </w:rPr>
        <w:drawing>
          <wp:inline distT="0" distB="0" distL="0" distR="0" wp14:anchorId="7ED2AFB8" wp14:editId="73AC12B6">
            <wp:extent cx="2280976" cy="669568"/>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78262" cy="668771"/>
                    </a:xfrm>
                    <a:prstGeom prst="rect">
                      <a:avLst/>
                    </a:prstGeom>
                  </pic:spPr>
                </pic:pic>
              </a:graphicData>
            </a:graphic>
          </wp:inline>
        </w:drawing>
      </w:r>
    </w:p>
    <w:p w:rsidR="004353E4" w:rsidRPr="000343AB" w:rsidRDefault="004353E4" w:rsidP="004353E4">
      <w:pPr>
        <w:spacing w:after="0" w:line="240" w:lineRule="auto"/>
        <w:rPr>
          <w:rFonts w:ascii="Arial" w:hAnsi="Arial" w:cs="Arial"/>
          <w:noProof/>
        </w:rPr>
      </w:pPr>
      <w:r w:rsidRPr="000343AB">
        <w:rPr>
          <w:rFonts w:ascii="Arial" w:hAnsi="Arial" w:cs="Arial"/>
          <w:noProof/>
        </w:rPr>
        <w:t>Angela M Spencer-Brooke</w:t>
      </w:r>
    </w:p>
    <w:p w:rsidR="004353E4" w:rsidRPr="000343AB" w:rsidRDefault="004353E4" w:rsidP="004353E4">
      <w:pPr>
        <w:spacing w:after="0" w:line="240" w:lineRule="auto"/>
        <w:rPr>
          <w:rFonts w:ascii="Arial" w:hAnsi="Arial" w:cs="Arial"/>
          <w:noProof/>
        </w:rPr>
      </w:pPr>
      <w:r w:rsidRPr="000343AB">
        <w:rPr>
          <w:rFonts w:ascii="Arial" w:hAnsi="Arial" w:cs="Arial"/>
          <w:noProof/>
        </w:rPr>
        <w:t>SEND and Behaviour Strategic Manager</w:t>
      </w:r>
    </w:p>
    <w:p w:rsidR="004353E4" w:rsidRPr="000343AB" w:rsidRDefault="004353E4" w:rsidP="004353E4">
      <w:pPr>
        <w:spacing w:after="0" w:line="240" w:lineRule="auto"/>
        <w:rPr>
          <w:rFonts w:ascii="Arial" w:hAnsi="Arial" w:cs="Arial"/>
          <w:noProof/>
        </w:rPr>
      </w:pPr>
      <w:r w:rsidRPr="000343AB">
        <w:rPr>
          <w:rFonts w:ascii="Arial" w:hAnsi="Arial" w:cs="Arial"/>
          <w:noProof/>
        </w:rPr>
        <w:t>Education, Employment and Skills</w:t>
      </w:r>
    </w:p>
    <w:p w:rsidR="004353E4" w:rsidRPr="000343AB" w:rsidRDefault="004353E4" w:rsidP="004353E4">
      <w:pPr>
        <w:spacing w:after="0" w:line="240" w:lineRule="auto"/>
        <w:rPr>
          <w:rFonts w:ascii="Arial" w:hAnsi="Arial" w:cs="Arial"/>
          <w:noProof/>
        </w:rPr>
      </w:pPr>
    </w:p>
    <w:p w:rsidR="004353E4" w:rsidRPr="000343AB" w:rsidRDefault="004353E4" w:rsidP="004353E4">
      <w:pPr>
        <w:spacing w:after="0"/>
        <w:jc w:val="both"/>
        <w:rPr>
          <w:rFonts w:ascii="Arial" w:hAnsi="Arial" w:cs="Arial"/>
        </w:rPr>
      </w:pPr>
    </w:p>
    <w:p w:rsidR="00B5395C" w:rsidRPr="004353E4" w:rsidRDefault="00B5395C" w:rsidP="004353E4">
      <w:pPr>
        <w:spacing w:after="0"/>
        <w:jc w:val="both"/>
        <w:rPr>
          <w:rFonts w:ascii="Arial" w:hAnsi="Arial" w:cs="Arial"/>
        </w:rPr>
      </w:pPr>
    </w:p>
    <w:p w:rsidR="00B5395C" w:rsidRPr="004353E4" w:rsidRDefault="00B5395C" w:rsidP="004353E4">
      <w:pPr>
        <w:spacing w:after="0"/>
        <w:jc w:val="both"/>
        <w:rPr>
          <w:rFonts w:ascii="Arial" w:hAnsi="Arial" w:cs="Arial"/>
        </w:rPr>
      </w:pPr>
    </w:p>
    <w:p w:rsidR="00B5395C" w:rsidRPr="004353E4" w:rsidRDefault="00B5395C" w:rsidP="004353E4">
      <w:pPr>
        <w:spacing w:after="0"/>
        <w:jc w:val="both"/>
        <w:rPr>
          <w:rFonts w:ascii="Arial" w:hAnsi="Arial" w:cs="Arial"/>
        </w:rPr>
      </w:pPr>
    </w:p>
    <w:p w:rsidR="00B5395C" w:rsidRPr="004353E4" w:rsidRDefault="00B5395C" w:rsidP="004353E4">
      <w:pPr>
        <w:spacing w:after="0"/>
        <w:jc w:val="both"/>
        <w:rPr>
          <w:rFonts w:ascii="Arial" w:hAnsi="Arial" w:cs="Arial"/>
        </w:rPr>
      </w:pPr>
    </w:p>
    <w:p w:rsidR="00B5395C" w:rsidRDefault="00B5395C" w:rsidP="004353E4">
      <w:pPr>
        <w:spacing w:after="0"/>
      </w:pPr>
    </w:p>
    <w:p w:rsidR="006D6BC9" w:rsidRDefault="006D6BC9" w:rsidP="004353E4">
      <w:pPr>
        <w:spacing w:after="0" w:line="240" w:lineRule="auto"/>
        <w:rPr>
          <w:rFonts w:ascii="Arial" w:hAnsi="Arial" w:cs="Arial"/>
          <w:b/>
        </w:rPr>
      </w:pPr>
    </w:p>
    <w:p w:rsidR="006D6BC9" w:rsidRDefault="006D6BC9" w:rsidP="004353E4">
      <w:pPr>
        <w:spacing w:after="0" w:line="240" w:lineRule="auto"/>
        <w:rPr>
          <w:rFonts w:ascii="Arial" w:hAnsi="Arial" w:cs="Arial"/>
          <w:b/>
        </w:rPr>
      </w:pPr>
    </w:p>
    <w:p w:rsidR="00CD75F5" w:rsidRPr="00C7237F" w:rsidRDefault="00C7237F" w:rsidP="004353E4">
      <w:pPr>
        <w:tabs>
          <w:tab w:val="left" w:pos="6179"/>
        </w:tabs>
        <w:spacing w:after="0" w:line="240" w:lineRule="auto"/>
        <w:rPr>
          <w:rFonts w:ascii="Arial" w:hAnsi="Arial" w:cs="Arial"/>
        </w:rPr>
      </w:pPr>
      <w:r w:rsidRPr="00C7237F">
        <w:rPr>
          <w:rFonts w:ascii="Arial" w:hAnsi="Arial" w:cs="Arial"/>
        </w:rPr>
        <w:tab/>
      </w:r>
    </w:p>
    <w:p w:rsidR="00CD75F5" w:rsidRPr="00C7237F" w:rsidRDefault="00CD75F5" w:rsidP="00C7237F">
      <w:pPr>
        <w:spacing w:after="0" w:line="240" w:lineRule="auto"/>
        <w:rPr>
          <w:rFonts w:ascii="Arial" w:hAnsi="Arial" w:cs="Arial"/>
        </w:rPr>
      </w:pPr>
    </w:p>
    <w:p w:rsidR="00CD75F5" w:rsidRPr="00C7237F" w:rsidRDefault="00CD75F5" w:rsidP="00C7237F">
      <w:pPr>
        <w:spacing w:after="0" w:line="240" w:lineRule="auto"/>
        <w:rPr>
          <w:rFonts w:ascii="Arial" w:hAnsi="Arial" w:cs="Arial"/>
          <w:b/>
        </w:rPr>
      </w:pPr>
    </w:p>
    <w:p w:rsidR="00CD75F5" w:rsidRPr="00C7237F" w:rsidRDefault="00CD75F5" w:rsidP="00C7237F">
      <w:pPr>
        <w:spacing w:after="0" w:line="240" w:lineRule="auto"/>
        <w:rPr>
          <w:rFonts w:ascii="Arial" w:hAnsi="Arial" w:cs="Arial"/>
          <w:b/>
        </w:rPr>
      </w:pPr>
    </w:p>
    <w:p w:rsidR="00CD75F5" w:rsidRPr="00C7237F" w:rsidRDefault="00CD75F5" w:rsidP="00C7237F">
      <w:pPr>
        <w:spacing w:after="0" w:line="240" w:lineRule="auto"/>
        <w:rPr>
          <w:rFonts w:ascii="Arial" w:hAnsi="Arial" w:cs="Arial"/>
          <w:b/>
        </w:rPr>
      </w:pPr>
    </w:p>
    <w:p w:rsidR="00CD75F5" w:rsidRPr="00C7237F" w:rsidRDefault="00CD75F5" w:rsidP="00C7237F">
      <w:pPr>
        <w:spacing w:after="0" w:line="240" w:lineRule="auto"/>
        <w:rPr>
          <w:rFonts w:ascii="Arial" w:hAnsi="Arial" w:cs="Arial"/>
          <w:b/>
        </w:rPr>
      </w:pPr>
    </w:p>
    <w:p w:rsidR="00CD75F5" w:rsidRPr="00C7237F" w:rsidRDefault="00CD75F5" w:rsidP="00C7237F">
      <w:pPr>
        <w:spacing w:after="0" w:line="240" w:lineRule="auto"/>
        <w:rPr>
          <w:rFonts w:ascii="Arial" w:hAnsi="Arial" w:cs="Arial"/>
          <w:b/>
        </w:rPr>
      </w:pPr>
    </w:p>
    <w:p w:rsidR="00CD75F5" w:rsidRPr="00C7237F" w:rsidRDefault="00CD75F5" w:rsidP="00C7237F">
      <w:pPr>
        <w:spacing w:after="0" w:line="240" w:lineRule="auto"/>
        <w:rPr>
          <w:rFonts w:ascii="Arial" w:hAnsi="Arial" w:cs="Arial"/>
          <w:b/>
        </w:rPr>
      </w:pPr>
    </w:p>
    <w:p w:rsidR="001E3BC7" w:rsidRPr="001019D0" w:rsidRDefault="001E3BC7" w:rsidP="001E3BC7">
      <w:pPr>
        <w:spacing w:after="0" w:line="240" w:lineRule="auto"/>
        <w:rPr>
          <w:rFonts w:ascii="Arial" w:hAnsi="Arial" w:cs="Arial"/>
        </w:rPr>
      </w:pPr>
    </w:p>
    <w:p w:rsidR="00CD75F5" w:rsidRPr="008D2216" w:rsidRDefault="00CD75F5" w:rsidP="00CD75F5">
      <w:pPr>
        <w:spacing w:after="0" w:line="240" w:lineRule="auto"/>
        <w:rPr>
          <w:rFonts w:ascii="Arial" w:hAnsi="Arial" w:cs="Arial"/>
        </w:rPr>
      </w:pPr>
    </w:p>
    <w:p w:rsidR="009610A1" w:rsidRPr="008D2216" w:rsidRDefault="009610A1" w:rsidP="001E3BC7">
      <w:pPr>
        <w:spacing w:after="0" w:line="240" w:lineRule="auto"/>
        <w:rPr>
          <w:rFonts w:ascii="Arial" w:hAnsi="Arial" w:cs="Arial"/>
        </w:rPr>
      </w:pPr>
    </w:p>
    <w:sectPr w:rsidR="009610A1" w:rsidRPr="008D2216" w:rsidSect="0083589A">
      <w:headerReference w:type="default" r:id="rId12"/>
      <w:footerReference w:type="default" r:id="rId13"/>
      <w:pgSz w:w="11906" w:h="16838"/>
      <w:pgMar w:top="1390" w:right="707" w:bottom="851" w:left="993" w:header="709" w:footer="2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0A8" w:rsidRDefault="00A550A8" w:rsidP="00E1019C">
      <w:pPr>
        <w:spacing w:after="0" w:line="240" w:lineRule="auto"/>
      </w:pPr>
      <w:r>
        <w:separator/>
      </w:r>
    </w:p>
  </w:endnote>
  <w:endnote w:type="continuationSeparator" w:id="0">
    <w:p w:rsidR="00A550A8" w:rsidRDefault="00A550A8" w:rsidP="00E10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B06" w:rsidRDefault="00D92B06" w:rsidP="00D92B06">
    <w:pPr>
      <w:pStyle w:val="Footer"/>
      <w:tabs>
        <w:tab w:val="clear" w:pos="9026"/>
        <w:tab w:val="right" w:pos="9498"/>
      </w:tabs>
    </w:pPr>
    <w:r>
      <w:rPr>
        <w:noProof/>
        <w:color w:val="FFFFFF"/>
        <w:lang w:eastAsia="en-GB"/>
      </w:rPr>
      <w:drawing>
        <wp:inline distT="0" distB="0" distL="0" distR="0" wp14:anchorId="515C8B1D" wp14:editId="6651ACF4">
          <wp:extent cx="6241312" cy="563525"/>
          <wp:effectExtent l="0" t="0" r="0" b="8255"/>
          <wp:docPr id="1" name="Picture 1" descr="newfooter-colo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newfooter-colou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1323" cy="56352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0A8" w:rsidRDefault="00A550A8" w:rsidP="00E1019C">
      <w:pPr>
        <w:spacing w:after="0" w:line="240" w:lineRule="auto"/>
      </w:pPr>
      <w:r>
        <w:separator/>
      </w:r>
    </w:p>
  </w:footnote>
  <w:footnote w:type="continuationSeparator" w:id="0">
    <w:p w:rsidR="00A550A8" w:rsidRDefault="00A550A8" w:rsidP="00E101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19C" w:rsidRDefault="0021097F" w:rsidP="00951DB0">
    <w:pPr>
      <w:pStyle w:val="Header"/>
      <w:jc w:val="right"/>
    </w:pPr>
    <w:r>
      <w:rPr>
        <w:noProof/>
        <w:lang w:eastAsia="en-GB"/>
      </w:rPr>
      <w:drawing>
        <wp:inline distT="0" distB="0" distL="0" distR="0" wp14:anchorId="242E732C" wp14:editId="250524AB">
          <wp:extent cx="2622895" cy="499731"/>
          <wp:effectExtent l="0" t="0" r="6350" b="0"/>
          <wp:docPr id="16" name="Picture 2" descr="Description: http://edunet/Userfiles/uploads/Paul.Parker/CBMDC%20Logo%20-%20RGB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edunet/Userfiles/uploads/Paul.Parker/CBMDC%20Logo%20-%20RGBc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0216" cy="50684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117F66AD"/>
    <w:multiLevelType w:val="hybridMultilevel"/>
    <w:tmpl w:val="B44069F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783346D"/>
    <w:multiLevelType w:val="hybridMultilevel"/>
    <w:tmpl w:val="9078AF9A"/>
    <w:lvl w:ilvl="0" w:tplc="03400790">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FF7EFE"/>
    <w:multiLevelType w:val="hybridMultilevel"/>
    <w:tmpl w:val="641CF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E64421"/>
    <w:multiLevelType w:val="hybridMultilevel"/>
    <w:tmpl w:val="E8B2B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DC2D6F"/>
    <w:multiLevelType w:val="hybridMultilevel"/>
    <w:tmpl w:val="67A247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CB707DE"/>
    <w:multiLevelType w:val="multilevel"/>
    <w:tmpl w:val="0D0CE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306C8A"/>
    <w:multiLevelType w:val="multilevel"/>
    <w:tmpl w:val="5DA2A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EB42E9"/>
    <w:multiLevelType w:val="hybridMultilevel"/>
    <w:tmpl w:val="2B3E4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E2386C"/>
    <w:multiLevelType w:val="hybridMultilevel"/>
    <w:tmpl w:val="8FE6D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A52F8F"/>
    <w:multiLevelType w:val="hybridMultilevel"/>
    <w:tmpl w:val="4DB23AD4"/>
    <w:lvl w:ilvl="0" w:tplc="EEDC2B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AB5132A"/>
    <w:multiLevelType w:val="hybridMultilevel"/>
    <w:tmpl w:val="E7C061E0"/>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11">
    <w:nsid w:val="5F4B78B9"/>
    <w:multiLevelType w:val="multilevel"/>
    <w:tmpl w:val="6D56F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8C4813"/>
    <w:multiLevelType w:val="hybridMultilevel"/>
    <w:tmpl w:val="9B128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3A18AA"/>
    <w:multiLevelType w:val="hybridMultilevel"/>
    <w:tmpl w:val="3C9A4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7171E8"/>
    <w:multiLevelType w:val="hybridMultilevel"/>
    <w:tmpl w:val="D33E948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0"/>
  </w:num>
  <w:num w:numId="4">
    <w:abstractNumId w:val="1"/>
  </w:num>
  <w:num w:numId="5">
    <w:abstractNumId w:val="7"/>
  </w:num>
  <w:num w:numId="6">
    <w:abstractNumId w:val="12"/>
  </w:num>
  <w:num w:numId="7">
    <w:abstractNumId w:val="2"/>
  </w:num>
  <w:num w:numId="8">
    <w:abstractNumId w:val="13"/>
  </w:num>
  <w:num w:numId="9">
    <w:abstractNumId w:val="4"/>
  </w:num>
  <w:num w:numId="10">
    <w:abstractNumId w:val="5"/>
  </w:num>
  <w:num w:numId="11">
    <w:abstractNumId w:val="6"/>
  </w:num>
  <w:num w:numId="12">
    <w:abstractNumId w:val="9"/>
  </w:num>
  <w:num w:numId="13">
    <w:abstractNumId w:val="10"/>
  </w:num>
  <w:num w:numId="14">
    <w:abstractNumId w:val="8"/>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643"/>
    <w:rsid w:val="000008A5"/>
    <w:rsid w:val="00005C4D"/>
    <w:rsid w:val="000060F8"/>
    <w:rsid w:val="00007BA4"/>
    <w:rsid w:val="000105A9"/>
    <w:rsid w:val="00012B03"/>
    <w:rsid w:val="000163A2"/>
    <w:rsid w:val="000173BE"/>
    <w:rsid w:val="00025819"/>
    <w:rsid w:val="000343AB"/>
    <w:rsid w:val="00035222"/>
    <w:rsid w:val="00037428"/>
    <w:rsid w:val="0004756D"/>
    <w:rsid w:val="00052FAD"/>
    <w:rsid w:val="00056E09"/>
    <w:rsid w:val="00060FD8"/>
    <w:rsid w:val="000670F0"/>
    <w:rsid w:val="00071FD5"/>
    <w:rsid w:val="00074114"/>
    <w:rsid w:val="000751EB"/>
    <w:rsid w:val="00077636"/>
    <w:rsid w:val="00082091"/>
    <w:rsid w:val="00082EA0"/>
    <w:rsid w:val="00083BA4"/>
    <w:rsid w:val="000973CD"/>
    <w:rsid w:val="0009758C"/>
    <w:rsid w:val="000A1775"/>
    <w:rsid w:val="000B58FD"/>
    <w:rsid w:val="000C6F2C"/>
    <w:rsid w:val="000D0B72"/>
    <w:rsid w:val="000D4ECB"/>
    <w:rsid w:val="000D6513"/>
    <w:rsid w:val="000E4AF1"/>
    <w:rsid w:val="000E4B2A"/>
    <w:rsid w:val="000E5F07"/>
    <w:rsid w:val="000F0E89"/>
    <w:rsid w:val="000F79F9"/>
    <w:rsid w:val="001019D0"/>
    <w:rsid w:val="00101BBB"/>
    <w:rsid w:val="00102016"/>
    <w:rsid w:val="001030EE"/>
    <w:rsid w:val="001054E8"/>
    <w:rsid w:val="00111C44"/>
    <w:rsid w:val="0011665C"/>
    <w:rsid w:val="001177BA"/>
    <w:rsid w:val="0012406C"/>
    <w:rsid w:val="00134743"/>
    <w:rsid w:val="00134C0D"/>
    <w:rsid w:val="00146819"/>
    <w:rsid w:val="00152748"/>
    <w:rsid w:val="00157624"/>
    <w:rsid w:val="0016372B"/>
    <w:rsid w:val="00167C92"/>
    <w:rsid w:val="0017046D"/>
    <w:rsid w:val="001769A0"/>
    <w:rsid w:val="0017728F"/>
    <w:rsid w:val="0018010F"/>
    <w:rsid w:val="001820C3"/>
    <w:rsid w:val="00182C87"/>
    <w:rsid w:val="00185F78"/>
    <w:rsid w:val="00190F37"/>
    <w:rsid w:val="0019443F"/>
    <w:rsid w:val="00197EEA"/>
    <w:rsid w:val="001A02B5"/>
    <w:rsid w:val="001A1D5C"/>
    <w:rsid w:val="001B30EB"/>
    <w:rsid w:val="001B63DD"/>
    <w:rsid w:val="001C47C3"/>
    <w:rsid w:val="001C5C9B"/>
    <w:rsid w:val="001C649C"/>
    <w:rsid w:val="001C7ABD"/>
    <w:rsid w:val="001C7D01"/>
    <w:rsid w:val="001D0662"/>
    <w:rsid w:val="001D52C4"/>
    <w:rsid w:val="001E3742"/>
    <w:rsid w:val="001E3BC7"/>
    <w:rsid w:val="001F0ED0"/>
    <w:rsid w:val="001F0F11"/>
    <w:rsid w:val="001F2D5A"/>
    <w:rsid w:val="0020387D"/>
    <w:rsid w:val="00204020"/>
    <w:rsid w:val="0021097F"/>
    <w:rsid w:val="00215979"/>
    <w:rsid w:val="002242AB"/>
    <w:rsid w:val="00230C29"/>
    <w:rsid w:val="00232FDD"/>
    <w:rsid w:val="00233867"/>
    <w:rsid w:val="00234010"/>
    <w:rsid w:val="00266D3E"/>
    <w:rsid w:val="00281353"/>
    <w:rsid w:val="00283CC9"/>
    <w:rsid w:val="00294A2F"/>
    <w:rsid w:val="0029691E"/>
    <w:rsid w:val="002A1DBC"/>
    <w:rsid w:val="002A6E25"/>
    <w:rsid w:val="002B2D7D"/>
    <w:rsid w:val="002B40B2"/>
    <w:rsid w:val="002D5FFA"/>
    <w:rsid w:val="002D751F"/>
    <w:rsid w:val="002E6CBB"/>
    <w:rsid w:val="002F0959"/>
    <w:rsid w:val="002F124F"/>
    <w:rsid w:val="002F137F"/>
    <w:rsid w:val="002F626A"/>
    <w:rsid w:val="00300376"/>
    <w:rsid w:val="0031009E"/>
    <w:rsid w:val="00311009"/>
    <w:rsid w:val="003132D1"/>
    <w:rsid w:val="003139F2"/>
    <w:rsid w:val="00320AD7"/>
    <w:rsid w:val="00322DBC"/>
    <w:rsid w:val="0032654D"/>
    <w:rsid w:val="00326FC0"/>
    <w:rsid w:val="00336EEA"/>
    <w:rsid w:val="00343C11"/>
    <w:rsid w:val="00344050"/>
    <w:rsid w:val="00347284"/>
    <w:rsid w:val="00371F94"/>
    <w:rsid w:val="003741B5"/>
    <w:rsid w:val="00374537"/>
    <w:rsid w:val="00380023"/>
    <w:rsid w:val="00380A2E"/>
    <w:rsid w:val="003819FC"/>
    <w:rsid w:val="00386BFF"/>
    <w:rsid w:val="00386D25"/>
    <w:rsid w:val="00392FA5"/>
    <w:rsid w:val="00394097"/>
    <w:rsid w:val="00394CFD"/>
    <w:rsid w:val="00394F05"/>
    <w:rsid w:val="003B417F"/>
    <w:rsid w:val="003C3441"/>
    <w:rsid w:val="003C6E4A"/>
    <w:rsid w:val="003D2069"/>
    <w:rsid w:val="003D4634"/>
    <w:rsid w:val="003E0210"/>
    <w:rsid w:val="003E7F15"/>
    <w:rsid w:val="003F514A"/>
    <w:rsid w:val="003F5DA3"/>
    <w:rsid w:val="00405D9D"/>
    <w:rsid w:val="00412F33"/>
    <w:rsid w:val="0041378B"/>
    <w:rsid w:val="00416228"/>
    <w:rsid w:val="00432A14"/>
    <w:rsid w:val="004353E4"/>
    <w:rsid w:val="00435BB1"/>
    <w:rsid w:val="00437B60"/>
    <w:rsid w:val="00444666"/>
    <w:rsid w:val="00444EEF"/>
    <w:rsid w:val="004517CE"/>
    <w:rsid w:val="00451F96"/>
    <w:rsid w:val="0045560F"/>
    <w:rsid w:val="00455C8F"/>
    <w:rsid w:val="00456FD0"/>
    <w:rsid w:val="00462ED4"/>
    <w:rsid w:val="00466E76"/>
    <w:rsid w:val="00470502"/>
    <w:rsid w:val="00472428"/>
    <w:rsid w:val="00473339"/>
    <w:rsid w:val="004742C7"/>
    <w:rsid w:val="00480304"/>
    <w:rsid w:val="004803A9"/>
    <w:rsid w:val="00486A41"/>
    <w:rsid w:val="00494234"/>
    <w:rsid w:val="004942E1"/>
    <w:rsid w:val="0049473B"/>
    <w:rsid w:val="00494A01"/>
    <w:rsid w:val="00496E61"/>
    <w:rsid w:val="004A1523"/>
    <w:rsid w:val="004A66B9"/>
    <w:rsid w:val="004B7B2C"/>
    <w:rsid w:val="004D6334"/>
    <w:rsid w:val="004D7108"/>
    <w:rsid w:val="004E14AB"/>
    <w:rsid w:val="005054F3"/>
    <w:rsid w:val="005131E4"/>
    <w:rsid w:val="00526E55"/>
    <w:rsid w:val="005277DC"/>
    <w:rsid w:val="0053208B"/>
    <w:rsid w:val="00543CDE"/>
    <w:rsid w:val="00545A84"/>
    <w:rsid w:val="005562F9"/>
    <w:rsid w:val="005719D0"/>
    <w:rsid w:val="00580368"/>
    <w:rsid w:val="00580569"/>
    <w:rsid w:val="005814E3"/>
    <w:rsid w:val="005850A1"/>
    <w:rsid w:val="00585925"/>
    <w:rsid w:val="0059333B"/>
    <w:rsid w:val="0059456F"/>
    <w:rsid w:val="005C21D3"/>
    <w:rsid w:val="005D1B9B"/>
    <w:rsid w:val="005D3D1D"/>
    <w:rsid w:val="005E1273"/>
    <w:rsid w:val="005E4041"/>
    <w:rsid w:val="005E41D3"/>
    <w:rsid w:val="005E4679"/>
    <w:rsid w:val="005E7E60"/>
    <w:rsid w:val="005F2E7E"/>
    <w:rsid w:val="0061159A"/>
    <w:rsid w:val="006221D7"/>
    <w:rsid w:val="006239F6"/>
    <w:rsid w:val="006354C4"/>
    <w:rsid w:val="00643883"/>
    <w:rsid w:val="00656C7C"/>
    <w:rsid w:val="00656CAC"/>
    <w:rsid w:val="006742B2"/>
    <w:rsid w:val="006752A9"/>
    <w:rsid w:val="00683850"/>
    <w:rsid w:val="006938C0"/>
    <w:rsid w:val="006950E0"/>
    <w:rsid w:val="006972FA"/>
    <w:rsid w:val="006A1A6C"/>
    <w:rsid w:val="006A1EBF"/>
    <w:rsid w:val="006A7604"/>
    <w:rsid w:val="006A7D69"/>
    <w:rsid w:val="006C0493"/>
    <w:rsid w:val="006C4297"/>
    <w:rsid w:val="006C7703"/>
    <w:rsid w:val="006C7895"/>
    <w:rsid w:val="006D0BCE"/>
    <w:rsid w:val="006D210D"/>
    <w:rsid w:val="006D29D2"/>
    <w:rsid w:val="006D52ED"/>
    <w:rsid w:val="006D59B6"/>
    <w:rsid w:val="006D6BC9"/>
    <w:rsid w:val="006E1210"/>
    <w:rsid w:val="006E12EE"/>
    <w:rsid w:val="006F24C0"/>
    <w:rsid w:val="006F5172"/>
    <w:rsid w:val="006F5AD9"/>
    <w:rsid w:val="007047BA"/>
    <w:rsid w:val="007175A5"/>
    <w:rsid w:val="00717B87"/>
    <w:rsid w:val="007247E3"/>
    <w:rsid w:val="0072574A"/>
    <w:rsid w:val="00735834"/>
    <w:rsid w:val="00750B5E"/>
    <w:rsid w:val="00756090"/>
    <w:rsid w:val="007572EF"/>
    <w:rsid w:val="00762B71"/>
    <w:rsid w:val="00765BAC"/>
    <w:rsid w:val="007671FA"/>
    <w:rsid w:val="0077732E"/>
    <w:rsid w:val="00781EDD"/>
    <w:rsid w:val="007832F0"/>
    <w:rsid w:val="00784103"/>
    <w:rsid w:val="00795F87"/>
    <w:rsid w:val="007A0E88"/>
    <w:rsid w:val="007A4AD3"/>
    <w:rsid w:val="007B2211"/>
    <w:rsid w:val="007B60C7"/>
    <w:rsid w:val="007C11AA"/>
    <w:rsid w:val="007C23A7"/>
    <w:rsid w:val="007C2B87"/>
    <w:rsid w:val="007C63E9"/>
    <w:rsid w:val="007C7711"/>
    <w:rsid w:val="007D0886"/>
    <w:rsid w:val="007D2F19"/>
    <w:rsid w:val="007D44BB"/>
    <w:rsid w:val="007D651B"/>
    <w:rsid w:val="007E293C"/>
    <w:rsid w:val="007E4FE0"/>
    <w:rsid w:val="00801AFE"/>
    <w:rsid w:val="0080423A"/>
    <w:rsid w:val="00810301"/>
    <w:rsid w:val="00812AEA"/>
    <w:rsid w:val="00814272"/>
    <w:rsid w:val="00821381"/>
    <w:rsid w:val="00821A54"/>
    <w:rsid w:val="00821CE5"/>
    <w:rsid w:val="00824967"/>
    <w:rsid w:val="00825C3D"/>
    <w:rsid w:val="0083589A"/>
    <w:rsid w:val="00836F35"/>
    <w:rsid w:val="0083768A"/>
    <w:rsid w:val="0084523C"/>
    <w:rsid w:val="008545EE"/>
    <w:rsid w:val="0085673C"/>
    <w:rsid w:val="0086533A"/>
    <w:rsid w:val="00867790"/>
    <w:rsid w:val="00875D5B"/>
    <w:rsid w:val="00875F8A"/>
    <w:rsid w:val="00877B5D"/>
    <w:rsid w:val="008900BC"/>
    <w:rsid w:val="008905B7"/>
    <w:rsid w:val="00890B7A"/>
    <w:rsid w:val="008977E6"/>
    <w:rsid w:val="008B0314"/>
    <w:rsid w:val="008B53EF"/>
    <w:rsid w:val="008B5DD5"/>
    <w:rsid w:val="008B772B"/>
    <w:rsid w:val="008D2216"/>
    <w:rsid w:val="008D3C4F"/>
    <w:rsid w:val="008E359E"/>
    <w:rsid w:val="008E534B"/>
    <w:rsid w:val="008F6B14"/>
    <w:rsid w:val="00905931"/>
    <w:rsid w:val="00925019"/>
    <w:rsid w:val="00925D54"/>
    <w:rsid w:val="009431E0"/>
    <w:rsid w:val="00951DB0"/>
    <w:rsid w:val="00953737"/>
    <w:rsid w:val="00953C01"/>
    <w:rsid w:val="009541E1"/>
    <w:rsid w:val="00954FF6"/>
    <w:rsid w:val="00957DA6"/>
    <w:rsid w:val="009610A1"/>
    <w:rsid w:val="0096159C"/>
    <w:rsid w:val="00961EB9"/>
    <w:rsid w:val="009634F6"/>
    <w:rsid w:val="00964211"/>
    <w:rsid w:val="009713BD"/>
    <w:rsid w:val="0097240F"/>
    <w:rsid w:val="00975811"/>
    <w:rsid w:val="00992671"/>
    <w:rsid w:val="009A04FB"/>
    <w:rsid w:val="009A1FB3"/>
    <w:rsid w:val="009A3212"/>
    <w:rsid w:val="009A442D"/>
    <w:rsid w:val="009B2946"/>
    <w:rsid w:val="009B3263"/>
    <w:rsid w:val="009B58DE"/>
    <w:rsid w:val="009B796A"/>
    <w:rsid w:val="009C0343"/>
    <w:rsid w:val="009C2197"/>
    <w:rsid w:val="009C3604"/>
    <w:rsid w:val="009D59EA"/>
    <w:rsid w:val="009E0749"/>
    <w:rsid w:val="009E5BCC"/>
    <w:rsid w:val="009E6643"/>
    <w:rsid w:val="009F1FDA"/>
    <w:rsid w:val="009F23C5"/>
    <w:rsid w:val="009F3102"/>
    <w:rsid w:val="009F62FB"/>
    <w:rsid w:val="009F7869"/>
    <w:rsid w:val="00A0780D"/>
    <w:rsid w:val="00A07F5E"/>
    <w:rsid w:val="00A1217F"/>
    <w:rsid w:val="00A154E1"/>
    <w:rsid w:val="00A16FE4"/>
    <w:rsid w:val="00A2478A"/>
    <w:rsid w:val="00A30B86"/>
    <w:rsid w:val="00A31E03"/>
    <w:rsid w:val="00A4369F"/>
    <w:rsid w:val="00A52D55"/>
    <w:rsid w:val="00A550A8"/>
    <w:rsid w:val="00A600E9"/>
    <w:rsid w:val="00A62A4A"/>
    <w:rsid w:val="00A635C6"/>
    <w:rsid w:val="00A67967"/>
    <w:rsid w:val="00A8584B"/>
    <w:rsid w:val="00A91176"/>
    <w:rsid w:val="00A91FC2"/>
    <w:rsid w:val="00A9215B"/>
    <w:rsid w:val="00A93557"/>
    <w:rsid w:val="00A949EF"/>
    <w:rsid w:val="00A97E2E"/>
    <w:rsid w:val="00AA67EF"/>
    <w:rsid w:val="00AB097F"/>
    <w:rsid w:val="00AB3A1E"/>
    <w:rsid w:val="00AB4915"/>
    <w:rsid w:val="00AE4870"/>
    <w:rsid w:val="00AF777B"/>
    <w:rsid w:val="00B00B0D"/>
    <w:rsid w:val="00B06106"/>
    <w:rsid w:val="00B06E69"/>
    <w:rsid w:val="00B2236E"/>
    <w:rsid w:val="00B264BD"/>
    <w:rsid w:val="00B34B28"/>
    <w:rsid w:val="00B35E23"/>
    <w:rsid w:val="00B53484"/>
    <w:rsid w:val="00B5395C"/>
    <w:rsid w:val="00B603A8"/>
    <w:rsid w:val="00B67680"/>
    <w:rsid w:val="00B97110"/>
    <w:rsid w:val="00BA0B25"/>
    <w:rsid w:val="00BA0E22"/>
    <w:rsid w:val="00BA2F29"/>
    <w:rsid w:val="00BA4278"/>
    <w:rsid w:val="00BB41CA"/>
    <w:rsid w:val="00BC08DC"/>
    <w:rsid w:val="00BC5F8D"/>
    <w:rsid w:val="00BD0487"/>
    <w:rsid w:val="00BD7910"/>
    <w:rsid w:val="00BE5A59"/>
    <w:rsid w:val="00BF1F85"/>
    <w:rsid w:val="00BF67DE"/>
    <w:rsid w:val="00BF6C9F"/>
    <w:rsid w:val="00C039C7"/>
    <w:rsid w:val="00C04085"/>
    <w:rsid w:val="00C11BEE"/>
    <w:rsid w:val="00C33030"/>
    <w:rsid w:val="00C445E3"/>
    <w:rsid w:val="00C5040D"/>
    <w:rsid w:val="00C557FF"/>
    <w:rsid w:val="00C56DF3"/>
    <w:rsid w:val="00C57749"/>
    <w:rsid w:val="00C71000"/>
    <w:rsid w:val="00C7237F"/>
    <w:rsid w:val="00C74E1C"/>
    <w:rsid w:val="00C875F3"/>
    <w:rsid w:val="00C92CEF"/>
    <w:rsid w:val="00C9675F"/>
    <w:rsid w:val="00C96A41"/>
    <w:rsid w:val="00CA3AFC"/>
    <w:rsid w:val="00CA3E48"/>
    <w:rsid w:val="00CA6EDE"/>
    <w:rsid w:val="00CB14B7"/>
    <w:rsid w:val="00CC162B"/>
    <w:rsid w:val="00CC443D"/>
    <w:rsid w:val="00CD164D"/>
    <w:rsid w:val="00CD3E1F"/>
    <w:rsid w:val="00CD75F5"/>
    <w:rsid w:val="00CF01C9"/>
    <w:rsid w:val="00CF1E9A"/>
    <w:rsid w:val="00CF3D15"/>
    <w:rsid w:val="00CF483B"/>
    <w:rsid w:val="00D01322"/>
    <w:rsid w:val="00D121BB"/>
    <w:rsid w:val="00D21389"/>
    <w:rsid w:val="00D23E1D"/>
    <w:rsid w:val="00D24642"/>
    <w:rsid w:val="00D307E6"/>
    <w:rsid w:val="00D359EC"/>
    <w:rsid w:val="00D374D1"/>
    <w:rsid w:val="00D409A7"/>
    <w:rsid w:val="00D42023"/>
    <w:rsid w:val="00D42DB3"/>
    <w:rsid w:val="00D44086"/>
    <w:rsid w:val="00D64533"/>
    <w:rsid w:val="00D66674"/>
    <w:rsid w:val="00D6685A"/>
    <w:rsid w:val="00D677D8"/>
    <w:rsid w:val="00D75BF8"/>
    <w:rsid w:val="00D85E62"/>
    <w:rsid w:val="00D903AE"/>
    <w:rsid w:val="00D906C0"/>
    <w:rsid w:val="00D92B06"/>
    <w:rsid w:val="00DB3A2B"/>
    <w:rsid w:val="00DC34D5"/>
    <w:rsid w:val="00DD07CF"/>
    <w:rsid w:val="00DD2C6F"/>
    <w:rsid w:val="00DD500A"/>
    <w:rsid w:val="00DD51A4"/>
    <w:rsid w:val="00DD6172"/>
    <w:rsid w:val="00DE18BC"/>
    <w:rsid w:val="00DE5261"/>
    <w:rsid w:val="00DF4047"/>
    <w:rsid w:val="00DF500A"/>
    <w:rsid w:val="00DF6F71"/>
    <w:rsid w:val="00E01994"/>
    <w:rsid w:val="00E03DC5"/>
    <w:rsid w:val="00E057A0"/>
    <w:rsid w:val="00E1019C"/>
    <w:rsid w:val="00E138DD"/>
    <w:rsid w:val="00E157AB"/>
    <w:rsid w:val="00E17607"/>
    <w:rsid w:val="00E24BE9"/>
    <w:rsid w:val="00E36707"/>
    <w:rsid w:val="00E369DB"/>
    <w:rsid w:val="00E44982"/>
    <w:rsid w:val="00E44B23"/>
    <w:rsid w:val="00E474A3"/>
    <w:rsid w:val="00E508E7"/>
    <w:rsid w:val="00E5183D"/>
    <w:rsid w:val="00E51E20"/>
    <w:rsid w:val="00E53395"/>
    <w:rsid w:val="00E53D8D"/>
    <w:rsid w:val="00E54B6F"/>
    <w:rsid w:val="00E578A3"/>
    <w:rsid w:val="00E6342B"/>
    <w:rsid w:val="00E67AE0"/>
    <w:rsid w:val="00E70DE5"/>
    <w:rsid w:val="00E768FB"/>
    <w:rsid w:val="00E87AB7"/>
    <w:rsid w:val="00E87D66"/>
    <w:rsid w:val="00E92961"/>
    <w:rsid w:val="00EA7F59"/>
    <w:rsid w:val="00EC0FAA"/>
    <w:rsid w:val="00EC65DE"/>
    <w:rsid w:val="00EC68D3"/>
    <w:rsid w:val="00EC719C"/>
    <w:rsid w:val="00ED2531"/>
    <w:rsid w:val="00ED3B9F"/>
    <w:rsid w:val="00EE1A6C"/>
    <w:rsid w:val="00EE1BDA"/>
    <w:rsid w:val="00EF12DC"/>
    <w:rsid w:val="00EF3B33"/>
    <w:rsid w:val="00F02703"/>
    <w:rsid w:val="00F05505"/>
    <w:rsid w:val="00F071A8"/>
    <w:rsid w:val="00F1128E"/>
    <w:rsid w:val="00F13EAE"/>
    <w:rsid w:val="00F201B0"/>
    <w:rsid w:val="00F218F3"/>
    <w:rsid w:val="00F233EB"/>
    <w:rsid w:val="00F31B4A"/>
    <w:rsid w:val="00F55707"/>
    <w:rsid w:val="00F57D9A"/>
    <w:rsid w:val="00F618AD"/>
    <w:rsid w:val="00F629C0"/>
    <w:rsid w:val="00F74253"/>
    <w:rsid w:val="00F97929"/>
    <w:rsid w:val="00FA104D"/>
    <w:rsid w:val="00FA11DD"/>
    <w:rsid w:val="00FA11F8"/>
    <w:rsid w:val="00FA5122"/>
    <w:rsid w:val="00FA5688"/>
    <w:rsid w:val="00FB1993"/>
    <w:rsid w:val="00FB45C3"/>
    <w:rsid w:val="00FD7067"/>
    <w:rsid w:val="00FD7192"/>
    <w:rsid w:val="00FE11E4"/>
    <w:rsid w:val="00FE698C"/>
    <w:rsid w:val="00FF0E93"/>
    <w:rsid w:val="00FF5544"/>
    <w:rsid w:val="00FF590F"/>
    <w:rsid w:val="00FF6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3A2"/>
    <w:pPr>
      <w:ind w:left="720"/>
      <w:contextualSpacing/>
    </w:pPr>
  </w:style>
  <w:style w:type="character" w:styleId="Hyperlink">
    <w:name w:val="Hyperlink"/>
    <w:basedOn w:val="DefaultParagraphFont"/>
    <w:uiPriority w:val="99"/>
    <w:unhideWhenUsed/>
    <w:rsid w:val="004517CE"/>
    <w:rPr>
      <w:color w:val="0000FF" w:themeColor="hyperlink"/>
      <w:u w:val="single"/>
    </w:rPr>
  </w:style>
  <w:style w:type="paragraph" w:styleId="Header">
    <w:name w:val="header"/>
    <w:basedOn w:val="Normal"/>
    <w:link w:val="HeaderChar"/>
    <w:unhideWhenUsed/>
    <w:rsid w:val="00E1019C"/>
    <w:pPr>
      <w:tabs>
        <w:tab w:val="center" w:pos="4513"/>
        <w:tab w:val="right" w:pos="9026"/>
      </w:tabs>
      <w:spacing w:after="0" w:line="240" w:lineRule="auto"/>
    </w:pPr>
  </w:style>
  <w:style w:type="character" w:customStyle="1" w:styleId="HeaderChar">
    <w:name w:val="Header Char"/>
    <w:basedOn w:val="DefaultParagraphFont"/>
    <w:link w:val="Header"/>
    <w:rsid w:val="00E1019C"/>
  </w:style>
  <w:style w:type="paragraph" w:styleId="Footer">
    <w:name w:val="footer"/>
    <w:basedOn w:val="Normal"/>
    <w:link w:val="FooterChar"/>
    <w:uiPriority w:val="99"/>
    <w:unhideWhenUsed/>
    <w:rsid w:val="00E101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19C"/>
  </w:style>
  <w:style w:type="paragraph" w:styleId="BalloonText">
    <w:name w:val="Balloon Text"/>
    <w:basedOn w:val="Normal"/>
    <w:link w:val="BalloonTextChar"/>
    <w:uiPriority w:val="99"/>
    <w:semiHidden/>
    <w:unhideWhenUsed/>
    <w:rsid w:val="00E67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AE0"/>
    <w:rPr>
      <w:rFonts w:ascii="Tahoma" w:hAnsi="Tahoma" w:cs="Tahoma"/>
      <w:sz w:val="16"/>
      <w:szCs w:val="16"/>
    </w:rPr>
  </w:style>
  <w:style w:type="paragraph" w:styleId="BodyText">
    <w:name w:val="Body Text"/>
    <w:basedOn w:val="Normal"/>
    <w:link w:val="BodyTextChar"/>
    <w:rsid w:val="00C96A41"/>
    <w:pPr>
      <w:spacing w:after="0" w:line="240" w:lineRule="auto"/>
    </w:pPr>
    <w:rPr>
      <w:rFonts w:ascii="Arial" w:eastAsia="Times" w:hAnsi="Arial" w:cs="Times New Roman"/>
      <w:b/>
      <w:sz w:val="26"/>
      <w:szCs w:val="20"/>
    </w:rPr>
  </w:style>
  <w:style w:type="character" w:customStyle="1" w:styleId="BodyTextChar">
    <w:name w:val="Body Text Char"/>
    <w:basedOn w:val="DefaultParagraphFont"/>
    <w:link w:val="BodyText"/>
    <w:rsid w:val="00C96A41"/>
    <w:rPr>
      <w:rFonts w:ascii="Arial" w:eastAsia="Times" w:hAnsi="Arial" w:cs="Times New Roman"/>
      <w:b/>
      <w:sz w:val="26"/>
      <w:szCs w:val="20"/>
    </w:rPr>
  </w:style>
  <w:style w:type="paragraph" w:styleId="BodyText2">
    <w:name w:val="Body Text 2"/>
    <w:basedOn w:val="Normal"/>
    <w:link w:val="BodyText2Char"/>
    <w:rsid w:val="00C96A41"/>
    <w:pPr>
      <w:spacing w:after="0" w:line="240" w:lineRule="auto"/>
    </w:pPr>
    <w:rPr>
      <w:rFonts w:ascii="Arial" w:eastAsia="Times" w:hAnsi="Arial" w:cs="Times New Roman"/>
      <w:b/>
      <w:sz w:val="24"/>
      <w:szCs w:val="20"/>
    </w:rPr>
  </w:style>
  <w:style w:type="character" w:customStyle="1" w:styleId="BodyText2Char">
    <w:name w:val="Body Text 2 Char"/>
    <w:basedOn w:val="DefaultParagraphFont"/>
    <w:link w:val="BodyText2"/>
    <w:rsid w:val="00C96A41"/>
    <w:rPr>
      <w:rFonts w:ascii="Arial" w:eastAsia="Times" w:hAnsi="Arial"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3A2"/>
    <w:pPr>
      <w:ind w:left="720"/>
      <w:contextualSpacing/>
    </w:pPr>
  </w:style>
  <w:style w:type="character" w:styleId="Hyperlink">
    <w:name w:val="Hyperlink"/>
    <w:basedOn w:val="DefaultParagraphFont"/>
    <w:uiPriority w:val="99"/>
    <w:unhideWhenUsed/>
    <w:rsid w:val="004517CE"/>
    <w:rPr>
      <w:color w:val="0000FF" w:themeColor="hyperlink"/>
      <w:u w:val="single"/>
    </w:rPr>
  </w:style>
  <w:style w:type="paragraph" w:styleId="Header">
    <w:name w:val="header"/>
    <w:basedOn w:val="Normal"/>
    <w:link w:val="HeaderChar"/>
    <w:unhideWhenUsed/>
    <w:rsid w:val="00E1019C"/>
    <w:pPr>
      <w:tabs>
        <w:tab w:val="center" w:pos="4513"/>
        <w:tab w:val="right" w:pos="9026"/>
      </w:tabs>
      <w:spacing w:after="0" w:line="240" w:lineRule="auto"/>
    </w:pPr>
  </w:style>
  <w:style w:type="character" w:customStyle="1" w:styleId="HeaderChar">
    <w:name w:val="Header Char"/>
    <w:basedOn w:val="DefaultParagraphFont"/>
    <w:link w:val="Header"/>
    <w:rsid w:val="00E1019C"/>
  </w:style>
  <w:style w:type="paragraph" w:styleId="Footer">
    <w:name w:val="footer"/>
    <w:basedOn w:val="Normal"/>
    <w:link w:val="FooterChar"/>
    <w:uiPriority w:val="99"/>
    <w:unhideWhenUsed/>
    <w:rsid w:val="00E101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19C"/>
  </w:style>
  <w:style w:type="paragraph" w:styleId="BalloonText">
    <w:name w:val="Balloon Text"/>
    <w:basedOn w:val="Normal"/>
    <w:link w:val="BalloonTextChar"/>
    <w:uiPriority w:val="99"/>
    <w:semiHidden/>
    <w:unhideWhenUsed/>
    <w:rsid w:val="00E67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AE0"/>
    <w:rPr>
      <w:rFonts w:ascii="Tahoma" w:hAnsi="Tahoma" w:cs="Tahoma"/>
      <w:sz w:val="16"/>
      <w:szCs w:val="16"/>
    </w:rPr>
  </w:style>
  <w:style w:type="paragraph" w:styleId="BodyText">
    <w:name w:val="Body Text"/>
    <w:basedOn w:val="Normal"/>
    <w:link w:val="BodyTextChar"/>
    <w:rsid w:val="00C96A41"/>
    <w:pPr>
      <w:spacing w:after="0" w:line="240" w:lineRule="auto"/>
    </w:pPr>
    <w:rPr>
      <w:rFonts w:ascii="Arial" w:eastAsia="Times" w:hAnsi="Arial" w:cs="Times New Roman"/>
      <w:b/>
      <w:sz w:val="26"/>
      <w:szCs w:val="20"/>
    </w:rPr>
  </w:style>
  <w:style w:type="character" w:customStyle="1" w:styleId="BodyTextChar">
    <w:name w:val="Body Text Char"/>
    <w:basedOn w:val="DefaultParagraphFont"/>
    <w:link w:val="BodyText"/>
    <w:rsid w:val="00C96A41"/>
    <w:rPr>
      <w:rFonts w:ascii="Arial" w:eastAsia="Times" w:hAnsi="Arial" w:cs="Times New Roman"/>
      <w:b/>
      <w:sz w:val="26"/>
      <w:szCs w:val="20"/>
    </w:rPr>
  </w:style>
  <w:style w:type="paragraph" w:styleId="BodyText2">
    <w:name w:val="Body Text 2"/>
    <w:basedOn w:val="Normal"/>
    <w:link w:val="BodyText2Char"/>
    <w:rsid w:val="00C96A41"/>
    <w:pPr>
      <w:spacing w:after="0" w:line="240" w:lineRule="auto"/>
    </w:pPr>
    <w:rPr>
      <w:rFonts w:ascii="Arial" w:eastAsia="Times" w:hAnsi="Arial" w:cs="Times New Roman"/>
      <w:b/>
      <w:sz w:val="24"/>
      <w:szCs w:val="20"/>
    </w:rPr>
  </w:style>
  <w:style w:type="character" w:customStyle="1" w:styleId="BodyText2Char">
    <w:name w:val="Body Text 2 Char"/>
    <w:basedOn w:val="DefaultParagraphFont"/>
    <w:link w:val="BodyText2"/>
    <w:rsid w:val="00C96A41"/>
    <w:rPr>
      <w:rFonts w:ascii="Arial" w:eastAsia="Times"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516390">
      <w:bodyDiv w:val="1"/>
      <w:marLeft w:val="0"/>
      <w:marRight w:val="0"/>
      <w:marTop w:val="0"/>
      <w:marBottom w:val="0"/>
      <w:divBdr>
        <w:top w:val="none" w:sz="0" w:space="0" w:color="auto"/>
        <w:left w:val="none" w:sz="0" w:space="0" w:color="auto"/>
        <w:bottom w:val="none" w:sz="0" w:space="0" w:color="auto"/>
        <w:right w:val="none" w:sz="0" w:space="0" w:color="auto"/>
      </w:divBdr>
      <w:divsChild>
        <w:div w:id="1842892476">
          <w:marLeft w:val="0"/>
          <w:marRight w:val="0"/>
          <w:marTop w:val="300"/>
          <w:marBottom w:val="0"/>
          <w:divBdr>
            <w:top w:val="none" w:sz="0" w:space="0" w:color="auto"/>
            <w:left w:val="none" w:sz="0" w:space="0" w:color="auto"/>
            <w:bottom w:val="none" w:sz="0" w:space="0" w:color="auto"/>
            <w:right w:val="none" w:sz="0" w:space="0" w:color="auto"/>
          </w:divBdr>
          <w:divsChild>
            <w:div w:id="201330588">
              <w:marLeft w:val="3300"/>
              <w:marRight w:val="300"/>
              <w:marTop w:val="0"/>
              <w:marBottom w:val="300"/>
              <w:divBdr>
                <w:top w:val="none" w:sz="0" w:space="0" w:color="auto"/>
                <w:left w:val="none" w:sz="0" w:space="0" w:color="auto"/>
                <w:bottom w:val="none" w:sz="0" w:space="0" w:color="auto"/>
                <w:right w:val="none" w:sz="0" w:space="0" w:color="auto"/>
              </w:divBdr>
              <w:divsChild>
                <w:div w:id="853231318">
                  <w:marLeft w:val="0"/>
                  <w:marRight w:val="0"/>
                  <w:marTop w:val="0"/>
                  <w:marBottom w:val="0"/>
                  <w:divBdr>
                    <w:top w:val="none" w:sz="0" w:space="0" w:color="auto"/>
                    <w:left w:val="none" w:sz="0" w:space="0" w:color="auto"/>
                    <w:bottom w:val="none" w:sz="0" w:space="0" w:color="auto"/>
                    <w:right w:val="none" w:sz="0" w:space="0" w:color="auto"/>
                  </w:divBdr>
                  <w:divsChild>
                    <w:div w:id="893546919">
                      <w:marLeft w:val="0"/>
                      <w:marRight w:val="0"/>
                      <w:marTop w:val="0"/>
                      <w:marBottom w:val="0"/>
                      <w:divBdr>
                        <w:top w:val="none" w:sz="0" w:space="0" w:color="auto"/>
                        <w:left w:val="none" w:sz="0" w:space="0" w:color="auto"/>
                        <w:bottom w:val="none" w:sz="0" w:space="0" w:color="auto"/>
                        <w:right w:val="none" w:sz="0" w:space="0" w:color="auto"/>
                      </w:divBdr>
                      <w:divsChild>
                        <w:div w:id="813907537">
                          <w:marLeft w:val="0"/>
                          <w:marRight w:val="0"/>
                          <w:marTop w:val="0"/>
                          <w:marBottom w:val="0"/>
                          <w:divBdr>
                            <w:top w:val="none" w:sz="0" w:space="0" w:color="auto"/>
                            <w:left w:val="none" w:sz="0" w:space="0" w:color="auto"/>
                            <w:bottom w:val="none" w:sz="0" w:space="0" w:color="auto"/>
                            <w:right w:val="none" w:sz="0" w:space="0" w:color="auto"/>
                          </w:divBdr>
                          <w:divsChild>
                            <w:div w:id="2157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867300">
      <w:bodyDiv w:val="1"/>
      <w:marLeft w:val="0"/>
      <w:marRight w:val="0"/>
      <w:marTop w:val="0"/>
      <w:marBottom w:val="0"/>
      <w:divBdr>
        <w:top w:val="none" w:sz="0" w:space="0" w:color="auto"/>
        <w:left w:val="none" w:sz="0" w:space="0" w:color="auto"/>
        <w:bottom w:val="none" w:sz="0" w:space="0" w:color="auto"/>
        <w:right w:val="none" w:sz="0" w:space="0" w:color="auto"/>
      </w:divBdr>
    </w:div>
    <w:div w:id="964045007">
      <w:bodyDiv w:val="1"/>
      <w:marLeft w:val="0"/>
      <w:marRight w:val="0"/>
      <w:marTop w:val="0"/>
      <w:marBottom w:val="0"/>
      <w:divBdr>
        <w:top w:val="none" w:sz="0" w:space="0" w:color="auto"/>
        <w:left w:val="none" w:sz="0" w:space="0" w:color="auto"/>
        <w:bottom w:val="none" w:sz="0" w:space="0" w:color="auto"/>
        <w:right w:val="none" w:sz="0" w:space="0" w:color="auto"/>
      </w:divBdr>
    </w:div>
    <w:div w:id="1078358904">
      <w:bodyDiv w:val="1"/>
      <w:marLeft w:val="0"/>
      <w:marRight w:val="0"/>
      <w:marTop w:val="0"/>
      <w:marBottom w:val="0"/>
      <w:divBdr>
        <w:top w:val="none" w:sz="0" w:space="0" w:color="auto"/>
        <w:left w:val="none" w:sz="0" w:space="0" w:color="auto"/>
        <w:bottom w:val="none" w:sz="0" w:space="0" w:color="auto"/>
        <w:right w:val="none" w:sz="0" w:space="0" w:color="auto"/>
      </w:divBdr>
    </w:div>
    <w:div w:id="1172188045">
      <w:bodyDiv w:val="1"/>
      <w:marLeft w:val="0"/>
      <w:marRight w:val="0"/>
      <w:marTop w:val="0"/>
      <w:marBottom w:val="0"/>
      <w:divBdr>
        <w:top w:val="none" w:sz="0" w:space="0" w:color="auto"/>
        <w:left w:val="none" w:sz="0" w:space="0" w:color="auto"/>
        <w:bottom w:val="none" w:sz="0" w:space="0" w:color="auto"/>
        <w:right w:val="none" w:sz="0" w:space="0" w:color="auto"/>
      </w:divBdr>
      <w:divsChild>
        <w:div w:id="1287658206">
          <w:marLeft w:val="0"/>
          <w:marRight w:val="0"/>
          <w:marTop w:val="300"/>
          <w:marBottom w:val="0"/>
          <w:divBdr>
            <w:top w:val="none" w:sz="0" w:space="0" w:color="auto"/>
            <w:left w:val="none" w:sz="0" w:space="0" w:color="auto"/>
            <w:bottom w:val="none" w:sz="0" w:space="0" w:color="auto"/>
            <w:right w:val="none" w:sz="0" w:space="0" w:color="auto"/>
          </w:divBdr>
          <w:divsChild>
            <w:div w:id="507137028">
              <w:marLeft w:val="3300"/>
              <w:marRight w:val="300"/>
              <w:marTop w:val="0"/>
              <w:marBottom w:val="300"/>
              <w:divBdr>
                <w:top w:val="none" w:sz="0" w:space="0" w:color="auto"/>
                <w:left w:val="none" w:sz="0" w:space="0" w:color="auto"/>
                <w:bottom w:val="none" w:sz="0" w:space="0" w:color="auto"/>
                <w:right w:val="none" w:sz="0" w:space="0" w:color="auto"/>
              </w:divBdr>
              <w:divsChild>
                <w:div w:id="383918600">
                  <w:marLeft w:val="0"/>
                  <w:marRight w:val="0"/>
                  <w:marTop w:val="0"/>
                  <w:marBottom w:val="0"/>
                  <w:divBdr>
                    <w:top w:val="none" w:sz="0" w:space="0" w:color="auto"/>
                    <w:left w:val="none" w:sz="0" w:space="0" w:color="auto"/>
                    <w:bottom w:val="none" w:sz="0" w:space="0" w:color="auto"/>
                    <w:right w:val="none" w:sz="0" w:space="0" w:color="auto"/>
                  </w:divBdr>
                  <w:divsChild>
                    <w:div w:id="1934969064">
                      <w:marLeft w:val="0"/>
                      <w:marRight w:val="0"/>
                      <w:marTop w:val="0"/>
                      <w:marBottom w:val="0"/>
                      <w:divBdr>
                        <w:top w:val="none" w:sz="0" w:space="0" w:color="auto"/>
                        <w:left w:val="none" w:sz="0" w:space="0" w:color="auto"/>
                        <w:bottom w:val="none" w:sz="0" w:space="0" w:color="auto"/>
                        <w:right w:val="none" w:sz="0" w:space="0" w:color="auto"/>
                      </w:divBdr>
                      <w:divsChild>
                        <w:div w:id="346516564">
                          <w:marLeft w:val="0"/>
                          <w:marRight w:val="0"/>
                          <w:marTop w:val="0"/>
                          <w:marBottom w:val="0"/>
                          <w:divBdr>
                            <w:top w:val="none" w:sz="0" w:space="0" w:color="auto"/>
                            <w:left w:val="none" w:sz="0" w:space="0" w:color="auto"/>
                            <w:bottom w:val="none" w:sz="0" w:space="0" w:color="auto"/>
                            <w:right w:val="none" w:sz="0" w:space="0" w:color="auto"/>
                          </w:divBdr>
                          <w:divsChild>
                            <w:div w:id="86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303725">
      <w:bodyDiv w:val="1"/>
      <w:marLeft w:val="0"/>
      <w:marRight w:val="0"/>
      <w:marTop w:val="0"/>
      <w:marBottom w:val="0"/>
      <w:divBdr>
        <w:top w:val="none" w:sz="0" w:space="0" w:color="auto"/>
        <w:left w:val="none" w:sz="0" w:space="0" w:color="auto"/>
        <w:bottom w:val="none" w:sz="0" w:space="0" w:color="auto"/>
        <w:right w:val="none" w:sz="0" w:space="0" w:color="auto"/>
      </w:divBdr>
    </w:div>
    <w:div w:id="1204252274">
      <w:bodyDiv w:val="1"/>
      <w:marLeft w:val="0"/>
      <w:marRight w:val="0"/>
      <w:marTop w:val="0"/>
      <w:marBottom w:val="0"/>
      <w:divBdr>
        <w:top w:val="none" w:sz="0" w:space="0" w:color="auto"/>
        <w:left w:val="none" w:sz="0" w:space="0" w:color="auto"/>
        <w:bottom w:val="none" w:sz="0" w:space="0" w:color="auto"/>
        <w:right w:val="none" w:sz="0" w:space="0" w:color="auto"/>
      </w:divBdr>
      <w:divsChild>
        <w:div w:id="1755083155">
          <w:marLeft w:val="0"/>
          <w:marRight w:val="0"/>
          <w:marTop w:val="300"/>
          <w:marBottom w:val="0"/>
          <w:divBdr>
            <w:top w:val="none" w:sz="0" w:space="0" w:color="auto"/>
            <w:left w:val="none" w:sz="0" w:space="0" w:color="auto"/>
            <w:bottom w:val="none" w:sz="0" w:space="0" w:color="auto"/>
            <w:right w:val="none" w:sz="0" w:space="0" w:color="auto"/>
          </w:divBdr>
          <w:divsChild>
            <w:div w:id="1353147135">
              <w:marLeft w:val="3300"/>
              <w:marRight w:val="300"/>
              <w:marTop w:val="0"/>
              <w:marBottom w:val="300"/>
              <w:divBdr>
                <w:top w:val="none" w:sz="0" w:space="0" w:color="auto"/>
                <w:left w:val="none" w:sz="0" w:space="0" w:color="auto"/>
                <w:bottom w:val="none" w:sz="0" w:space="0" w:color="auto"/>
                <w:right w:val="none" w:sz="0" w:space="0" w:color="auto"/>
              </w:divBdr>
              <w:divsChild>
                <w:div w:id="1552888808">
                  <w:marLeft w:val="0"/>
                  <w:marRight w:val="0"/>
                  <w:marTop w:val="0"/>
                  <w:marBottom w:val="0"/>
                  <w:divBdr>
                    <w:top w:val="none" w:sz="0" w:space="0" w:color="auto"/>
                    <w:left w:val="none" w:sz="0" w:space="0" w:color="auto"/>
                    <w:bottom w:val="none" w:sz="0" w:space="0" w:color="auto"/>
                    <w:right w:val="none" w:sz="0" w:space="0" w:color="auto"/>
                  </w:divBdr>
                  <w:divsChild>
                    <w:div w:id="200213793">
                      <w:marLeft w:val="0"/>
                      <w:marRight w:val="0"/>
                      <w:marTop w:val="0"/>
                      <w:marBottom w:val="0"/>
                      <w:divBdr>
                        <w:top w:val="none" w:sz="0" w:space="0" w:color="auto"/>
                        <w:left w:val="none" w:sz="0" w:space="0" w:color="auto"/>
                        <w:bottom w:val="none" w:sz="0" w:space="0" w:color="auto"/>
                        <w:right w:val="none" w:sz="0" w:space="0" w:color="auto"/>
                      </w:divBdr>
                      <w:divsChild>
                        <w:div w:id="1191334277">
                          <w:marLeft w:val="0"/>
                          <w:marRight w:val="0"/>
                          <w:marTop w:val="0"/>
                          <w:marBottom w:val="0"/>
                          <w:divBdr>
                            <w:top w:val="none" w:sz="0" w:space="0" w:color="auto"/>
                            <w:left w:val="none" w:sz="0" w:space="0" w:color="auto"/>
                            <w:bottom w:val="none" w:sz="0" w:space="0" w:color="auto"/>
                            <w:right w:val="none" w:sz="0" w:space="0" w:color="auto"/>
                          </w:divBdr>
                          <w:divsChild>
                            <w:div w:id="152871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559483">
      <w:bodyDiv w:val="1"/>
      <w:marLeft w:val="0"/>
      <w:marRight w:val="0"/>
      <w:marTop w:val="0"/>
      <w:marBottom w:val="0"/>
      <w:divBdr>
        <w:top w:val="none" w:sz="0" w:space="0" w:color="auto"/>
        <w:left w:val="none" w:sz="0" w:space="0" w:color="auto"/>
        <w:bottom w:val="none" w:sz="0" w:space="0" w:color="auto"/>
        <w:right w:val="none" w:sz="0" w:space="0" w:color="auto"/>
      </w:divBdr>
    </w:div>
    <w:div w:id="1760448086">
      <w:bodyDiv w:val="1"/>
      <w:marLeft w:val="0"/>
      <w:marRight w:val="0"/>
      <w:marTop w:val="0"/>
      <w:marBottom w:val="0"/>
      <w:divBdr>
        <w:top w:val="none" w:sz="0" w:space="0" w:color="auto"/>
        <w:left w:val="none" w:sz="0" w:space="0" w:color="auto"/>
        <w:bottom w:val="none" w:sz="0" w:space="0" w:color="auto"/>
        <w:right w:val="none" w:sz="0" w:space="0" w:color="auto"/>
      </w:divBdr>
    </w:div>
    <w:div w:id="1931893352">
      <w:bodyDiv w:val="1"/>
      <w:marLeft w:val="0"/>
      <w:marRight w:val="0"/>
      <w:marTop w:val="0"/>
      <w:marBottom w:val="0"/>
      <w:divBdr>
        <w:top w:val="none" w:sz="0" w:space="0" w:color="auto"/>
        <w:left w:val="none" w:sz="0" w:space="0" w:color="auto"/>
        <w:bottom w:val="none" w:sz="0" w:space="0" w:color="auto"/>
        <w:right w:val="none" w:sz="0" w:space="0" w:color="auto"/>
      </w:divBdr>
    </w:div>
    <w:div w:id="204224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ngela.Spencer-Brooke@bradford.gov.uk" TargetMode="External"/><Relationship Id="rId4" Type="http://schemas.microsoft.com/office/2007/relationships/stylesWithEffects" Target="stylesWithEffects.xml"/><Relationship Id="rId9" Type="http://schemas.openxmlformats.org/officeDocument/2006/relationships/hyperlink" Target="mailto:Angela.Spencer-Brooke@bradfor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F8D8E-7525-43ED-B6C5-53B8FD9B7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Donohue</dc:creator>
  <cp:lastModifiedBy>Alyson Hardaker</cp:lastModifiedBy>
  <cp:revision>2</cp:revision>
  <cp:lastPrinted>2016-02-22T12:33:00Z</cp:lastPrinted>
  <dcterms:created xsi:type="dcterms:W3CDTF">2017-05-23T13:59:00Z</dcterms:created>
  <dcterms:modified xsi:type="dcterms:W3CDTF">2017-05-23T13:59:00Z</dcterms:modified>
</cp:coreProperties>
</file>