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52" w:rsidRPr="00A80352" w:rsidRDefault="00A80352" w:rsidP="00A80352">
      <w:pPr>
        <w:jc w:val="right"/>
        <w:rPr>
          <w:rFonts w:cs="Arial"/>
          <w:sz w:val="22"/>
          <w:szCs w:val="22"/>
        </w:rPr>
      </w:pPr>
      <w:r w:rsidRPr="00A80352">
        <w:rPr>
          <w:rFonts w:cs="Arial"/>
          <w:noProof/>
          <w:sz w:val="22"/>
          <w:szCs w:val="22"/>
        </w:rPr>
        <w:drawing>
          <wp:inline distT="0" distB="0" distL="0" distR="0">
            <wp:extent cx="2162175" cy="600075"/>
            <wp:effectExtent l="0" t="0" r="9525" b="9525"/>
            <wp:docPr id="2" name="Picture 2"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A80352" w:rsidRPr="00A80352" w:rsidRDefault="00A80352" w:rsidP="00A80352">
      <w:pPr>
        <w:jc w:val="right"/>
        <w:rPr>
          <w:rFonts w:cs="Arial"/>
          <w:sz w:val="22"/>
          <w:szCs w:val="22"/>
        </w:rPr>
      </w:pPr>
    </w:p>
    <w:p w:rsidR="00557CEE" w:rsidRDefault="00557CEE" w:rsidP="008D34C8">
      <w:pPr>
        <w:jc w:val="center"/>
        <w:rPr>
          <w:sz w:val="32"/>
          <w:szCs w:val="32"/>
        </w:rPr>
      </w:pPr>
    </w:p>
    <w:p w:rsidR="00C74849" w:rsidRPr="00C74849" w:rsidRDefault="00C74849" w:rsidP="008D34C8">
      <w:pPr>
        <w:jc w:val="center"/>
        <w:rPr>
          <w:sz w:val="32"/>
          <w:szCs w:val="32"/>
        </w:rPr>
      </w:pPr>
      <w:r w:rsidRPr="00C74849">
        <w:rPr>
          <w:sz w:val="32"/>
          <w:szCs w:val="32"/>
        </w:rPr>
        <w:t>Medical Needs and Hospital Education Service</w:t>
      </w:r>
      <w:r w:rsidR="001D3267">
        <w:rPr>
          <w:sz w:val="32"/>
          <w:szCs w:val="32"/>
        </w:rPr>
        <w:t xml:space="preserve"> (MNHES)</w:t>
      </w:r>
    </w:p>
    <w:p w:rsidR="00557CEE" w:rsidRDefault="00557CEE" w:rsidP="008D34C8">
      <w:pPr>
        <w:spacing w:line="285" w:lineRule="auto"/>
        <w:ind w:left="10" w:hanging="10"/>
        <w:jc w:val="center"/>
        <w:rPr>
          <w:rFonts w:ascii="Arial Black" w:eastAsia="Century Gothic" w:hAnsi="Arial Black" w:cs="Arial"/>
          <w:sz w:val="56"/>
          <w:szCs w:val="52"/>
          <w:lang w:eastAsia="en-US"/>
        </w:rPr>
      </w:pPr>
    </w:p>
    <w:p w:rsidR="008D34C8" w:rsidRPr="004A74CE" w:rsidRDefault="008D34C8" w:rsidP="008D34C8">
      <w:pPr>
        <w:spacing w:line="285" w:lineRule="auto"/>
        <w:ind w:left="10" w:hanging="10"/>
        <w:jc w:val="center"/>
        <w:rPr>
          <w:rFonts w:ascii="Arial Black" w:eastAsia="Century Gothic" w:hAnsi="Arial Black" w:cs="Arial"/>
          <w:sz w:val="56"/>
          <w:szCs w:val="52"/>
          <w:lang w:eastAsia="en-US"/>
        </w:rPr>
      </w:pPr>
      <w:r>
        <w:rPr>
          <w:rFonts w:ascii="Arial Black" w:eastAsia="Century Gothic" w:hAnsi="Arial Black" w:cs="Arial"/>
          <w:sz w:val="56"/>
          <w:szCs w:val="52"/>
          <w:lang w:eastAsia="en-US"/>
        </w:rPr>
        <w:t>Child Protection Policy</w:t>
      </w:r>
    </w:p>
    <w:tbl>
      <w:tblPr>
        <w:tblStyle w:val="TableGrid0"/>
        <w:tblW w:w="9356" w:type="dxa"/>
        <w:tblInd w:w="109" w:type="dxa"/>
        <w:tblCellMar>
          <w:top w:w="54" w:type="dxa"/>
          <w:left w:w="109" w:type="dxa"/>
          <w:right w:w="115" w:type="dxa"/>
        </w:tblCellMar>
        <w:tblLook w:val="04A0" w:firstRow="1" w:lastRow="0" w:firstColumn="1" w:lastColumn="0" w:noHBand="0" w:noVBand="1"/>
      </w:tblPr>
      <w:tblGrid>
        <w:gridCol w:w="3828"/>
        <w:gridCol w:w="5528"/>
      </w:tblGrid>
      <w:tr w:rsidR="008D34C8" w:rsidRPr="004A74CE" w:rsidTr="00A85957">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rsidR="008D34C8" w:rsidRPr="00D5400F" w:rsidRDefault="008D34C8" w:rsidP="00A85957">
            <w:pPr>
              <w:spacing w:after="121" w:line="259" w:lineRule="auto"/>
              <w:ind w:left="10" w:hanging="10"/>
              <w:rPr>
                <w:rFonts w:ascii="Arial Narrow" w:eastAsia="Times New Roman" w:hAnsi="Arial Narrow" w:cs="Arial"/>
                <w:b/>
              </w:rPr>
            </w:pPr>
            <w:r>
              <w:rPr>
                <w:rFonts w:ascii="Arial Narrow" w:eastAsia="Times New Roman" w:hAnsi="Arial Narrow" w:cs="Arial"/>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rsidR="008D34C8" w:rsidRPr="004A74CE" w:rsidRDefault="00A80352" w:rsidP="00A85957">
            <w:pPr>
              <w:spacing w:after="121" w:line="259" w:lineRule="auto"/>
              <w:ind w:left="10" w:hanging="10"/>
              <w:rPr>
                <w:rFonts w:ascii="Arial Narrow" w:eastAsia="Times New Roman" w:hAnsi="Arial Narrow" w:cs="Arial"/>
              </w:rPr>
            </w:pPr>
            <w:r>
              <w:rPr>
                <w:rFonts w:ascii="Arial Narrow" w:eastAsia="Times New Roman" w:hAnsi="Arial Narrow" w:cs="Arial"/>
              </w:rPr>
              <w:t xml:space="preserve">Ceri Forbes </w:t>
            </w:r>
          </w:p>
        </w:tc>
      </w:tr>
      <w:tr w:rsidR="008D34C8" w:rsidRPr="004A74CE" w:rsidTr="00A85957">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rsidR="008D34C8" w:rsidRPr="00D5400F" w:rsidRDefault="008D34C8" w:rsidP="00A85957">
            <w:pPr>
              <w:spacing w:after="121" w:line="259" w:lineRule="auto"/>
              <w:ind w:left="10" w:hanging="10"/>
              <w:rPr>
                <w:rFonts w:ascii="Arial Narrow" w:eastAsia="Times New Roman" w:hAnsi="Arial Narrow" w:cs="Arial"/>
              </w:rPr>
            </w:pPr>
            <w:r>
              <w:rPr>
                <w:rFonts w:ascii="Arial Narrow" w:eastAsia="Calibri" w:hAnsi="Arial Narrow" w:cs="Arial"/>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rsidR="008D34C8" w:rsidRPr="004A74CE" w:rsidRDefault="00A80352" w:rsidP="00A85957">
            <w:pPr>
              <w:spacing w:after="121" w:line="259" w:lineRule="auto"/>
              <w:ind w:left="10" w:hanging="10"/>
              <w:rPr>
                <w:rFonts w:ascii="Arial Narrow" w:eastAsia="Times New Roman" w:hAnsi="Arial Narrow" w:cs="Arial"/>
              </w:rPr>
            </w:pPr>
            <w:r>
              <w:rPr>
                <w:rFonts w:ascii="Arial Narrow" w:eastAsia="Times New Roman" w:hAnsi="Arial Narrow" w:cs="Arial"/>
              </w:rPr>
              <w:t>February 2021</w:t>
            </w:r>
          </w:p>
        </w:tc>
      </w:tr>
      <w:tr w:rsidR="008D34C8" w:rsidRPr="004A74CE" w:rsidTr="00A85957">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rsidR="008D34C8" w:rsidRPr="004A74CE" w:rsidRDefault="008D34C8" w:rsidP="00A85957">
            <w:pPr>
              <w:spacing w:after="121" w:line="259" w:lineRule="auto"/>
              <w:ind w:left="10" w:hanging="10"/>
              <w:rPr>
                <w:rFonts w:ascii="Arial Narrow" w:eastAsia="Times New Roman" w:hAnsi="Arial Narrow" w:cs="Arial"/>
              </w:rPr>
            </w:pPr>
            <w:r w:rsidRPr="004A74CE">
              <w:rPr>
                <w:rFonts w:ascii="Arial Narrow" w:eastAsia="Calibri" w:hAnsi="Arial Narrow" w:cs="Arial"/>
                <w:b/>
              </w:rPr>
              <w:t>Prepared</w:t>
            </w:r>
            <w:r w:rsidRPr="004A74CE">
              <w:rPr>
                <w:rFonts w:ascii="Arial Narrow" w:eastAsia="Calibri" w:hAnsi="Arial Narrow" w:cs="Times New Roman"/>
                <w:b/>
              </w:rPr>
              <w:t xml:space="preserve"> by</w:t>
            </w:r>
          </w:p>
        </w:tc>
        <w:tc>
          <w:tcPr>
            <w:tcW w:w="5528" w:type="dxa"/>
            <w:tcBorders>
              <w:top w:val="single" w:sz="4" w:space="0" w:color="00000A"/>
              <w:left w:val="single" w:sz="4" w:space="0" w:color="00000A"/>
              <w:bottom w:val="single" w:sz="4" w:space="0" w:color="00000A"/>
              <w:right w:val="single" w:sz="5" w:space="0" w:color="00000A"/>
            </w:tcBorders>
            <w:vAlign w:val="center"/>
          </w:tcPr>
          <w:p w:rsidR="008D34C8" w:rsidRPr="004A74CE" w:rsidRDefault="00A80352" w:rsidP="00A85957">
            <w:pPr>
              <w:spacing w:after="121" w:line="259" w:lineRule="auto"/>
              <w:ind w:left="10" w:hanging="10"/>
              <w:rPr>
                <w:rFonts w:ascii="Arial Narrow" w:eastAsia="Times New Roman" w:hAnsi="Arial Narrow" w:cs="Arial"/>
              </w:rPr>
            </w:pPr>
            <w:r>
              <w:rPr>
                <w:rFonts w:ascii="Arial Narrow" w:eastAsia="Times New Roman" w:hAnsi="Arial Narrow" w:cs="Arial"/>
              </w:rPr>
              <w:t xml:space="preserve">Ceri Forbes </w:t>
            </w:r>
          </w:p>
        </w:tc>
      </w:tr>
      <w:tr w:rsidR="008D34C8" w:rsidRPr="004A74CE" w:rsidTr="00A85957">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rsidR="008D34C8" w:rsidRPr="004A74CE" w:rsidRDefault="008D34C8" w:rsidP="00A85957">
            <w:pPr>
              <w:spacing w:after="121" w:line="259" w:lineRule="auto"/>
              <w:ind w:left="10" w:hanging="10"/>
              <w:rPr>
                <w:rFonts w:ascii="Arial Narrow" w:eastAsia="Times New Roman" w:hAnsi="Arial Narrow" w:cs="Arial"/>
              </w:rPr>
            </w:pPr>
            <w:r w:rsidRPr="004A74CE">
              <w:rPr>
                <w:rFonts w:ascii="Arial Narrow" w:eastAsia="Calibri" w:hAnsi="Arial Narrow" w:cs="Arial"/>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rsidR="008D34C8" w:rsidRPr="004A74CE" w:rsidRDefault="008D34C8" w:rsidP="00A80352">
            <w:pPr>
              <w:spacing w:after="121" w:line="259" w:lineRule="auto"/>
              <w:ind w:left="10" w:hanging="10"/>
              <w:rPr>
                <w:rFonts w:ascii="Arial Narrow" w:eastAsia="Times New Roman" w:hAnsi="Arial Narrow" w:cs="Arial"/>
              </w:rPr>
            </w:pPr>
            <w:r>
              <w:rPr>
                <w:rFonts w:ascii="Arial Narrow" w:eastAsia="Times New Roman" w:hAnsi="Arial Narrow" w:cs="Arial"/>
              </w:rPr>
              <w:t>September 20</w:t>
            </w:r>
            <w:r w:rsidR="00A80352">
              <w:rPr>
                <w:rFonts w:ascii="Arial Narrow" w:eastAsia="Times New Roman" w:hAnsi="Arial Narrow" w:cs="Arial"/>
              </w:rPr>
              <w:t>21</w:t>
            </w:r>
          </w:p>
        </w:tc>
      </w:tr>
    </w:tbl>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Default="008D34C8" w:rsidP="008D34C8">
      <w:pPr>
        <w:ind w:left="10" w:hanging="10"/>
        <w:contextualSpacing/>
        <w:rPr>
          <w:rFonts w:ascii="Arial Narrow" w:eastAsia="Calibri" w:hAnsi="Arial Narrow" w:cs="Arial"/>
          <w:b/>
          <w:color w:val="FF0000"/>
          <w:lang w:eastAsia="en-US"/>
        </w:rPr>
      </w:pPr>
    </w:p>
    <w:p w:rsidR="008D34C8" w:rsidRPr="004A74CE" w:rsidRDefault="008D34C8" w:rsidP="008D34C8">
      <w:pPr>
        <w:ind w:left="10" w:hanging="10"/>
        <w:contextualSpacing/>
        <w:rPr>
          <w:rFonts w:ascii="Arial Bold" w:eastAsia="Century Gothic" w:hAnsi="Arial Bold" w:cs="Arial"/>
          <w:b/>
          <w:sz w:val="18"/>
          <w:lang w:eastAsia="en-US"/>
        </w:rPr>
      </w:pPr>
    </w:p>
    <w:p w:rsidR="008D34C8" w:rsidRDefault="008D34C8" w:rsidP="008D34C8">
      <w:pPr>
        <w:spacing w:line="285" w:lineRule="auto"/>
        <w:rPr>
          <w:b/>
          <w:sz w:val="44"/>
          <w:szCs w:val="44"/>
        </w:rPr>
      </w:pPr>
    </w:p>
    <w:p w:rsidR="00C11678" w:rsidRDefault="00C11678" w:rsidP="009F15BC">
      <w:pPr>
        <w:ind w:left="284"/>
        <w:jc w:val="center"/>
        <w:rPr>
          <w:rFonts w:cs="Arial"/>
          <w:b/>
          <w:sz w:val="22"/>
          <w:szCs w:val="22"/>
          <w:lang w:val="en-US"/>
        </w:rPr>
      </w:pPr>
    </w:p>
    <w:p w:rsidR="002956CA" w:rsidRDefault="002956CA" w:rsidP="002956CA">
      <w:pPr>
        <w:jc w:val="center"/>
      </w:pPr>
    </w:p>
    <w:p w:rsidR="002956CA" w:rsidRDefault="002956CA" w:rsidP="002956CA">
      <w:pPr>
        <w:jc w:val="center"/>
      </w:pPr>
    </w:p>
    <w:p w:rsidR="00A31FA6" w:rsidRDefault="00A31FA6" w:rsidP="00AB7610"/>
    <w:p w:rsidR="002B2315" w:rsidRDefault="002B2315" w:rsidP="00AB7610"/>
    <w:p w:rsidR="002B2315" w:rsidRPr="00803F5D" w:rsidRDefault="002B2315" w:rsidP="00AB7610">
      <w:pPr>
        <w:rPr>
          <w:b/>
          <w:bCs/>
          <w:sz w:val="28"/>
          <w:szCs w:val="28"/>
          <w:u w:val="single"/>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2E77E5" w:rsidRDefault="002E77E5" w:rsidP="00A630F2">
      <w:pPr>
        <w:ind w:left="426"/>
        <w:rPr>
          <w:rFonts w:cs="Arial"/>
          <w:b/>
          <w:bCs/>
          <w:sz w:val="24"/>
          <w:szCs w:val="24"/>
        </w:rPr>
      </w:pPr>
    </w:p>
    <w:p w:rsidR="00FD3578" w:rsidRDefault="00FD3578" w:rsidP="001D3267">
      <w:pPr>
        <w:ind w:left="426"/>
        <w:jc w:val="center"/>
        <w:rPr>
          <w:rFonts w:cs="Arial"/>
          <w:b/>
          <w:bCs/>
          <w:sz w:val="24"/>
          <w:szCs w:val="24"/>
        </w:rPr>
      </w:pPr>
    </w:p>
    <w:p w:rsidR="00A630F2" w:rsidRDefault="00FD3578" w:rsidP="00FD3578">
      <w:pPr>
        <w:ind w:left="1440"/>
        <w:rPr>
          <w:rFonts w:cs="Arial"/>
          <w:bCs/>
          <w:sz w:val="24"/>
          <w:szCs w:val="24"/>
        </w:rPr>
      </w:pPr>
      <w:r>
        <w:rPr>
          <w:rFonts w:cs="Arial"/>
          <w:b/>
          <w:bCs/>
          <w:sz w:val="24"/>
          <w:szCs w:val="24"/>
        </w:rPr>
        <w:lastRenderedPageBreak/>
        <w:t xml:space="preserve">     </w:t>
      </w:r>
      <w:r w:rsidR="00A630F2" w:rsidRPr="00803F5D">
        <w:rPr>
          <w:rFonts w:cs="Arial"/>
          <w:b/>
          <w:bCs/>
          <w:sz w:val="24"/>
          <w:szCs w:val="24"/>
        </w:rPr>
        <w:t xml:space="preserve">Designated Safeguarding Lead (DSL):  </w:t>
      </w:r>
      <w:r w:rsidR="00A80352">
        <w:rPr>
          <w:rFonts w:cs="Arial"/>
          <w:bCs/>
          <w:sz w:val="24"/>
          <w:szCs w:val="24"/>
        </w:rPr>
        <w:t>Ceri Forbes</w:t>
      </w:r>
    </w:p>
    <w:p w:rsidR="00FD3578" w:rsidRPr="00803F5D" w:rsidRDefault="00FD3578" w:rsidP="001D3267">
      <w:pPr>
        <w:ind w:left="426"/>
        <w:jc w:val="center"/>
        <w:rPr>
          <w:rFonts w:cs="Arial"/>
          <w:iCs/>
          <w:sz w:val="24"/>
          <w:szCs w:val="24"/>
        </w:rPr>
      </w:pPr>
    </w:p>
    <w:p w:rsidR="00773049" w:rsidRPr="00773049" w:rsidRDefault="00773049" w:rsidP="001D3267">
      <w:pPr>
        <w:ind w:left="426"/>
        <w:jc w:val="center"/>
        <w:rPr>
          <w:rFonts w:cs="Arial"/>
          <w:bCs/>
          <w:sz w:val="24"/>
          <w:szCs w:val="24"/>
        </w:rPr>
      </w:pPr>
      <w:r>
        <w:rPr>
          <w:rFonts w:cs="Arial"/>
          <w:b/>
          <w:bCs/>
          <w:sz w:val="24"/>
          <w:szCs w:val="24"/>
        </w:rPr>
        <w:t xml:space="preserve">Deputy Designated Safeguarding Lead (DDSL): </w:t>
      </w:r>
      <w:r>
        <w:rPr>
          <w:rFonts w:cs="Arial"/>
          <w:bCs/>
          <w:sz w:val="24"/>
          <w:szCs w:val="24"/>
        </w:rPr>
        <w:t>Hannah Whittaker</w:t>
      </w:r>
    </w:p>
    <w:p w:rsidR="00A919A4" w:rsidRPr="001D3267" w:rsidRDefault="00A630F2" w:rsidP="001D3267">
      <w:pPr>
        <w:ind w:left="426"/>
        <w:rPr>
          <w:rFonts w:cs="Arial"/>
          <w:b/>
          <w:bCs/>
          <w:sz w:val="24"/>
          <w:szCs w:val="24"/>
        </w:rPr>
      </w:pPr>
      <w:r w:rsidRPr="00803F5D">
        <w:rPr>
          <w:rFonts w:cs="Arial"/>
          <w:b/>
          <w:bCs/>
          <w:sz w:val="24"/>
          <w:szCs w:val="24"/>
        </w:rPr>
        <w:t xml:space="preserve">                           </w:t>
      </w:r>
    </w:p>
    <w:p w:rsidR="00D47D6C" w:rsidRPr="00D47D6C" w:rsidRDefault="00D47D6C" w:rsidP="00D47D6C">
      <w:pPr>
        <w:rPr>
          <w:rFonts w:ascii="Arial Narrow" w:hAnsi="Arial Narrow"/>
          <w:b/>
          <w:sz w:val="28"/>
          <w:szCs w:val="28"/>
          <w:lang w:val="en-US"/>
        </w:rPr>
      </w:pPr>
      <w:r w:rsidRPr="00D47D6C">
        <w:rPr>
          <w:rFonts w:ascii="Arial Narrow" w:hAnsi="Arial Narrow"/>
          <w:b/>
          <w:sz w:val="28"/>
          <w:szCs w:val="28"/>
          <w:lang w:val="en-US"/>
        </w:rPr>
        <w:t>Purpose</w:t>
      </w:r>
    </w:p>
    <w:p w:rsidR="00D47D6C" w:rsidRPr="00D47D6C" w:rsidRDefault="00D47D6C" w:rsidP="00D47D6C">
      <w:pPr>
        <w:rPr>
          <w:rFonts w:ascii="Arial Narrow" w:hAnsi="Arial Narrow"/>
          <w:sz w:val="24"/>
          <w:szCs w:val="24"/>
          <w:lang w:val="en-US"/>
        </w:rPr>
      </w:pPr>
    </w:p>
    <w:p w:rsidR="00D47D6C" w:rsidRPr="00D47D6C" w:rsidRDefault="00D47D6C" w:rsidP="00D47D6C">
      <w:pPr>
        <w:pStyle w:val="ListParagraph"/>
        <w:numPr>
          <w:ilvl w:val="0"/>
          <w:numId w:val="36"/>
        </w:numPr>
        <w:jc w:val="both"/>
        <w:rPr>
          <w:rFonts w:ascii="Arial Narrow" w:hAnsi="Arial Narrow"/>
          <w:sz w:val="24"/>
          <w:szCs w:val="24"/>
          <w:lang w:val="en-US"/>
        </w:rPr>
      </w:pPr>
      <w:r w:rsidRPr="00D47D6C">
        <w:rPr>
          <w:rFonts w:ascii="Arial Narrow" w:hAnsi="Arial Narrow"/>
          <w:sz w:val="24"/>
          <w:szCs w:val="24"/>
          <w:lang w:val="en-US"/>
        </w:rPr>
        <w:t xml:space="preserve">To ensure that all our staff promote an environment where children can learn in a safe, caring, stimulating and positive </w:t>
      </w:r>
      <w:r>
        <w:rPr>
          <w:rFonts w:ascii="Arial Narrow" w:hAnsi="Arial Narrow"/>
          <w:sz w:val="24"/>
          <w:szCs w:val="24"/>
          <w:lang w:val="en-US"/>
        </w:rPr>
        <w:t>environment</w:t>
      </w:r>
      <w:r w:rsidRPr="00D47D6C">
        <w:rPr>
          <w:rFonts w:ascii="Arial Narrow" w:hAnsi="Arial Narrow"/>
          <w:sz w:val="24"/>
          <w:szCs w:val="24"/>
          <w:lang w:val="en-US"/>
        </w:rPr>
        <w:t xml:space="preserve"> and where their social physical and moral development is our highest priority. All pupils will know they are valued and their concerns will be taken seriously and addressed by the adults who care for them. We want all children to feel safe and know what to do if they ever have concerns about any aspect of their physical or emotional safety.</w:t>
      </w:r>
    </w:p>
    <w:p w:rsidR="00D47D6C" w:rsidRPr="00D47D6C" w:rsidRDefault="00D47D6C" w:rsidP="00D47D6C">
      <w:pPr>
        <w:jc w:val="both"/>
        <w:rPr>
          <w:rFonts w:ascii="Arial Narrow" w:hAnsi="Arial Narrow"/>
          <w:sz w:val="24"/>
          <w:szCs w:val="24"/>
          <w:lang w:val="en-US"/>
        </w:rPr>
      </w:pPr>
    </w:p>
    <w:p w:rsidR="00D47D6C" w:rsidRPr="00D47D6C" w:rsidRDefault="00D47D6C" w:rsidP="00D47D6C">
      <w:pPr>
        <w:pStyle w:val="ListParagraph"/>
        <w:numPr>
          <w:ilvl w:val="0"/>
          <w:numId w:val="36"/>
        </w:numPr>
        <w:jc w:val="both"/>
        <w:rPr>
          <w:rFonts w:ascii="Arial Narrow" w:hAnsi="Arial Narrow"/>
          <w:sz w:val="24"/>
          <w:szCs w:val="24"/>
          <w:lang w:val="en-US"/>
        </w:rPr>
      </w:pPr>
      <w:r w:rsidRPr="00D47D6C">
        <w:rPr>
          <w:rFonts w:ascii="Arial Narrow" w:hAnsi="Arial Narrow"/>
          <w:sz w:val="24"/>
          <w:szCs w:val="24"/>
          <w:lang w:val="en-US"/>
        </w:rPr>
        <w:t xml:space="preserve">In promoting the health and well-being of pupils we aim to help children to become confident, responsible, trustworthy and resilient. In </w:t>
      </w:r>
      <w:r w:rsidR="00A80352">
        <w:rPr>
          <w:rFonts w:ascii="Arial Narrow" w:hAnsi="Arial Narrow"/>
          <w:sz w:val="24"/>
          <w:szCs w:val="24"/>
          <w:lang w:val="en-US"/>
        </w:rPr>
        <w:t>MNHES</w:t>
      </w:r>
      <w:r w:rsidRPr="00D47D6C">
        <w:rPr>
          <w:rFonts w:ascii="Arial Narrow" w:hAnsi="Arial Narrow"/>
          <w:sz w:val="24"/>
          <w:szCs w:val="24"/>
          <w:lang w:val="en-US"/>
        </w:rPr>
        <w:t>, we respect our children and aim to create an atmosphere that encourages all children to do their best. We provide opportunities that enable our children to take and make decisions for themselves. We will promote the emotional intelligence of our pupils so that they are aware of their own emotions and the effect their actions have on others.</w:t>
      </w:r>
    </w:p>
    <w:p w:rsidR="00D47D6C" w:rsidRPr="00D47D6C" w:rsidRDefault="00D47D6C" w:rsidP="00D47D6C">
      <w:pPr>
        <w:jc w:val="both"/>
        <w:rPr>
          <w:rFonts w:ascii="Arial Narrow" w:hAnsi="Arial Narrow"/>
          <w:sz w:val="24"/>
          <w:szCs w:val="24"/>
        </w:rPr>
      </w:pPr>
    </w:p>
    <w:p w:rsidR="00D47D6C" w:rsidRPr="00D47D6C" w:rsidRDefault="00D47D6C" w:rsidP="00D47D6C">
      <w:pPr>
        <w:pStyle w:val="ListParagraph"/>
        <w:numPr>
          <w:ilvl w:val="0"/>
          <w:numId w:val="36"/>
        </w:numPr>
        <w:jc w:val="both"/>
        <w:rPr>
          <w:rFonts w:ascii="Arial Narrow" w:hAnsi="Arial Narrow"/>
          <w:sz w:val="24"/>
          <w:szCs w:val="24"/>
        </w:rPr>
      </w:pPr>
      <w:r w:rsidRPr="00D47D6C">
        <w:rPr>
          <w:rFonts w:ascii="Arial Narrow" w:hAnsi="Arial Narrow"/>
          <w:sz w:val="24"/>
          <w:szCs w:val="24"/>
        </w:rPr>
        <w:t xml:space="preserve">We recognise that some children </w:t>
      </w:r>
      <w:r w:rsidRPr="00D47D6C">
        <w:rPr>
          <w:rFonts w:ascii="Arial Narrow" w:hAnsi="Arial Narrow"/>
          <w:i/>
          <w:sz w:val="24"/>
          <w:szCs w:val="24"/>
        </w:rPr>
        <w:t>may</w:t>
      </w:r>
      <w:r w:rsidRPr="00D47D6C">
        <w:rPr>
          <w:rFonts w:ascii="Arial Narrow" w:hAnsi="Arial Narrow"/>
          <w:sz w:val="24"/>
          <w:szCs w:val="24"/>
        </w:rPr>
        <w:t xml:space="preserve"> be e</w:t>
      </w:r>
      <w:r w:rsidR="001D3267">
        <w:rPr>
          <w:rFonts w:ascii="Arial Narrow" w:hAnsi="Arial Narrow"/>
          <w:sz w:val="24"/>
          <w:szCs w:val="24"/>
        </w:rPr>
        <w:t xml:space="preserve">specially vulnerable to abuse. </w:t>
      </w:r>
      <w:r w:rsidRPr="00D47D6C">
        <w:rPr>
          <w:rFonts w:ascii="Arial Narrow" w:hAnsi="Arial Narrow"/>
          <w:sz w:val="24"/>
          <w:szCs w:val="24"/>
        </w:rPr>
        <w:t>We recognise that children who are abused or neglected may find it difficult to develop a sense of self-worth.  We will always take a considered and sensitive approach in order that we can support all of our pupils.</w:t>
      </w:r>
    </w:p>
    <w:p w:rsidR="00D47D6C" w:rsidRPr="00D47D6C" w:rsidRDefault="00D47D6C" w:rsidP="00D47D6C">
      <w:pPr>
        <w:jc w:val="both"/>
        <w:rPr>
          <w:rFonts w:ascii="Arial Narrow" w:hAnsi="Arial Narrow"/>
          <w:sz w:val="24"/>
          <w:szCs w:val="24"/>
          <w:lang w:val="en-US"/>
        </w:rPr>
      </w:pPr>
    </w:p>
    <w:p w:rsidR="00D47D6C" w:rsidRPr="00D47D6C" w:rsidRDefault="00D47D6C" w:rsidP="00D47D6C">
      <w:pPr>
        <w:pStyle w:val="ListParagraph"/>
        <w:numPr>
          <w:ilvl w:val="0"/>
          <w:numId w:val="36"/>
        </w:numPr>
        <w:jc w:val="both"/>
        <w:rPr>
          <w:rFonts w:ascii="Arial Narrow" w:hAnsi="Arial Narrow"/>
          <w:sz w:val="24"/>
          <w:szCs w:val="24"/>
          <w:lang w:val="en-US"/>
        </w:rPr>
      </w:pPr>
      <w:r w:rsidRPr="00D47D6C">
        <w:rPr>
          <w:rFonts w:ascii="Arial Narrow" w:hAnsi="Arial Narrow"/>
          <w:sz w:val="24"/>
          <w:szCs w:val="24"/>
          <w:lang w:val="en-US"/>
        </w:rPr>
        <w:t xml:space="preserve">This policy sets out the roles and responsibilities of all adults who work </w:t>
      </w:r>
      <w:r>
        <w:rPr>
          <w:rFonts w:ascii="Arial Narrow" w:hAnsi="Arial Narrow"/>
          <w:sz w:val="24"/>
          <w:szCs w:val="24"/>
          <w:lang w:val="en-US"/>
        </w:rPr>
        <w:t xml:space="preserve">in </w:t>
      </w:r>
      <w:r w:rsidRPr="00D47D6C">
        <w:rPr>
          <w:rFonts w:ascii="Arial Narrow" w:hAnsi="Arial Narrow"/>
          <w:sz w:val="24"/>
          <w:szCs w:val="24"/>
          <w:lang w:val="en-US"/>
        </w:rPr>
        <w:t xml:space="preserve">or support </w:t>
      </w:r>
      <w:r w:rsidR="00A80352">
        <w:rPr>
          <w:rFonts w:ascii="Arial Narrow" w:hAnsi="Arial Narrow"/>
          <w:sz w:val="24"/>
          <w:szCs w:val="24"/>
          <w:lang w:val="en-US"/>
        </w:rPr>
        <w:t>MNHES</w:t>
      </w:r>
      <w:r w:rsidRPr="00D47D6C">
        <w:rPr>
          <w:rFonts w:ascii="Arial Narrow" w:hAnsi="Arial Narrow"/>
          <w:sz w:val="24"/>
          <w:szCs w:val="24"/>
          <w:lang w:val="en-US"/>
        </w:rPr>
        <w:t xml:space="preserve"> and in so doing provides guidance on how we will make </w:t>
      </w:r>
      <w:r>
        <w:rPr>
          <w:rFonts w:ascii="Arial Narrow" w:hAnsi="Arial Narrow"/>
          <w:sz w:val="24"/>
          <w:szCs w:val="24"/>
          <w:lang w:val="en-US"/>
        </w:rPr>
        <w:t xml:space="preserve">sure </w:t>
      </w:r>
      <w:r w:rsidR="00A80352">
        <w:rPr>
          <w:rFonts w:ascii="Arial Narrow" w:hAnsi="Arial Narrow"/>
          <w:sz w:val="24"/>
          <w:szCs w:val="24"/>
          <w:lang w:val="en-US"/>
        </w:rPr>
        <w:t>MNHES</w:t>
      </w:r>
      <w:r>
        <w:rPr>
          <w:rFonts w:ascii="Arial Narrow" w:hAnsi="Arial Narrow"/>
          <w:sz w:val="24"/>
          <w:szCs w:val="24"/>
          <w:lang w:val="en-US"/>
        </w:rPr>
        <w:t xml:space="preserve"> </w:t>
      </w:r>
      <w:r w:rsidRPr="00D47D6C">
        <w:rPr>
          <w:rFonts w:ascii="Arial Narrow" w:hAnsi="Arial Narrow"/>
          <w:sz w:val="24"/>
          <w:szCs w:val="24"/>
          <w:lang w:val="en-US"/>
        </w:rPr>
        <w:t>is a safe and caring place for all our pupils.</w:t>
      </w:r>
    </w:p>
    <w:p w:rsidR="00D47D6C" w:rsidRPr="00D47D6C" w:rsidRDefault="00D47D6C" w:rsidP="00D47D6C">
      <w:pPr>
        <w:jc w:val="both"/>
        <w:rPr>
          <w:rFonts w:ascii="Arial Narrow" w:hAnsi="Arial Narrow"/>
          <w:sz w:val="24"/>
          <w:szCs w:val="24"/>
          <w:lang w:val="en-US"/>
        </w:rPr>
      </w:pPr>
    </w:p>
    <w:p w:rsidR="00D47D6C" w:rsidRPr="00D47D6C" w:rsidRDefault="00D47D6C" w:rsidP="00D47D6C">
      <w:pPr>
        <w:pStyle w:val="ListParagraph"/>
        <w:numPr>
          <w:ilvl w:val="0"/>
          <w:numId w:val="36"/>
        </w:numPr>
        <w:jc w:val="both"/>
        <w:rPr>
          <w:rFonts w:ascii="Arial Narrow" w:hAnsi="Arial Narrow"/>
          <w:sz w:val="24"/>
          <w:szCs w:val="24"/>
          <w:lang w:val="en-US"/>
        </w:rPr>
      </w:pPr>
      <w:r w:rsidRPr="00D47D6C">
        <w:rPr>
          <w:rFonts w:ascii="Arial Narrow" w:hAnsi="Arial Narrow"/>
          <w:sz w:val="24"/>
          <w:szCs w:val="24"/>
          <w:lang w:val="en-US"/>
        </w:rPr>
        <w:t xml:space="preserve">To ensure that </w:t>
      </w:r>
      <w:r w:rsidR="00A80352">
        <w:rPr>
          <w:rFonts w:ascii="Arial Narrow" w:hAnsi="Arial Narrow"/>
          <w:sz w:val="24"/>
          <w:szCs w:val="24"/>
          <w:lang w:val="en-US"/>
        </w:rPr>
        <w:t>MNHES</w:t>
      </w:r>
      <w:r w:rsidRPr="00D47D6C">
        <w:rPr>
          <w:rFonts w:ascii="Arial Narrow" w:hAnsi="Arial Narrow"/>
          <w:sz w:val="24"/>
          <w:szCs w:val="24"/>
          <w:lang w:val="en-US"/>
        </w:rPr>
        <w:t xml:space="preserve"> works effectively with a wide range of agencies involved in the promotion of the health, wellbeing and safety of children.</w:t>
      </w:r>
    </w:p>
    <w:p w:rsidR="00D47D6C" w:rsidRPr="00D47D6C" w:rsidRDefault="00D47D6C" w:rsidP="00D47D6C">
      <w:pPr>
        <w:jc w:val="both"/>
        <w:rPr>
          <w:rFonts w:ascii="Arial Narrow" w:hAnsi="Arial Narrow"/>
          <w:sz w:val="24"/>
          <w:szCs w:val="24"/>
          <w:lang w:val="en-US"/>
        </w:rPr>
      </w:pPr>
    </w:p>
    <w:p w:rsidR="00D47D6C" w:rsidRPr="00D47D6C" w:rsidRDefault="00D47D6C" w:rsidP="00D47D6C">
      <w:pPr>
        <w:pStyle w:val="ListParagraph"/>
        <w:numPr>
          <w:ilvl w:val="0"/>
          <w:numId w:val="36"/>
        </w:numPr>
        <w:jc w:val="both"/>
        <w:rPr>
          <w:rFonts w:ascii="Arial Narrow" w:hAnsi="Arial Narrow"/>
          <w:sz w:val="24"/>
          <w:szCs w:val="24"/>
          <w:lang w:val="en-US"/>
        </w:rPr>
      </w:pPr>
      <w:r w:rsidRPr="00D47D6C">
        <w:rPr>
          <w:rFonts w:ascii="Arial Narrow" w:hAnsi="Arial Narrow"/>
          <w:sz w:val="24"/>
          <w:szCs w:val="24"/>
          <w:lang w:val="en-US"/>
        </w:rPr>
        <w:t xml:space="preserve">This policy will outline the procedures we expect to happen if an incident of concern is identified with any child </w:t>
      </w:r>
      <w:r>
        <w:rPr>
          <w:rFonts w:ascii="Arial Narrow" w:hAnsi="Arial Narrow"/>
          <w:sz w:val="24"/>
          <w:szCs w:val="24"/>
          <w:lang w:val="en-US"/>
        </w:rPr>
        <w:t xml:space="preserve">within </w:t>
      </w:r>
      <w:r w:rsidR="00A80352">
        <w:rPr>
          <w:rFonts w:ascii="Arial Narrow" w:hAnsi="Arial Narrow"/>
          <w:sz w:val="24"/>
          <w:szCs w:val="24"/>
          <w:lang w:val="en-US"/>
        </w:rPr>
        <w:t>MNHES</w:t>
      </w:r>
      <w:r w:rsidRPr="00D47D6C">
        <w:rPr>
          <w:rFonts w:ascii="Arial Narrow" w:hAnsi="Arial Narrow"/>
          <w:sz w:val="24"/>
          <w:szCs w:val="24"/>
          <w:lang w:val="en-US"/>
        </w:rPr>
        <w:t>. It will also set out how adults record and communicate concerns and how we will monitor incidents if and when they occur.</w:t>
      </w:r>
    </w:p>
    <w:p w:rsidR="00D47D6C" w:rsidRPr="00D47D6C" w:rsidRDefault="00D47D6C" w:rsidP="00D47D6C">
      <w:pPr>
        <w:jc w:val="both"/>
        <w:rPr>
          <w:rFonts w:ascii="Arial Narrow" w:hAnsi="Arial Narrow"/>
          <w:sz w:val="24"/>
          <w:szCs w:val="24"/>
          <w:lang w:val="en-US"/>
        </w:rPr>
      </w:pPr>
    </w:p>
    <w:p w:rsidR="002A470C" w:rsidRPr="00A80352" w:rsidRDefault="00D47D6C" w:rsidP="005B3AB4">
      <w:pPr>
        <w:pStyle w:val="ListParagraph"/>
        <w:numPr>
          <w:ilvl w:val="0"/>
          <w:numId w:val="36"/>
        </w:numPr>
        <w:jc w:val="both"/>
        <w:rPr>
          <w:rFonts w:ascii="Arial Narrow" w:hAnsi="Arial Narrow" w:cs="Arial"/>
          <w:b/>
          <w:sz w:val="24"/>
          <w:szCs w:val="24"/>
          <w:lang w:val="en-US"/>
        </w:rPr>
      </w:pPr>
      <w:r w:rsidRPr="00A80352">
        <w:rPr>
          <w:rFonts w:ascii="Arial Narrow" w:hAnsi="Arial Narrow"/>
          <w:sz w:val="24"/>
          <w:szCs w:val="24"/>
          <w:lang w:val="en-US"/>
        </w:rPr>
        <w:t>This policy will direct all staff to keeping up to date documentation with chan</w:t>
      </w:r>
      <w:r w:rsidR="001D3267">
        <w:rPr>
          <w:rFonts w:ascii="Arial Narrow" w:hAnsi="Arial Narrow"/>
          <w:sz w:val="24"/>
          <w:szCs w:val="24"/>
          <w:lang w:val="en-US"/>
        </w:rPr>
        <w:t xml:space="preserve">ging guidance and legislation. </w:t>
      </w:r>
      <w:r w:rsidRPr="00A80352">
        <w:rPr>
          <w:rFonts w:ascii="Arial Narrow" w:hAnsi="Arial Narrow"/>
          <w:sz w:val="24"/>
          <w:szCs w:val="24"/>
          <w:lang w:val="en-US"/>
        </w:rPr>
        <w:t>Keeping Children Safe in E</w:t>
      </w:r>
      <w:r w:rsidR="00A80352" w:rsidRPr="00A80352">
        <w:rPr>
          <w:rFonts w:ascii="Arial Narrow" w:hAnsi="Arial Narrow"/>
          <w:sz w:val="24"/>
          <w:szCs w:val="24"/>
          <w:lang w:val="en-US"/>
        </w:rPr>
        <w:t>ducation (KCSIE) September 2020</w:t>
      </w:r>
      <w:r w:rsidRPr="00A80352">
        <w:rPr>
          <w:rFonts w:ascii="Arial Narrow" w:hAnsi="Arial Narrow"/>
          <w:sz w:val="24"/>
          <w:szCs w:val="24"/>
          <w:lang w:val="en-US"/>
        </w:rPr>
        <w:t xml:space="preserve">, statutory guidance for schools and colleges (Part 1 for all staff) is the present relevant documentation. </w:t>
      </w:r>
    </w:p>
    <w:p w:rsidR="00A80352" w:rsidRPr="00A80352" w:rsidRDefault="00A80352" w:rsidP="00A80352">
      <w:pPr>
        <w:pStyle w:val="ListParagraph"/>
        <w:rPr>
          <w:rFonts w:ascii="Arial Narrow" w:hAnsi="Arial Narrow" w:cs="Arial"/>
          <w:b/>
          <w:sz w:val="24"/>
          <w:szCs w:val="24"/>
          <w:lang w:val="en-US"/>
        </w:rPr>
      </w:pPr>
    </w:p>
    <w:p w:rsidR="00A80352" w:rsidRPr="00A80352" w:rsidRDefault="00A80352" w:rsidP="00A80352">
      <w:pPr>
        <w:jc w:val="both"/>
        <w:rPr>
          <w:rFonts w:ascii="Arial Narrow" w:hAnsi="Arial Narrow" w:cs="Arial"/>
          <w:b/>
          <w:sz w:val="24"/>
          <w:szCs w:val="24"/>
          <w:lang w:val="en-US"/>
        </w:rPr>
      </w:pPr>
    </w:p>
    <w:p w:rsidR="008F7223" w:rsidRPr="00D47D6C" w:rsidRDefault="008F7223" w:rsidP="00D47D6C">
      <w:pPr>
        <w:ind w:left="284"/>
        <w:rPr>
          <w:rFonts w:ascii="Arial Narrow" w:hAnsi="Arial Narrow" w:cs="Arial"/>
          <w:b/>
          <w:sz w:val="28"/>
          <w:szCs w:val="28"/>
          <w:lang w:val="en-US"/>
        </w:rPr>
      </w:pPr>
      <w:r w:rsidRPr="00D47D6C">
        <w:rPr>
          <w:rFonts w:ascii="Arial Narrow" w:hAnsi="Arial Narrow" w:cs="Arial"/>
          <w:b/>
          <w:sz w:val="28"/>
          <w:szCs w:val="28"/>
          <w:lang w:val="en-US"/>
        </w:rPr>
        <w:t>Context</w:t>
      </w:r>
    </w:p>
    <w:p w:rsidR="008F7223" w:rsidRPr="00253786" w:rsidRDefault="008F7223" w:rsidP="008F7223">
      <w:pPr>
        <w:ind w:left="284"/>
        <w:rPr>
          <w:rFonts w:ascii="Arial Narrow" w:hAnsi="Arial Narrow" w:cs="Arial"/>
          <w:sz w:val="24"/>
          <w:szCs w:val="24"/>
          <w:lang w:val="en-US"/>
        </w:rPr>
      </w:pPr>
    </w:p>
    <w:p w:rsidR="00D47D6C" w:rsidRDefault="00A80352" w:rsidP="003D7DBB">
      <w:pPr>
        <w:ind w:left="284"/>
        <w:rPr>
          <w:rFonts w:ascii="Arial Narrow" w:hAnsi="Arial Narrow" w:cs="Arial"/>
          <w:sz w:val="24"/>
          <w:szCs w:val="24"/>
          <w:lang w:val="en-US"/>
        </w:rPr>
      </w:pPr>
      <w:r>
        <w:rPr>
          <w:rFonts w:ascii="Arial Narrow" w:hAnsi="Arial Narrow" w:cs="Arial"/>
          <w:sz w:val="24"/>
          <w:szCs w:val="24"/>
          <w:lang w:val="en-US"/>
        </w:rPr>
        <w:t>MNHES</w:t>
      </w:r>
      <w:r w:rsidR="00592537" w:rsidRPr="00253786">
        <w:rPr>
          <w:rFonts w:ascii="Arial Narrow" w:hAnsi="Arial Narrow" w:cs="Arial"/>
          <w:sz w:val="24"/>
          <w:szCs w:val="24"/>
          <w:lang w:val="en-US"/>
        </w:rPr>
        <w:t xml:space="preserve"> </w:t>
      </w:r>
      <w:r w:rsidR="008F7223" w:rsidRPr="00253786">
        <w:rPr>
          <w:rFonts w:ascii="Arial Narrow" w:hAnsi="Arial Narrow" w:cs="Arial"/>
          <w:sz w:val="24"/>
          <w:szCs w:val="24"/>
          <w:lang w:val="en-US"/>
        </w:rPr>
        <w:t>provid</w:t>
      </w:r>
      <w:r w:rsidR="00592537" w:rsidRPr="00253786">
        <w:rPr>
          <w:rFonts w:ascii="Arial Narrow" w:hAnsi="Arial Narrow" w:cs="Arial"/>
          <w:sz w:val="24"/>
          <w:szCs w:val="24"/>
          <w:lang w:val="en-US"/>
        </w:rPr>
        <w:t xml:space="preserve">es </w:t>
      </w:r>
      <w:r>
        <w:rPr>
          <w:rFonts w:ascii="Arial Narrow" w:hAnsi="Arial Narrow" w:cs="Arial"/>
          <w:sz w:val="24"/>
          <w:szCs w:val="24"/>
          <w:lang w:val="en-US"/>
        </w:rPr>
        <w:t>an Education</w:t>
      </w:r>
      <w:r w:rsidR="00592537" w:rsidRPr="00253786">
        <w:rPr>
          <w:rFonts w:ascii="Arial Narrow" w:hAnsi="Arial Narrow" w:cs="Arial"/>
          <w:sz w:val="24"/>
          <w:szCs w:val="24"/>
          <w:lang w:val="en-US"/>
        </w:rPr>
        <w:t xml:space="preserve"> service across </w:t>
      </w:r>
      <w:r w:rsidR="00D47D6C">
        <w:rPr>
          <w:rFonts w:ascii="Arial Narrow" w:hAnsi="Arial Narrow" w:cs="Arial"/>
          <w:sz w:val="24"/>
          <w:szCs w:val="24"/>
          <w:lang w:val="en-US"/>
        </w:rPr>
        <w:t>three sites:</w:t>
      </w:r>
    </w:p>
    <w:p w:rsidR="00D47D6C" w:rsidRDefault="00D47D6C" w:rsidP="00D47D6C">
      <w:pPr>
        <w:pStyle w:val="ListParagraph"/>
        <w:numPr>
          <w:ilvl w:val="0"/>
          <w:numId w:val="37"/>
        </w:numPr>
        <w:rPr>
          <w:rFonts w:ascii="Arial Narrow" w:hAnsi="Arial Narrow" w:cs="Arial"/>
          <w:sz w:val="24"/>
          <w:szCs w:val="24"/>
          <w:lang w:val="en-US"/>
        </w:rPr>
      </w:pPr>
      <w:r>
        <w:rPr>
          <w:rFonts w:ascii="Arial Narrow" w:hAnsi="Arial Narrow" w:cs="Arial"/>
          <w:sz w:val="24"/>
          <w:szCs w:val="24"/>
          <w:lang w:val="en-US"/>
        </w:rPr>
        <w:t>21 Owlet Ro</w:t>
      </w:r>
      <w:r w:rsidR="00A80352">
        <w:rPr>
          <w:rFonts w:ascii="Arial Narrow" w:hAnsi="Arial Narrow" w:cs="Arial"/>
          <w:sz w:val="24"/>
          <w:szCs w:val="24"/>
          <w:lang w:val="en-US"/>
        </w:rPr>
        <w:t xml:space="preserve">ad, Shipley </w:t>
      </w:r>
    </w:p>
    <w:p w:rsidR="00D47D6C" w:rsidRDefault="00D47D6C" w:rsidP="00D47D6C">
      <w:pPr>
        <w:pStyle w:val="ListParagraph"/>
        <w:numPr>
          <w:ilvl w:val="0"/>
          <w:numId w:val="37"/>
        </w:numPr>
        <w:rPr>
          <w:rFonts w:ascii="Arial Narrow" w:hAnsi="Arial Narrow" w:cs="Arial"/>
          <w:sz w:val="24"/>
          <w:szCs w:val="24"/>
          <w:lang w:val="en-US"/>
        </w:rPr>
      </w:pPr>
      <w:r>
        <w:rPr>
          <w:rFonts w:ascii="Arial Narrow" w:hAnsi="Arial Narrow" w:cs="Arial"/>
          <w:sz w:val="24"/>
          <w:szCs w:val="24"/>
          <w:lang w:val="en-US"/>
        </w:rPr>
        <w:t>Airedale</w:t>
      </w:r>
      <w:r w:rsidR="00A80352">
        <w:rPr>
          <w:rFonts w:ascii="Arial Narrow" w:hAnsi="Arial Narrow" w:cs="Arial"/>
          <w:sz w:val="24"/>
          <w:szCs w:val="24"/>
          <w:lang w:val="en-US"/>
        </w:rPr>
        <w:t xml:space="preserve"> General Hospital School </w:t>
      </w:r>
    </w:p>
    <w:p w:rsidR="00D47D6C" w:rsidRDefault="00D47D6C" w:rsidP="00D47D6C">
      <w:pPr>
        <w:pStyle w:val="ListParagraph"/>
        <w:numPr>
          <w:ilvl w:val="0"/>
          <w:numId w:val="37"/>
        </w:numPr>
        <w:rPr>
          <w:rFonts w:ascii="Arial Narrow" w:hAnsi="Arial Narrow" w:cs="Arial"/>
          <w:sz w:val="24"/>
          <w:szCs w:val="24"/>
          <w:lang w:val="en-US"/>
        </w:rPr>
      </w:pPr>
      <w:r>
        <w:rPr>
          <w:rFonts w:ascii="Arial Narrow" w:hAnsi="Arial Narrow" w:cs="Arial"/>
          <w:sz w:val="24"/>
          <w:szCs w:val="24"/>
          <w:lang w:val="en-US"/>
        </w:rPr>
        <w:t>Bradfor</w:t>
      </w:r>
      <w:r w:rsidR="00A80352">
        <w:rPr>
          <w:rFonts w:ascii="Arial Narrow" w:hAnsi="Arial Narrow" w:cs="Arial"/>
          <w:sz w:val="24"/>
          <w:szCs w:val="24"/>
          <w:lang w:val="en-US"/>
        </w:rPr>
        <w:t xml:space="preserve">d Royal Infirmary School </w:t>
      </w:r>
    </w:p>
    <w:p w:rsidR="00D47D6C" w:rsidRDefault="00D47D6C" w:rsidP="00D47D6C">
      <w:pPr>
        <w:rPr>
          <w:rFonts w:ascii="Arial Narrow" w:hAnsi="Arial Narrow" w:cs="Arial"/>
          <w:sz w:val="24"/>
          <w:szCs w:val="24"/>
          <w:lang w:val="en-US"/>
        </w:rPr>
      </w:pPr>
    </w:p>
    <w:p w:rsidR="00592537" w:rsidRPr="00D47D6C" w:rsidRDefault="00D47D6C" w:rsidP="00D47D6C">
      <w:pPr>
        <w:rPr>
          <w:rFonts w:ascii="Arial Narrow" w:hAnsi="Arial Narrow" w:cs="Arial"/>
          <w:sz w:val="24"/>
          <w:szCs w:val="24"/>
          <w:lang w:val="en-US"/>
        </w:rPr>
      </w:pPr>
      <w:r>
        <w:rPr>
          <w:rFonts w:ascii="Arial Narrow" w:hAnsi="Arial Narrow" w:cs="Arial"/>
          <w:sz w:val="24"/>
          <w:szCs w:val="24"/>
          <w:lang w:val="en-US"/>
        </w:rPr>
        <w:t>T</w:t>
      </w:r>
      <w:r w:rsidR="008F7223" w:rsidRPr="00D47D6C">
        <w:rPr>
          <w:rFonts w:ascii="Arial Narrow" w:hAnsi="Arial Narrow" w:cs="Arial"/>
          <w:sz w:val="24"/>
          <w:szCs w:val="24"/>
          <w:lang w:val="en-US"/>
        </w:rPr>
        <w:t xml:space="preserve">his policy applies to all staff employed by </w:t>
      </w:r>
      <w:r w:rsidR="00A80352">
        <w:rPr>
          <w:rFonts w:ascii="Arial Narrow" w:hAnsi="Arial Narrow" w:cs="Arial"/>
          <w:sz w:val="24"/>
          <w:szCs w:val="24"/>
          <w:lang w:val="en-US"/>
        </w:rPr>
        <w:t>MNHES.</w:t>
      </w:r>
    </w:p>
    <w:p w:rsidR="00592537" w:rsidRPr="00253786" w:rsidRDefault="00592537" w:rsidP="003D7DBB">
      <w:pPr>
        <w:ind w:left="284"/>
        <w:rPr>
          <w:rFonts w:ascii="Arial Narrow" w:hAnsi="Arial Narrow" w:cs="Arial"/>
          <w:sz w:val="24"/>
          <w:szCs w:val="24"/>
          <w:lang w:val="en-US"/>
        </w:rPr>
      </w:pPr>
    </w:p>
    <w:p w:rsidR="00592537" w:rsidRPr="00253786" w:rsidRDefault="008F7223" w:rsidP="00095092">
      <w:pPr>
        <w:rPr>
          <w:rFonts w:ascii="Arial Narrow" w:hAnsi="Arial Narrow" w:cs="Arial"/>
          <w:sz w:val="24"/>
          <w:szCs w:val="24"/>
          <w:lang w:val="en-US"/>
        </w:rPr>
      </w:pPr>
      <w:r w:rsidRPr="00253786">
        <w:rPr>
          <w:rFonts w:ascii="Arial Narrow" w:hAnsi="Arial Narrow" w:cs="Arial"/>
          <w:sz w:val="24"/>
          <w:szCs w:val="24"/>
          <w:lang w:val="en-US"/>
        </w:rPr>
        <w:t xml:space="preserve">The welfare and safety of children who receive education </w:t>
      </w:r>
      <w:r w:rsidR="00095092">
        <w:rPr>
          <w:rFonts w:ascii="Arial Narrow" w:hAnsi="Arial Narrow" w:cs="Arial"/>
          <w:sz w:val="24"/>
          <w:szCs w:val="24"/>
          <w:lang w:val="en-US"/>
        </w:rPr>
        <w:t xml:space="preserve">from </w:t>
      </w:r>
      <w:r w:rsidR="00A80352">
        <w:rPr>
          <w:rFonts w:ascii="Arial Narrow" w:hAnsi="Arial Narrow" w:cs="Arial"/>
          <w:sz w:val="24"/>
          <w:szCs w:val="24"/>
          <w:lang w:val="en-US"/>
        </w:rPr>
        <w:t>MNHES</w:t>
      </w:r>
      <w:r w:rsidR="00592537" w:rsidRPr="00253786">
        <w:rPr>
          <w:rFonts w:ascii="Arial Narrow" w:hAnsi="Arial Narrow" w:cs="Arial"/>
          <w:sz w:val="24"/>
          <w:szCs w:val="24"/>
          <w:lang w:val="en-US"/>
        </w:rPr>
        <w:t xml:space="preserve"> is</w:t>
      </w:r>
      <w:r w:rsidRPr="00253786">
        <w:rPr>
          <w:rFonts w:ascii="Arial Narrow" w:hAnsi="Arial Narrow" w:cs="Arial"/>
          <w:sz w:val="24"/>
          <w:szCs w:val="24"/>
          <w:lang w:val="en-US"/>
        </w:rPr>
        <w:t xml:space="preserve"> our paramount concern. We will promote the health, well-being and safety of the pupils</w:t>
      </w:r>
      <w:r w:rsidR="00095092">
        <w:rPr>
          <w:rFonts w:ascii="Arial Narrow" w:hAnsi="Arial Narrow" w:cs="Arial"/>
          <w:sz w:val="24"/>
          <w:szCs w:val="24"/>
          <w:lang w:val="en-US"/>
        </w:rPr>
        <w:t xml:space="preserve"> in all we do. </w:t>
      </w:r>
      <w:r w:rsidRPr="00253786">
        <w:rPr>
          <w:rFonts w:ascii="Arial Narrow" w:hAnsi="Arial Narrow" w:cs="Arial"/>
          <w:sz w:val="24"/>
          <w:szCs w:val="24"/>
          <w:lang w:val="en-US"/>
        </w:rPr>
        <w:t xml:space="preserve">Our pupils have the right to protection, regardless of age, gender, race, culture or disability. </w:t>
      </w:r>
      <w:r w:rsidR="003D7DBB" w:rsidRPr="00253786">
        <w:rPr>
          <w:rFonts w:ascii="Arial Narrow" w:hAnsi="Arial Narrow" w:cs="Arial"/>
          <w:sz w:val="24"/>
          <w:szCs w:val="24"/>
          <w:lang w:val="en-US"/>
        </w:rPr>
        <w:t xml:space="preserve">  </w:t>
      </w:r>
    </w:p>
    <w:p w:rsidR="00592537" w:rsidRPr="00253786" w:rsidRDefault="00592537" w:rsidP="003D7DBB">
      <w:pPr>
        <w:ind w:left="284"/>
        <w:rPr>
          <w:rFonts w:ascii="Arial Narrow" w:hAnsi="Arial Narrow" w:cs="Arial"/>
          <w:sz w:val="24"/>
          <w:szCs w:val="24"/>
          <w:lang w:val="en-US"/>
        </w:rPr>
      </w:pPr>
    </w:p>
    <w:p w:rsidR="003D7DBB" w:rsidRPr="00253786" w:rsidRDefault="003D7DBB" w:rsidP="00095092">
      <w:pPr>
        <w:rPr>
          <w:rFonts w:ascii="Arial Narrow" w:hAnsi="Arial Narrow" w:cs="Arial"/>
          <w:sz w:val="24"/>
          <w:szCs w:val="24"/>
          <w:lang w:val="en-US"/>
        </w:rPr>
      </w:pPr>
      <w:r w:rsidRPr="00253786">
        <w:rPr>
          <w:rFonts w:ascii="Arial Narrow" w:hAnsi="Arial Narrow" w:cs="Arial"/>
          <w:sz w:val="24"/>
          <w:szCs w:val="24"/>
          <w:lang w:val="en-US"/>
        </w:rPr>
        <w:t xml:space="preserve">We believe that all children have a right to </w:t>
      </w:r>
      <w:r w:rsidR="00095092">
        <w:rPr>
          <w:rFonts w:ascii="Arial Narrow" w:hAnsi="Arial Narrow" w:cs="Arial"/>
          <w:sz w:val="24"/>
          <w:szCs w:val="24"/>
          <w:lang w:val="en-US"/>
        </w:rPr>
        <w:t>an education</w:t>
      </w:r>
      <w:r w:rsidRPr="00253786">
        <w:rPr>
          <w:rFonts w:ascii="Arial Narrow" w:hAnsi="Arial Narrow" w:cs="Arial"/>
          <w:sz w:val="24"/>
          <w:szCs w:val="24"/>
          <w:lang w:val="en-US"/>
        </w:rPr>
        <w:t xml:space="preserve"> and learn in a safe environment. Children should be free from harm by adults </w:t>
      </w:r>
      <w:r w:rsidR="00CE24AB" w:rsidRPr="00253786">
        <w:rPr>
          <w:rFonts w:ascii="Arial Narrow" w:hAnsi="Arial Narrow" w:cs="Arial"/>
          <w:sz w:val="24"/>
          <w:szCs w:val="24"/>
          <w:lang w:val="en-US"/>
        </w:rPr>
        <w:t xml:space="preserve">and other students. </w:t>
      </w:r>
      <w:r w:rsidR="005F7570">
        <w:rPr>
          <w:rFonts w:ascii="Arial Narrow" w:hAnsi="Arial Narrow" w:cs="Arial"/>
          <w:sz w:val="24"/>
          <w:szCs w:val="24"/>
          <w:lang w:val="en-US"/>
        </w:rPr>
        <w:t>MNHES</w:t>
      </w:r>
      <w:r w:rsidR="00592537" w:rsidRPr="00253786">
        <w:rPr>
          <w:rFonts w:ascii="Arial Narrow" w:hAnsi="Arial Narrow" w:cs="Arial"/>
          <w:sz w:val="24"/>
          <w:szCs w:val="24"/>
          <w:lang w:val="en-US"/>
        </w:rPr>
        <w:t xml:space="preserve"> will</w:t>
      </w:r>
      <w:r w:rsidR="001828A0" w:rsidRPr="00253786">
        <w:rPr>
          <w:rFonts w:ascii="Arial Narrow" w:hAnsi="Arial Narrow" w:cs="Arial"/>
          <w:sz w:val="24"/>
          <w:szCs w:val="24"/>
          <w:lang w:val="en-US"/>
        </w:rPr>
        <w:t xml:space="preserve"> ensure that the pupil’s wishes and feelings are taken into account when determining what action to take and what services to provide.</w:t>
      </w:r>
    </w:p>
    <w:p w:rsidR="003D7DBB" w:rsidRPr="00253786" w:rsidRDefault="003D7DBB" w:rsidP="003D7DBB">
      <w:pPr>
        <w:ind w:left="284"/>
        <w:rPr>
          <w:rFonts w:ascii="Arial Narrow" w:hAnsi="Arial Narrow" w:cs="Arial"/>
          <w:sz w:val="24"/>
          <w:szCs w:val="24"/>
          <w:lang w:val="en-US"/>
        </w:rPr>
      </w:pPr>
    </w:p>
    <w:p w:rsidR="008F7223" w:rsidRPr="00253786" w:rsidRDefault="003D7DBB" w:rsidP="00095092">
      <w:pPr>
        <w:rPr>
          <w:rFonts w:ascii="Arial Narrow" w:hAnsi="Arial Narrow" w:cs="Arial"/>
          <w:sz w:val="24"/>
          <w:szCs w:val="24"/>
          <w:lang w:val="en-US"/>
        </w:rPr>
      </w:pPr>
      <w:r w:rsidRPr="00253786">
        <w:rPr>
          <w:rFonts w:ascii="Arial Narrow" w:hAnsi="Arial Narrow" w:cs="Arial"/>
          <w:sz w:val="24"/>
          <w:szCs w:val="24"/>
          <w:lang w:val="en-US"/>
        </w:rPr>
        <w:t xml:space="preserve">We </w:t>
      </w:r>
      <w:r w:rsidRPr="00253786">
        <w:rPr>
          <w:rFonts w:ascii="Arial Narrow" w:hAnsi="Arial Narrow" w:cs="Arial"/>
          <w:sz w:val="24"/>
          <w:szCs w:val="24"/>
        </w:rPr>
        <w:t>recognise</w:t>
      </w:r>
      <w:r w:rsidR="006F1373">
        <w:rPr>
          <w:rFonts w:ascii="Arial Narrow" w:hAnsi="Arial Narrow" w:cs="Arial"/>
          <w:sz w:val="24"/>
          <w:szCs w:val="24"/>
          <w:lang w:val="en-US"/>
        </w:rPr>
        <w:t xml:space="preserve"> that some pupils</w:t>
      </w:r>
      <w:r w:rsidRPr="00253786">
        <w:rPr>
          <w:rFonts w:ascii="Arial Narrow" w:hAnsi="Arial Narrow" w:cs="Arial"/>
          <w:sz w:val="24"/>
          <w:szCs w:val="24"/>
          <w:lang w:val="en-US"/>
        </w:rPr>
        <w:t xml:space="preserve"> will sometimes negatively affect the learning and wellbeing of others and their </w:t>
      </w:r>
      <w:r w:rsidRPr="00253786">
        <w:rPr>
          <w:rFonts w:ascii="Arial Narrow" w:hAnsi="Arial Narrow" w:cs="Arial"/>
          <w:sz w:val="24"/>
          <w:szCs w:val="24"/>
        </w:rPr>
        <w:t>behaviour</w:t>
      </w:r>
      <w:r w:rsidR="005F7570">
        <w:rPr>
          <w:rFonts w:ascii="Arial Narrow" w:hAnsi="Arial Narrow" w:cs="Arial"/>
          <w:sz w:val="24"/>
          <w:szCs w:val="24"/>
          <w:lang w:val="en-US"/>
        </w:rPr>
        <w:t xml:space="preserve"> </w:t>
      </w:r>
      <w:proofErr w:type="gramStart"/>
      <w:r w:rsidR="005F7570">
        <w:rPr>
          <w:rFonts w:ascii="Arial Narrow" w:hAnsi="Arial Narrow" w:cs="Arial"/>
          <w:sz w:val="24"/>
          <w:szCs w:val="24"/>
          <w:lang w:val="en-US"/>
        </w:rPr>
        <w:t>will be dealt with</w:t>
      </w:r>
      <w:proofErr w:type="gramEnd"/>
      <w:r w:rsidR="005B3AB4">
        <w:rPr>
          <w:rFonts w:ascii="Arial Narrow" w:hAnsi="Arial Narrow" w:cs="Arial"/>
          <w:sz w:val="24"/>
          <w:szCs w:val="24"/>
          <w:lang w:val="en-US"/>
        </w:rPr>
        <w:t xml:space="preserve"> in</w:t>
      </w:r>
      <w:r w:rsidR="005F7570">
        <w:rPr>
          <w:rFonts w:ascii="Arial Narrow" w:hAnsi="Arial Narrow" w:cs="Arial"/>
          <w:sz w:val="24"/>
          <w:szCs w:val="24"/>
          <w:lang w:val="en-US"/>
        </w:rPr>
        <w:t xml:space="preserve"> consultation with their home school. </w:t>
      </w:r>
    </w:p>
    <w:p w:rsidR="008F7223" w:rsidRPr="00253786" w:rsidRDefault="008F7223" w:rsidP="008F7223">
      <w:pPr>
        <w:ind w:left="284"/>
        <w:rPr>
          <w:rFonts w:ascii="Arial Narrow" w:hAnsi="Arial Narrow" w:cs="Arial"/>
          <w:sz w:val="24"/>
          <w:szCs w:val="24"/>
          <w:lang w:val="en-US"/>
        </w:rPr>
      </w:pPr>
    </w:p>
    <w:p w:rsidR="008F7223" w:rsidRPr="00253786" w:rsidRDefault="005F7570" w:rsidP="00095092">
      <w:pPr>
        <w:rPr>
          <w:rFonts w:ascii="Arial Narrow" w:hAnsi="Arial Narrow" w:cs="Arial"/>
          <w:sz w:val="24"/>
          <w:szCs w:val="24"/>
          <w:lang w:val="en-US"/>
        </w:rPr>
      </w:pPr>
      <w:r>
        <w:rPr>
          <w:rFonts w:ascii="Arial Narrow" w:hAnsi="Arial Narrow" w:cs="Arial"/>
          <w:sz w:val="24"/>
          <w:szCs w:val="24"/>
          <w:lang w:val="en-US"/>
        </w:rPr>
        <w:t>MNHES</w:t>
      </w:r>
      <w:r w:rsidR="008F7223" w:rsidRPr="00253786">
        <w:rPr>
          <w:rFonts w:ascii="Arial Narrow" w:hAnsi="Arial Narrow" w:cs="Arial"/>
          <w:sz w:val="24"/>
          <w:szCs w:val="24"/>
          <w:lang w:val="en-US"/>
        </w:rPr>
        <w:t xml:space="preserve"> understands the responsibilities set out under section 175 of the 2002 Education Act to safeguard and promote children's welfare and to work together in partnership with other agencies </w:t>
      </w:r>
    </w:p>
    <w:p w:rsidR="008F7223" w:rsidRPr="00253786" w:rsidRDefault="008F7223" w:rsidP="008F7223">
      <w:pPr>
        <w:ind w:left="284"/>
        <w:rPr>
          <w:rFonts w:ascii="Arial Narrow" w:hAnsi="Arial Narrow" w:cs="Arial"/>
          <w:sz w:val="24"/>
          <w:szCs w:val="24"/>
          <w:lang w:val="en-US"/>
        </w:rPr>
      </w:pPr>
    </w:p>
    <w:p w:rsidR="008F7223" w:rsidRPr="00253786" w:rsidRDefault="008F7223" w:rsidP="00095092">
      <w:pPr>
        <w:rPr>
          <w:rFonts w:ascii="Arial Narrow" w:hAnsi="Arial Narrow" w:cs="Arial"/>
          <w:sz w:val="24"/>
          <w:szCs w:val="24"/>
          <w:lang w:val="en-US"/>
        </w:rPr>
      </w:pPr>
      <w:r w:rsidRPr="00253786">
        <w:rPr>
          <w:rFonts w:ascii="Arial Narrow" w:hAnsi="Arial Narrow" w:cs="Arial"/>
          <w:sz w:val="24"/>
          <w:szCs w:val="24"/>
          <w:lang w:val="en-US"/>
        </w:rPr>
        <w:t xml:space="preserve">This policy is applicable to all on and off-site activities undertaken by pupils whilst they are the responsibility of </w:t>
      </w:r>
      <w:r w:rsidR="005F7570">
        <w:rPr>
          <w:rFonts w:ascii="Arial Narrow" w:hAnsi="Arial Narrow" w:cs="Arial"/>
          <w:sz w:val="24"/>
          <w:szCs w:val="24"/>
          <w:lang w:val="en-US"/>
        </w:rPr>
        <w:t>MNHES.</w:t>
      </w:r>
    </w:p>
    <w:p w:rsidR="008F7223" w:rsidRPr="00253786" w:rsidRDefault="008F7223" w:rsidP="008F7223">
      <w:pPr>
        <w:ind w:left="284"/>
        <w:rPr>
          <w:rFonts w:ascii="Arial Narrow" w:hAnsi="Arial Narrow" w:cs="Arial"/>
          <w:sz w:val="24"/>
          <w:szCs w:val="24"/>
          <w:lang w:val="en-US"/>
        </w:rPr>
      </w:pPr>
    </w:p>
    <w:p w:rsidR="008F7223" w:rsidRPr="00253786" w:rsidRDefault="005F7570" w:rsidP="00095092">
      <w:pPr>
        <w:rPr>
          <w:rFonts w:ascii="Arial Narrow" w:hAnsi="Arial Narrow" w:cs="Arial"/>
          <w:sz w:val="24"/>
          <w:szCs w:val="24"/>
          <w:lang w:val="en-US"/>
        </w:rPr>
      </w:pPr>
      <w:r>
        <w:rPr>
          <w:rFonts w:ascii="Arial Narrow" w:hAnsi="Arial Narrow" w:cs="Arial"/>
          <w:sz w:val="24"/>
          <w:szCs w:val="24"/>
          <w:lang w:val="en-US"/>
        </w:rPr>
        <w:t>MNHES</w:t>
      </w:r>
      <w:r w:rsidR="008F7223" w:rsidRPr="00253786">
        <w:rPr>
          <w:rFonts w:ascii="Arial Narrow" w:hAnsi="Arial Narrow" w:cs="Arial"/>
          <w:sz w:val="24"/>
          <w:szCs w:val="24"/>
          <w:lang w:val="en-US"/>
        </w:rPr>
        <w:t xml:space="preserve"> </w:t>
      </w:r>
      <w:r w:rsidR="008F7223" w:rsidRPr="00253786">
        <w:rPr>
          <w:rFonts w:ascii="Arial Narrow" w:hAnsi="Arial Narrow" w:cs="Arial"/>
          <w:sz w:val="24"/>
          <w:szCs w:val="24"/>
        </w:rPr>
        <w:t>recognises</w:t>
      </w:r>
      <w:r w:rsidR="008F7223" w:rsidRPr="00253786">
        <w:rPr>
          <w:rFonts w:ascii="Arial Narrow" w:hAnsi="Arial Narrow" w:cs="Arial"/>
          <w:sz w:val="24"/>
          <w:szCs w:val="24"/>
          <w:lang w:val="en-US"/>
        </w:rPr>
        <w:t xml:space="preserve"> fully its responsibilities for child protection and safeguarding.  We </w:t>
      </w:r>
      <w:r w:rsidR="008F7223" w:rsidRPr="00253786">
        <w:rPr>
          <w:rFonts w:ascii="Arial Narrow" w:hAnsi="Arial Narrow" w:cs="Arial"/>
          <w:sz w:val="24"/>
          <w:szCs w:val="24"/>
        </w:rPr>
        <w:t>recognise</w:t>
      </w:r>
      <w:r w:rsidR="008F7223" w:rsidRPr="00253786">
        <w:rPr>
          <w:rFonts w:ascii="Arial Narrow" w:hAnsi="Arial Narrow" w:cs="Arial"/>
          <w:sz w:val="24"/>
          <w:szCs w:val="24"/>
          <w:lang w:val="en-US"/>
        </w:rPr>
        <w:t xml:space="preserve"> that all adults working with, or on behalf of children have a responsibility to protect them.  </w:t>
      </w:r>
    </w:p>
    <w:p w:rsidR="008F7223" w:rsidRPr="00253786" w:rsidRDefault="008F7223" w:rsidP="008F7223">
      <w:pPr>
        <w:ind w:left="284"/>
        <w:rPr>
          <w:rFonts w:ascii="Arial Narrow" w:hAnsi="Arial Narrow" w:cs="Arial"/>
          <w:sz w:val="24"/>
          <w:szCs w:val="24"/>
          <w:lang w:val="en-US"/>
        </w:rPr>
      </w:pPr>
    </w:p>
    <w:p w:rsidR="008F7223" w:rsidRPr="00253786" w:rsidRDefault="00832288" w:rsidP="00095092">
      <w:pPr>
        <w:rPr>
          <w:rFonts w:ascii="Arial Narrow" w:hAnsi="Arial Narrow" w:cs="Arial"/>
          <w:sz w:val="24"/>
          <w:szCs w:val="24"/>
          <w:lang w:val="en-US"/>
        </w:rPr>
      </w:pPr>
      <w:r>
        <w:rPr>
          <w:rFonts w:ascii="Arial Narrow" w:hAnsi="Arial Narrow" w:cs="Arial"/>
          <w:sz w:val="24"/>
          <w:szCs w:val="24"/>
          <w:lang w:val="en-US"/>
        </w:rPr>
        <w:t>Our Code of C</w:t>
      </w:r>
      <w:r w:rsidR="008F7223" w:rsidRPr="00253786">
        <w:rPr>
          <w:rFonts w:ascii="Arial Narrow" w:hAnsi="Arial Narrow" w:cs="Arial"/>
          <w:sz w:val="24"/>
          <w:szCs w:val="24"/>
          <w:lang w:val="en-US"/>
        </w:rPr>
        <w:t xml:space="preserve">onduct for staff is in line </w:t>
      </w:r>
      <w:r w:rsidR="005B3AB4">
        <w:rPr>
          <w:rFonts w:ascii="Arial Narrow" w:hAnsi="Arial Narrow" w:cs="Arial"/>
          <w:sz w:val="24"/>
          <w:szCs w:val="24"/>
          <w:lang w:val="en-US"/>
        </w:rPr>
        <w:t>with Bradford Metropolitan District Council</w:t>
      </w:r>
      <w:r w:rsidR="005F7570">
        <w:rPr>
          <w:rFonts w:ascii="Arial Narrow" w:hAnsi="Arial Narrow" w:cs="Arial"/>
          <w:sz w:val="24"/>
          <w:szCs w:val="24"/>
          <w:lang w:val="en-US"/>
        </w:rPr>
        <w:t xml:space="preserve">’s </w:t>
      </w:r>
      <w:r w:rsidR="00F0315D">
        <w:rPr>
          <w:rFonts w:ascii="Arial Narrow" w:hAnsi="Arial Narrow" w:cs="Arial"/>
          <w:sz w:val="24"/>
          <w:szCs w:val="24"/>
          <w:lang w:val="en-US"/>
        </w:rPr>
        <w:t>staff Code of Conduct.</w:t>
      </w:r>
    </w:p>
    <w:p w:rsidR="008F7223" w:rsidRPr="00253786" w:rsidRDefault="008F7223" w:rsidP="008F7223">
      <w:pPr>
        <w:ind w:left="284"/>
        <w:rPr>
          <w:rFonts w:ascii="Arial Narrow" w:hAnsi="Arial Narrow" w:cs="Arial"/>
          <w:sz w:val="24"/>
          <w:szCs w:val="24"/>
          <w:lang w:val="en-US"/>
        </w:rPr>
      </w:pPr>
    </w:p>
    <w:p w:rsidR="00A14EE3" w:rsidRPr="00832288" w:rsidRDefault="00A14EE3" w:rsidP="00832288">
      <w:pPr>
        <w:rPr>
          <w:rFonts w:ascii="Arial Narrow" w:hAnsi="Arial Narrow" w:cs="Arial"/>
          <w:b/>
          <w:sz w:val="32"/>
          <w:szCs w:val="32"/>
          <w:lang w:val="en-US"/>
        </w:rPr>
      </w:pPr>
      <w:r w:rsidRPr="00832288">
        <w:rPr>
          <w:rFonts w:ascii="Arial Narrow" w:hAnsi="Arial Narrow" w:cs="Arial"/>
          <w:b/>
          <w:sz w:val="32"/>
          <w:szCs w:val="32"/>
          <w:lang w:val="en-US"/>
        </w:rPr>
        <w:t>Roles and responsibilities</w:t>
      </w:r>
    </w:p>
    <w:p w:rsidR="008F7223" w:rsidRPr="00253786" w:rsidRDefault="008F7223" w:rsidP="008F7223">
      <w:pPr>
        <w:ind w:left="284"/>
        <w:rPr>
          <w:rFonts w:ascii="Arial Narrow" w:hAnsi="Arial Narrow" w:cs="Arial"/>
          <w:sz w:val="24"/>
          <w:szCs w:val="24"/>
          <w:lang w:val="en-US"/>
        </w:rPr>
      </w:pPr>
    </w:p>
    <w:p w:rsidR="00A14EE3" w:rsidRPr="00253786" w:rsidRDefault="00A14EE3" w:rsidP="00832288">
      <w:pPr>
        <w:rPr>
          <w:rFonts w:ascii="Arial Narrow" w:hAnsi="Arial Narrow" w:cs="Arial"/>
          <w:sz w:val="24"/>
          <w:szCs w:val="24"/>
          <w:lang w:val="en-US"/>
        </w:rPr>
      </w:pPr>
      <w:r w:rsidRPr="00253786">
        <w:rPr>
          <w:rFonts w:ascii="Arial Narrow" w:hAnsi="Arial Narrow" w:cs="Arial"/>
          <w:sz w:val="24"/>
          <w:szCs w:val="24"/>
          <w:lang w:val="en-US"/>
        </w:rPr>
        <w:t xml:space="preserve">At </w:t>
      </w:r>
      <w:r w:rsidR="005F7570">
        <w:rPr>
          <w:rFonts w:ascii="Arial Narrow" w:hAnsi="Arial Narrow" w:cs="Arial"/>
          <w:sz w:val="24"/>
          <w:szCs w:val="24"/>
          <w:lang w:val="en-US"/>
        </w:rPr>
        <w:t>MNHES</w:t>
      </w:r>
      <w:r w:rsidR="000A6685" w:rsidRPr="00253786">
        <w:rPr>
          <w:rFonts w:ascii="Arial Narrow" w:hAnsi="Arial Narrow" w:cs="Arial"/>
          <w:sz w:val="24"/>
          <w:szCs w:val="24"/>
          <w:lang w:val="en-US"/>
        </w:rPr>
        <w:t xml:space="preserve"> </w:t>
      </w:r>
      <w:r w:rsidRPr="00253786">
        <w:rPr>
          <w:rFonts w:ascii="Arial Narrow" w:hAnsi="Arial Narrow" w:cs="Arial"/>
          <w:sz w:val="24"/>
          <w:szCs w:val="24"/>
          <w:lang w:val="en-US"/>
        </w:rPr>
        <w:t>we</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that all adults working with, or on behalf of children have a responsibility to protect them. There are, howev</w:t>
      </w:r>
      <w:r w:rsidR="005F7570">
        <w:rPr>
          <w:rFonts w:ascii="Arial Narrow" w:hAnsi="Arial Narrow" w:cs="Arial"/>
          <w:sz w:val="24"/>
          <w:szCs w:val="24"/>
          <w:lang w:val="en-US"/>
        </w:rPr>
        <w:t>er, key people within our service</w:t>
      </w:r>
      <w:r w:rsidRPr="00253786">
        <w:rPr>
          <w:rFonts w:ascii="Arial Narrow" w:hAnsi="Arial Narrow" w:cs="Arial"/>
          <w:sz w:val="24"/>
          <w:szCs w:val="24"/>
          <w:lang w:val="en-US"/>
        </w:rPr>
        <w:t xml:space="preserve"> who have specific responsibilities for child protection and safeguarding.</w:t>
      </w:r>
    </w:p>
    <w:p w:rsidR="00A14EE3" w:rsidRPr="00253786" w:rsidRDefault="00A14EE3" w:rsidP="00832288">
      <w:pPr>
        <w:rPr>
          <w:rFonts w:ascii="Arial Narrow" w:hAnsi="Arial Narrow" w:cs="Arial"/>
          <w:b/>
          <w:sz w:val="24"/>
          <w:szCs w:val="24"/>
          <w:lang w:val="en-US"/>
        </w:rPr>
      </w:pPr>
    </w:p>
    <w:p w:rsidR="00A14EE3" w:rsidRPr="00253786" w:rsidRDefault="00A14EE3" w:rsidP="00832288">
      <w:pPr>
        <w:rPr>
          <w:rFonts w:ascii="Arial Narrow" w:hAnsi="Arial Narrow" w:cs="Arial"/>
          <w:sz w:val="24"/>
          <w:szCs w:val="24"/>
          <w:lang w:val="en-US"/>
        </w:rPr>
      </w:pPr>
      <w:r w:rsidRPr="00C74849">
        <w:rPr>
          <w:rFonts w:ascii="Arial Narrow" w:hAnsi="Arial Narrow" w:cs="Arial"/>
          <w:sz w:val="24"/>
          <w:szCs w:val="24"/>
          <w:lang w:val="en-US"/>
        </w:rPr>
        <w:t xml:space="preserve">The </w:t>
      </w:r>
      <w:r w:rsidR="00F0315D">
        <w:rPr>
          <w:rFonts w:ascii="Arial Narrow" w:hAnsi="Arial Narrow" w:cs="Arial"/>
          <w:sz w:val="24"/>
          <w:szCs w:val="24"/>
          <w:lang w:val="en-US"/>
        </w:rPr>
        <w:t>Service M</w:t>
      </w:r>
      <w:r w:rsidR="005F7570" w:rsidRPr="00C74849">
        <w:rPr>
          <w:rFonts w:ascii="Arial Narrow" w:hAnsi="Arial Narrow" w:cs="Arial"/>
          <w:sz w:val="24"/>
          <w:szCs w:val="24"/>
          <w:lang w:val="en-US"/>
        </w:rPr>
        <w:t>anager</w:t>
      </w:r>
      <w:r w:rsidRPr="00C74849">
        <w:rPr>
          <w:rFonts w:ascii="Arial Narrow" w:hAnsi="Arial Narrow" w:cs="Arial"/>
          <w:sz w:val="24"/>
          <w:szCs w:val="24"/>
          <w:lang w:val="en-US"/>
        </w:rPr>
        <w:t xml:space="preserve"> and DSL will take a senior leadership role in ensuring that </w:t>
      </w:r>
      <w:r w:rsidR="005F7570" w:rsidRPr="00C74849">
        <w:rPr>
          <w:rFonts w:ascii="Arial Narrow" w:hAnsi="Arial Narrow" w:cs="Arial"/>
          <w:sz w:val="24"/>
          <w:szCs w:val="24"/>
          <w:lang w:val="en-US"/>
        </w:rPr>
        <w:t>MNHES</w:t>
      </w:r>
      <w:r w:rsidR="000A6685" w:rsidRPr="00C74849">
        <w:rPr>
          <w:rFonts w:ascii="Arial Narrow" w:hAnsi="Arial Narrow" w:cs="Arial"/>
          <w:sz w:val="24"/>
          <w:szCs w:val="24"/>
          <w:lang w:val="en-US"/>
        </w:rPr>
        <w:t xml:space="preserve"> </w:t>
      </w:r>
      <w:r w:rsidRPr="00C74849">
        <w:rPr>
          <w:rFonts w:ascii="Arial Narrow" w:hAnsi="Arial Narrow" w:cs="Arial"/>
          <w:sz w:val="24"/>
          <w:szCs w:val="24"/>
          <w:lang w:val="en-US"/>
        </w:rPr>
        <w:t xml:space="preserve">safeguards and promotes the welfare of children and young people. The </w:t>
      </w:r>
      <w:r w:rsidR="00C74849" w:rsidRPr="00C74849">
        <w:rPr>
          <w:rFonts w:ascii="Arial Narrow" w:hAnsi="Arial Narrow" w:cs="Arial"/>
          <w:sz w:val="24"/>
          <w:szCs w:val="24"/>
          <w:lang w:val="en-US"/>
        </w:rPr>
        <w:t>Service Manager</w:t>
      </w:r>
      <w:r w:rsidR="00832288" w:rsidRPr="00C74849">
        <w:rPr>
          <w:rFonts w:ascii="Arial Narrow" w:hAnsi="Arial Narrow" w:cs="Arial"/>
          <w:sz w:val="24"/>
          <w:szCs w:val="24"/>
          <w:lang w:val="en-US"/>
        </w:rPr>
        <w:t xml:space="preserve"> and </w:t>
      </w:r>
      <w:r w:rsidR="00C74849" w:rsidRPr="00C74849">
        <w:rPr>
          <w:rFonts w:ascii="Arial Narrow" w:hAnsi="Arial Narrow" w:cs="Arial"/>
          <w:sz w:val="24"/>
          <w:szCs w:val="24"/>
          <w:lang w:val="en-US"/>
        </w:rPr>
        <w:t>DSL are</w:t>
      </w:r>
      <w:r w:rsidR="005F7570" w:rsidRPr="00C74849">
        <w:rPr>
          <w:rFonts w:ascii="Arial Narrow" w:hAnsi="Arial Narrow" w:cs="Arial"/>
          <w:sz w:val="24"/>
          <w:szCs w:val="24"/>
          <w:lang w:val="en-US"/>
        </w:rPr>
        <w:t xml:space="preserve"> </w:t>
      </w:r>
      <w:r w:rsidRPr="00C74849">
        <w:rPr>
          <w:rFonts w:ascii="Arial Narrow" w:hAnsi="Arial Narrow" w:cs="Arial"/>
          <w:sz w:val="24"/>
          <w:szCs w:val="24"/>
          <w:lang w:val="en-US"/>
        </w:rPr>
        <w:t>properly supported to carry out this task and that they are given time to fulfill the duties that their role demands. The present DSL is named on the cover of this policy and all staff are aware of the role.</w:t>
      </w:r>
      <w:r w:rsidRPr="00253786">
        <w:rPr>
          <w:rFonts w:ascii="Arial Narrow" w:hAnsi="Arial Narrow" w:cs="Arial"/>
          <w:sz w:val="24"/>
          <w:szCs w:val="24"/>
          <w:lang w:val="en-US"/>
        </w:rPr>
        <w:t xml:space="preserve">   </w:t>
      </w:r>
      <w:r w:rsidR="000A6685" w:rsidRPr="00253786">
        <w:rPr>
          <w:rFonts w:ascii="Arial Narrow" w:hAnsi="Arial Narrow" w:cs="Arial"/>
          <w:sz w:val="24"/>
          <w:szCs w:val="24"/>
          <w:lang w:val="en-US"/>
        </w:rPr>
        <w:t xml:space="preserve"> </w:t>
      </w:r>
    </w:p>
    <w:p w:rsidR="00A14EE3" w:rsidRPr="00253786" w:rsidRDefault="00A14EE3" w:rsidP="00A14EE3">
      <w:pPr>
        <w:ind w:left="284"/>
        <w:rPr>
          <w:rFonts w:ascii="Arial Narrow" w:hAnsi="Arial Narrow" w:cs="Arial"/>
          <w:sz w:val="24"/>
          <w:szCs w:val="24"/>
          <w:lang w:val="en-US"/>
        </w:rPr>
      </w:pPr>
    </w:p>
    <w:p w:rsidR="00A14EE3" w:rsidRPr="00253786" w:rsidRDefault="005F7570" w:rsidP="00832288">
      <w:pPr>
        <w:rPr>
          <w:rFonts w:ascii="Arial Narrow" w:hAnsi="Arial Narrow" w:cs="Arial"/>
          <w:sz w:val="24"/>
          <w:szCs w:val="24"/>
          <w:lang w:val="en-US"/>
        </w:rPr>
      </w:pPr>
      <w:r>
        <w:rPr>
          <w:rFonts w:ascii="Arial Narrow" w:hAnsi="Arial Narrow" w:cs="Arial"/>
          <w:sz w:val="24"/>
          <w:szCs w:val="24"/>
          <w:lang w:val="en-US"/>
        </w:rPr>
        <w:t xml:space="preserve">MNHES </w:t>
      </w:r>
      <w:r w:rsidR="00A14EE3" w:rsidRPr="00253786">
        <w:rPr>
          <w:rFonts w:ascii="Arial Narrow" w:hAnsi="Arial Narrow" w:cs="Arial"/>
          <w:sz w:val="24"/>
          <w:szCs w:val="24"/>
          <w:lang w:val="en-US"/>
        </w:rPr>
        <w:t xml:space="preserve">will ensure that the </w:t>
      </w:r>
      <w:r>
        <w:rPr>
          <w:rFonts w:ascii="Arial Narrow" w:hAnsi="Arial Narrow" w:cs="Arial"/>
          <w:sz w:val="24"/>
          <w:szCs w:val="24"/>
          <w:lang w:val="en-US"/>
        </w:rPr>
        <w:t>Service Manager</w:t>
      </w:r>
      <w:r w:rsidR="005C5406">
        <w:rPr>
          <w:rFonts w:ascii="Arial Narrow" w:hAnsi="Arial Narrow" w:cs="Arial"/>
          <w:sz w:val="24"/>
          <w:szCs w:val="24"/>
          <w:lang w:val="en-US"/>
        </w:rPr>
        <w:t xml:space="preserve"> and DSL </w:t>
      </w:r>
      <w:r w:rsidR="00A14EE3" w:rsidRPr="00253786">
        <w:rPr>
          <w:rFonts w:ascii="Arial Narrow" w:hAnsi="Arial Narrow" w:cs="Arial"/>
          <w:sz w:val="24"/>
          <w:szCs w:val="24"/>
          <w:lang w:val="en-US"/>
        </w:rPr>
        <w:t>attend all relevant training and that the safeguarding training is refreshed annually.</w:t>
      </w:r>
    </w:p>
    <w:p w:rsidR="00A14EE3" w:rsidRPr="00253786" w:rsidRDefault="00A14EE3" w:rsidP="00A14EE3">
      <w:pPr>
        <w:ind w:left="284"/>
        <w:rPr>
          <w:rFonts w:ascii="Arial Narrow" w:hAnsi="Arial Narrow" w:cs="Arial"/>
          <w:sz w:val="24"/>
          <w:szCs w:val="24"/>
          <w:lang w:val="en-US"/>
        </w:rPr>
      </w:pPr>
    </w:p>
    <w:p w:rsidR="00A14EE3" w:rsidRPr="00BA2F2F" w:rsidRDefault="00A14EE3" w:rsidP="00832288">
      <w:pPr>
        <w:rPr>
          <w:rFonts w:ascii="Arial Narrow" w:hAnsi="Arial Narrow" w:cs="Arial"/>
          <w:sz w:val="24"/>
          <w:szCs w:val="24"/>
          <w:lang w:val="en-US"/>
        </w:rPr>
      </w:pPr>
      <w:r w:rsidRPr="00253786">
        <w:rPr>
          <w:rFonts w:ascii="Arial Narrow" w:hAnsi="Arial Narrow" w:cs="Arial"/>
          <w:sz w:val="24"/>
          <w:szCs w:val="24"/>
          <w:lang w:val="en-US"/>
        </w:rPr>
        <w:t xml:space="preserve">The DSL will ensure that all other staff employed by </w:t>
      </w:r>
      <w:r w:rsidR="005F7570">
        <w:rPr>
          <w:rFonts w:ascii="Arial Narrow" w:hAnsi="Arial Narrow" w:cs="Arial"/>
          <w:sz w:val="24"/>
          <w:szCs w:val="24"/>
          <w:lang w:val="en-US"/>
        </w:rPr>
        <w:t>MNHES</w:t>
      </w:r>
      <w:r w:rsidR="000A6685" w:rsidRPr="00253786">
        <w:rPr>
          <w:rFonts w:ascii="Arial Narrow" w:hAnsi="Arial Narrow" w:cs="Arial"/>
          <w:sz w:val="24"/>
          <w:szCs w:val="24"/>
          <w:lang w:val="en-US"/>
        </w:rPr>
        <w:t xml:space="preserve"> </w:t>
      </w:r>
      <w:r w:rsidRPr="00253786">
        <w:rPr>
          <w:rFonts w:ascii="Arial Narrow" w:hAnsi="Arial Narrow" w:cs="Arial"/>
          <w:sz w:val="24"/>
          <w:szCs w:val="24"/>
          <w:lang w:val="en-US"/>
        </w:rPr>
        <w:t xml:space="preserve">access an appropriate level of training and that they refresh their training annually.  The DSL will ensure that all staff have read and </w:t>
      </w:r>
      <w:r w:rsidRPr="00BA2F2F">
        <w:rPr>
          <w:rFonts w:ascii="Arial Narrow" w:hAnsi="Arial Narrow" w:cs="Arial"/>
          <w:sz w:val="24"/>
          <w:szCs w:val="24"/>
          <w:lang w:val="en-US"/>
        </w:rPr>
        <w:t>understood Keeping children safe in education Part 1: Information for all school an</w:t>
      </w:r>
      <w:r w:rsidR="005F7570" w:rsidRPr="00BA2F2F">
        <w:rPr>
          <w:rFonts w:ascii="Arial Narrow" w:hAnsi="Arial Narrow" w:cs="Arial"/>
          <w:sz w:val="24"/>
          <w:szCs w:val="24"/>
          <w:lang w:val="en-US"/>
        </w:rPr>
        <w:t>d college staff – September 2020</w:t>
      </w:r>
    </w:p>
    <w:p w:rsidR="00A14EE3" w:rsidRPr="00253786" w:rsidRDefault="00A14EE3" w:rsidP="00A14EE3">
      <w:pPr>
        <w:ind w:left="284"/>
        <w:rPr>
          <w:rFonts w:ascii="Arial Narrow" w:hAnsi="Arial Narrow" w:cs="Arial"/>
          <w:sz w:val="24"/>
          <w:szCs w:val="24"/>
          <w:lang w:val="en-US"/>
        </w:rPr>
      </w:pPr>
    </w:p>
    <w:p w:rsidR="008F7223" w:rsidRPr="00253786" w:rsidRDefault="00A14EE3" w:rsidP="00832288">
      <w:pPr>
        <w:rPr>
          <w:rFonts w:ascii="Arial Narrow" w:hAnsi="Arial Narrow" w:cs="Arial"/>
          <w:sz w:val="24"/>
          <w:szCs w:val="24"/>
          <w:lang w:val="en-US"/>
        </w:rPr>
      </w:pPr>
      <w:r w:rsidRPr="00253786">
        <w:rPr>
          <w:rFonts w:ascii="Arial Narrow" w:hAnsi="Arial Narrow" w:cs="Arial"/>
          <w:sz w:val="24"/>
          <w:szCs w:val="24"/>
          <w:lang w:val="en-US"/>
        </w:rPr>
        <w:t xml:space="preserve">The DSL will </w:t>
      </w:r>
      <w:r w:rsidR="005F7570">
        <w:rPr>
          <w:rFonts w:ascii="Arial Narrow" w:hAnsi="Arial Narrow" w:cs="Arial"/>
          <w:sz w:val="24"/>
          <w:szCs w:val="24"/>
          <w:lang w:val="en-US"/>
        </w:rPr>
        <w:t>ensure that all staff employed,</w:t>
      </w:r>
      <w:r w:rsidR="005F7570" w:rsidRPr="00253786">
        <w:rPr>
          <w:rFonts w:ascii="Arial Narrow" w:hAnsi="Arial Narrow" w:cs="Arial"/>
          <w:sz w:val="24"/>
          <w:szCs w:val="24"/>
          <w:lang w:val="en-US"/>
        </w:rPr>
        <w:t xml:space="preserve"> within</w:t>
      </w:r>
      <w:r w:rsidRPr="00253786">
        <w:rPr>
          <w:rFonts w:ascii="Arial Narrow" w:hAnsi="Arial Narrow" w:cs="Arial"/>
          <w:sz w:val="24"/>
          <w:szCs w:val="24"/>
          <w:lang w:val="en-US"/>
        </w:rPr>
        <w:t xml:space="preserve"> </w:t>
      </w:r>
      <w:r w:rsidR="005F7570">
        <w:rPr>
          <w:rFonts w:ascii="Arial Narrow" w:hAnsi="Arial Narrow" w:cs="Arial"/>
          <w:sz w:val="24"/>
          <w:szCs w:val="24"/>
          <w:lang w:val="en-US"/>
        </w:rPr>
        <w:t>MNHES,</w:t>
      </w:r>
      <w:r w:rsidRPr="00253786">
        <w:rPr>
          <w:rFonts w:ascii="Arial Narrow" w:hAnsi="Arial Narrow" w:cs="Arial"/>
          <w:sz w:val="24"/>
          <w:szCs w:val="24"/>
          <w:lang w:val="en-US"/>
        </w:rPr>
        <w:t xml:space="preserve"> understand what they should do if they need to raise a concern about a child and the impor</w:t>
      </w:r>
      <w:r w:rsidR="005C5406">
        <w:rPr>
          <w:rFonts w:ascii="Arial Narrow" w:hAnsi="Arial Narrow" w:cs="Arial"/>
          <w:sz w:val="24"/>
          <w:szCs w:val="24"/>
          <w:lang w:val="en-US"/>
        </w:rPr>
        <w:t xml:space="preserve">tance of acting without delay. </w:t>
      </w:r>
      <w:r w:rsidRPr="00253786">
        <w:rPr>
          <w:rFonts w:ascii="Arial Narrow" w:hAnsi="Arial Narrow" w:cs="Arial"/>
          <w:sz w:val="24"/>
          <w:szCs w:val="24"/>
          <w:lang w:val="en-US"/>
        </w:rPr>
        <w:t xml:space="preserve">The DSL will ensure that procedures are rigorously followed within </w:t>
      </w:r>
      <w:r w:rsidR="005F7570">
        <w:rPr>
          <w:rFonts w:ascii="Arial Narrow" w:hAnsi="Arial Narrow" w:cs="Arial"/>
          <w:sz w:val="24"/>
          <w:szCs w:val="24"/>
          <w:lang w:val="en-US"/>
        </w:rPr>
        <w:t>MNHES</w:t>
      </w:r>
      <w:r w:rsidRPr="00253786">
        <w:rPr>
          <w:rFonts w:ascii="Arial Narrow" w:hAnsi="Arial Narrow" w:cs="Arial"/>
          <w:sz w:val="24"/>
          <w:szCs w:val="24"/>
          <w:lang w:val="en-US"/>
        </w:rPr>
        <w:t xml:space="preserve">, and to make appropriate, timely referrals to Children’s Social Care in accordance with the locally agreed procedures.  </w:t>
      </w:r>
    </w:p>
    <w:p w:rsidR="00AE4BCE" w:rsidRPr="00253786" w:rsidRDefault="00AE4BCE" w:rsidP="00A14EE3">
      <w:pPr>
        <w:ind w:left="284"/>
        <w:rPr>
          <w:rFonts w:ascii="Arial Narrow" w:hAnsi="Arial Narrow" w:cs="Arial"/>
          <w:sz w:val="24"/>
          <w:szCs w:val="24"/>
          <w:lang w:val="en-US"/>
        </w:rPr>
      </w:pPr>
    </w:p>
    <w:p w:rsidR="00AE4BCE" w:rsidRPr="00253786" w:rsidRDefault="00AE4BCE" w:rsidP="00832288">
      <w:pPr>
        <w:rPr>
          <w:rFonts w:ascii="Arial Narrow" w:hAnsi="Arial Narrow" w:cs="Arial"/>
          <w:sz w:val="24"/>
          <w:szCs w:val="24"/>
          <w:lang w:val="en-US"/>
        </w:rPr>
      </w:pPr>
      <w:r w:rsidRPr="00253786">
        <w:rPr>
          <w:rFonts w:ascii="Arial Narrow" w:hAnsi="Arial Narrow" w:cs="Arial"/>
          <w:sz w:val="24"/>
          <w:szCs w:val="24"/>
          <w:lang w:val="en-US"/>
        </w:rPr>
        <w:t>The DSL will</w:t>
      </w:r>
      <w:r w:rsidR="00DF118D">
        <w:rPr>
          <w:rFonts w:ascii="Arial Narrow" w:hAnsi="Arial Narrow" w:cs="Arial"/>
          <w:sz w:val="24"/>
          <w:szCs w:val="24"/>
          <w:lang w:val="en-US"/>
        </w:rPr>
        <w:t xml:space="preserve"> hold weekly meetings with the </w:t>
      </w:r>
      <w:r w:rsidR="00C87510">
        <w:rPr>
          <w:rFonts w:ascii="Arial Narrow" w:hAnsi="Arial Narrow" w:cs="Arial"/>
          <w:sz w:val="24"/>
          <w:szCs w:val="24"/>
          <w:lang w:val="en-US"/>
        </w:rPr>
        <w:t>Service Manager</w:t>
      </w:r>
      <w:r w:rsidRPr="00253786">
        <w:rPr>
          <w:rFonts w:ascii="Arial Narrow" w:hAnsi="Arial Narrow" w:cs="Arial"/>
          <w:sz w:val="24"/>
          <w:szCs w:val="24"/>
          <w:lang w:val="en-US"/>
        </w:rPr>
        <w:t xml:space="preserve"> to ensure that correct procedure is being followed and to update on ne</w:t>
      </w:r>
      <w:r w:rsidR="00DF118D">
        <w:rPr>
          <w:rFonts w:ascii="Arial Narrow" w:hAnsi="Arial Narrow" w:cs="Arial"/>
          <w:sz w:val="24"/>
          <w:szCs w:val="24"/>
          <w:lang w:val="en-US"/>
        </w:rPr>
        <w:t xml:space="preserve">w guidance and recommendations </w:t>
      </w:r>
      <w:r w:rsidRPr="00253786">
        <w:rPr>
          <w:rFonts w:ascii="Arial Narrow" w:hAnsi="Arial Narrow" w:cs="Arial"/>
          <w:sz w:val="24"/>
          <w:szCs w:val="24"/>
          <w:lang w:val="en-US"/>
        </w:rPr>
        <w:t>(minutes recorded)</w:t>
      </w:r>
      <w:r w:rsidR="00BA2F2F">
        <w:rPr>
          <w:rFonts w:ascii="Arial Narrow" w:hAnsi="Arial Narrow" w:cs="Arial"/>
          <w:sz w:val="24"/>
          <w:szCs w:val="24"/>
          <w:lang w:val="en-US"/>
        </w:rPr>
        <w:t>.</w:t>
      </w:r>
    </w:p>
    <w:p w:rsidR="00AE017C" w:rsidRPr="00253786" w:rsidRDefault="00AE017C" w:rsidP="00BA2F2F">
      <w:pPr>
        <w:rPr>
          <w:rFonts w:ascii="Arial Narrow" w:hAnsi="Arial Narrow" w:cs="Arial"/>
          <w:sz w:val="24"/>
          <w:szCs w:val="24"/>
          <w:lang w:val="en-US"/>
        </w:rPr>
      </w:pPr>
    </w:p>
    <w:p w:rsidR="008F7223" w:rsidRPr="00253786" w:rsidRDefault="008F7223" w:rsidP="006D3049">
      <w:pPr>
        <w:rPr>
          <w:rFonts w:ascii="Arial Narrow" w:hAnsi="Arial Narrow" w:cs="Arial"/>
          <w:sz w:val="24"/>
          <w:szCs w:val="24"/>
          <w:lang w:val="en-US"/>
        </w:rPr>
      </w:pPr>
    </w:p>
    <w:p w:rsidR="008F7223" w:rsidRDefault="008F7223" w:rsidP="00F15831">
      <w:pPr>
        <w:rPr>
          <w:rFonts w:ascii="Arial Narrow" w:hAnsi="Arial Narrow" w:cs="Arial"/>
          <w:b/>
          <w:sz w:val="28"/>
          <w:szCs w:val="28"/>
          <w:lang w:val="en-US"/>
        </w:rPr>
      </w:pPr>
      <w:r w:rsidRPr="006D3049">
        <w:rPr>
          <w:rFonts w:ascii="Arial Narrow" w:hAnsi="Arial Narrow" w:cs="Arial"/>
          <w:b/>
          <w:sz w:val="28"/>
          <w:szCs w:val="28"/>
          <w:lang w:val="en-US"/>
        </w:rPr>
        <w:t>Teaching and learning</w:t>
      </w:r>
    </w:p>
    <w:p w:rsidR="00CD0233" w:rsidRPr="00253786" w:rsidRDefault="00CD0233" w:rsidP="00F15831">
      <w:pPr>
        <w:rPr>
          <w:rFonts w:ascii="Arial Narrow" w:hAnsi="Arial Narrow" w:cs="Arial"/>
          <w:sz w:val="24"/>
          <w:szCs w:val="24"/>
          <w:lang w:val="en-US"/>
        </w:rPr>
      </w:pPr>
    </w:p>
    <w:p w:rsidR="008F7223" w:rsidRDefault="00550876" w:rsidP="00F15831">
      <w:pPr>
        <w:rPr>
          <w:rFonts w:ascii="Arial Narrow" w:hAnsi="Arial Narrow" w:cs="Arial"/>
          <w:sz w:val="24"/>
          <w:szCs w:val="24"/>
          <w:lang w:val="en-US"/>
        </w:rPr>
      </w:pPr>
      <w:r w:rsidRPr="00253786">
        <w:rPr>
          <w:rFonts w:ascii="Arial Narrow" w:hAnsi="Arial Narrow" w:cs="Arial"/>
          <w:sz w:val="24"/>
          <w:szCs w:val="24"/>
          <w:lang w:val="en-US"/>
        </w:rPr>
        <w:t xml:space="preserve">Staff will ensure that all pupils </w:t>
      </w:r>
      <w:proofErr w:type="gramStart"/>
      <w:r w:rsidRPr="00253786">
        <w:rPr>
          <w:rFonts w:ascii="Arial Narrow" w:hAnsi="Arial Narrow" w:cs="Arial"/>
          <w:sz w:val="24"/>
          <w:szCs w:val="24"/>
          <w:lang w:val="en-US"/>
        </w:rPr>
        <w:t>are taught</w:t>
      </w:r>
      <w:proofErr w:type="gramEnd"/>
      <w:r w:rsidRPr="00253786">
        <w:rPr>
          <w:rFonts w:ascii="Arial Narrow" w:hAnsi="Arial Narrow" w:cs="Arial"/>
          <w:sz w:val="24"/>
          <w:szCs w:val="24"/>
          <w:lang w:val="en-US"/>
        </w:rPr>
        <w:t xml:space="preserve"> about </w:t>
      </w:r>
      <w:r w:rsidR="00D452B6" w:rsidRPr="00253786">
        <w:rPr>
          <w:rFonts w:ascii="Arial Narrow" w:hAnsi="Arial Narrow" w:cs="Arial"/>
          <w:sz w:val="24"/>
          <w:szCs w:val="24"/>
          <w:lang w:val="en-US"/>
        </w:rPr>
        <w:t>safeguarding,</w:t>
      </w:r>
      <w:r w:rsidRPr="00253786">
        <w:rPr>
          <w:rFonts w:ascii="Arial Narrow" w:hAnsi="Arial Narrow" w:cs="Arial"/>
          <w:sz w:val="24"/>
          <w:szCs w:val="24"/>
          <w:lang w:val="en-US"/>
        </w:rPr>
        <w:t xml:space="preserve"> including staying safe online.</w:t>
      </w:r>
    </w:p>
    <w:p w:rsidR="00C87510" w:rsidRDefault="00C87510" w:rsidP="00F15831">
      <w:pPr>
        <w:rPr>
          <w:rFonts w:ascii="Arial Narrow" w:hAnsi="Arial Narrow" w:cs="Arial"/>
          <w:sz w:val="24"/>
          <w:szCs w:val="24"/>
          <w:lang w:val="en-US"/>
        </w:rPr>
      </w:pPr>
    </w:p>
    <w:p w:rsidR="00C87510" w:rsidRPr="00253786" w:rsidRDefault="00C87510" w:rsidP="00F15831">
      <w:pPr>
        <w:rPr>
          <w:rFonts w:ascii="Arial Narrow" w:hAnsi="Arial Narrow" w:cs="Arial"/>
          <w:sz w:val="24"/>
          <w:szCs w:val="24"/>
          <w:lang w:val="en-US"/>
        </w:rPr>
      </w:pPr>
      <w:r>
        <w:rPr>
          <w:rFonts w:ascii="Arial Narrow" w:hAnsi="Arial Narrow" w:cs="Arial"/>
          <w:sz w:val="24"/>
          <w:szCs w:val="24"/>
          <w:lang w:val="en-US"/>
        </w:rPr>
        <w:t xml:space="preserve">PSHCE, British Values and Sex Education should be provided by the home school. </w:t>
      </w:r>
    </w:p>
    <w:p w:rsidR="008F7223" w:rsidRPr="00253786" w:rsidRDefault="00CD0233" w:rsidP="008F7223">
      <w:pPr>
        <w:ind w:left="284"/>
        <w:rPr>
          <w:rFonts w:ascii="Arial Narrow" w:hAnsi="Arial Narrow" w:cs="Arial"/>
          <w:sz w:val="24"/>
          <w:szCs w:val="24"/>
          <w:lang w:val="en-US"/>
        </w:rPr>
      </w:pPr>
      <w:r w:rsidRPr="00253786">
        <w:rPr>
          <w:rFonts w:ascii="Arial Narrow" w:hAnsi="Arial Narrow" w:cs="Arial"/>
          <w:sz w:val="24"/>
          <w:szCs w:val="24"/>
          <w:lang w:val="en-US"/>
        </w:rPr>
        <w:t xml:space="preserve"> </w:t>
      </w:r>
    </w:p>
    <w:p w:rsidR="008F7223" w:rsidRPr="00253786" w:rsidRDefault="008F7223" w:rsidP="00F15831">
      <w:pPr>
        <w:rPr>
          <w:rFonts w:ascii="Arial Narrow" w:hAnsi="Arial Narrow" w:cs="Arial"/>
          <w:sz w:val="24"/>
          <w:szCs w:val="24"/>
          <w:lang w:val="en-US"/>
        </w:rPr>
      </w:pPr>
      <w:r w:rsidRPr="00253786">
        <w:rPr>
          <w:rFonts w:ascii="Arial Narrow" w:hAnsi="Arial Narrow" w:cs="Arial"/>
          <w:sz w:val="24"/>
          <w:szCs w:val="24"/>
          <w:lang w:val="en-US"/>
        </w:rPr>
        <w:t xml:space="preserve">We will teach in such a way as to encourage pupils to be able to voice their opinions and develop their own self confidence. We aim to build strong and caring relationships with all our pupils. In so doing we hope to provide our pupils with the skills necessary to be able to bring to the attention of any adult working </w:t>
      </w:r>
      <w:r w:rsidR="00F15831">
        <w:rPr>
          <w:rFonts w:ascii="Arial Narrow" w:hAnsi="Arial Narrow" w:cs="Arial"/>
          <w:sz w:val="24"/>
          <w:szCs w:val="24"/>
          <w:lang w:val="en-US"/>
        </w:rPr>
        <w:t xml:space="preserve">within </w:t>
      </w:r>
      <w:r w:rsidR="00C87510">
        <w:rPr>
          <w:rFonts w:ascii="Arial Narrow" w:hAnsi="Arial Narrow" w:cs="Arial"/>
          <w:sz w:val="24"/>
          <w:szCs w:val="24"/>
          <w:lang w:val="en-US"/>
        </w:rPr>
        <w:t>MHNES</w:t>
      </w:r>
      <w:r w:rsidRPr="00253786">
        <w:rPr>
          <w:rFonts w:ascii="Arial Narrow" w:hAnsi="Arial Narrow" w:cs="Arial"/>
          <w:sz w:val="24"/>
          <w:szCs w:val="24"/>
          <w:lang w:val="en-US"/>
        </w:rPr>
        <w:t xml:space="preserve"> any matters of concern they may have. We will always take seriously any safeguarding issues drawn to our attention by any pupil.   </w:t>
      </w:r>
    </w:p>
    <w:p w:rsidR="00981DBF" w:rsidRPr="00253786" w:rsidRDefault="00981DBF" w:rsidP="008F7223">
      <w:pPr>
        <w:ind w:left="284"/>
        <w:rPr>
          <w:rFonts w:ascii="Arial Narrow" w:hAnsi="Arial Narrow" w:cs="Arial"/>
          <w:sz w:val="24"/>
          <w:szCs w:val="24"/>
          <w:lang w:val="en-US"/>
        </w:rPr>
      </w:pPr>
    </w:p>
    <w:p w:rsidR="008F7223" w:rsidRPr="00253786" w:rsidRDefault="008F7223" w:rsidP="00F15831">
      <w:pPr>
        <w:rPr>
          <w:rFonts w:ascii="Arial Narrow" w:hAnsi="Arial Narrow" w:cs="Arial"/>
          <w:sz w:val="24"/>
          <w:szCs w:val="24"/>
          <w:lang w:val="en-US"/>
        </w:rPr>
      </w:pPr>
      <w:r w:rsidRPr="00253786">
        <w:rPr>
          <w:rFonts w:ascii="Arial Narrow" w:hAnsi="Arial Narrow" w:cs="Arial"/>
          <w:sz w:val="24"/>
          <w:szCs w:val="24"/>
          <w:lang w:val="en-US"/>
        </w:rPr>
        <w:t xml:space="preserve">We will make sure that </w:t>
      </w:r>
      <w:r w:rsidR="00F15831">
        <w:rPr>
          <w:rFonts w:ascii="Arial Narrow" w:hAnsi="Arial Narrow" w:cs="Arial"/>
          <w:sz w:val="24"/>
          <w:szCs w:val="24"/>
          <w:lang w:val="en-US"/>
        </w:rPr>
        <w:t xml:space="preserve">all </w:t>
      </w:r>
      <w:r w:rsidR="00C87510">
        <w:rPr>
          <w:rFonts w:ascii="Arial Narrow" w:hAnsi="Arial Narrow" w:cs="Arial"/>
          <w:sz w:val="24"/>
          <w:szCs w:val="24"/>
          <w:lang w:val="en-US"/>
        </w:rPr>
        <w:t>MNHES</w:t>
      </w:r>
      <w:r w:rsidRPr="00253786">
        <w:rPr>
          <w:rFonts w:ascii="Arial Narrow" w:hAnsi="Arial Narrow" w:cs="Arial"/>
          <w:sz w:val="24"/>
          <w:szCs w:val="24"/>
          <w:lang w:val="en-US"/>
        </w:rPr>
        <w:t xml:space="preserve"> activities are carried out safel</w:t>
      </w:r>
      <w:r w:rsidR="00197CF6">
        <w:rPr>
          <w:rFonts w:ascii="Arial Narrow" w:hAnsi="Arial Narrow" w:cs="Arial"/>
          <w:sz w:val="24"/>
          <w:szCs w:val="24"/>
          <w:lang w:val="en-US"/>
        </w:rPr>
        <w:t>y. Whenever appropriate staff</w:t>
      </w:r>
      <w:r w:rsidRPr="00253786">
        <w:rPr>
          <w:rFonts w:ascii="Arial Narrow" w:hAnsi="Arial Narrow" w:cs="Arial"/>
          <w:sz w:val="24"/>
          <w:szCs w:val="24"/>
          <w:lang w:val="en-US"/>
        </w:rPr>
        <w:t xml:space="preserve"> will make risk assessments before activities go ahead.</w:t>
      </w:r>
      <w:r w:rsidR="003F3B32" w:rsidRPr="00253786">
        <w:rPr>
          <w:rFonts w:ascii="Arial Narrow" w:hAnsi="Arial Narrow" w:cs="Arial"/>
          <w:b/>
          <w:sz w:val="24"/>
          <w:szCs w:val="24"/>
          <w:lang w:val="en-US"/>
        </w:rPr>
        <w:t xml:space="preserve"> </w:t>
      </w:r>
    </w:p>
    <w:p w:rsidR="008F7223" w:rsidRPr="00253786" w:rsidRDefault="008F7223" w:rsidP="008F7223">
      <w:pPr>
        <w:ind w:left="284"/>
        <w:rPr>
          <w:rFonts w:ascii="Arial Narrow" w:hAnsi="Arial Narrow" w:cs="Arial"/>
          <w:sz w:val="24"/>
          <w:szCs w:val="24"/>
          <w:lang w:val="en-US"/>
        </w:rPr>
      </w:pPr>
    </w:p>
    <w:p w:rsidR="008F7223" w:rsidRPr="00253786" w:rsidRDefault="00197CF6" w:rsidP="00F15831">
      <w:pPr>
        <w:rPr>
          <w:rFonts w:ascii="Arial Narrow" w:hAnsi="Arial Narrow" w:cs="Arial"/>
          <w:sz w:val="24"/>
          <w:szCs w:val="24"/>
          <w:lang w:val="en-US"/>
        </w:rPr>
      </w:pPr>
      <w:r>
        <w:rPr>
          <w:rFonts w:ascii="Arial Narrow" w:hAnsi="Arial Narrow" w:cs="Arial"/>
          <w:sz w:val="24"/>
          <w:szCs w:val="24"/>
          <w:lang w:val="en-US"/>
        </w:rPr>
        <w:lastRenderedPageBreak/>
        <w:t>Staff</w:t>
      </w:r>
      <w:r w:rsidR="008F7223" w:rsidRPr="00253786">
        <w:rPr>
          <w:rFonts w:ascii="Arial Narrow" w:hAnsi="Arial Narrow" w:cs="Arial"/>
          <w:sz w:val="24"/>
          <w:szCs w:val="24"/>
          <w:lang w:val="en-US"/>
        </w:rPr>
        <w:t xml:space="preserve"> will make sure pupils </w:t>
      </w:r>
      <w:proofErr w:type="gramStart"/>
      <w:r w:rsidR="008F7223" w:rsidRPr="00253786">
        <w:rPr>
          <w:rFonts w:ascii="Arial Narrow" w:hAnsi="Arial Narrow" w:cs="Arial"/>
          <w:sz w:val="24"/>
          <w:szCs w:val="24"/>
          <w:lang w:val="en-US"/>
        </w:rPr>
        <w:t>are given</w:t>
      </w:r>
      <w:proofErr w:type="gramEnd"/>
      <w:r w:rsidR="008F7223" w:rsidRPr="00253786">
        <w:rPr>
          <w:rFonts w:ascii="Arial Narrow" w:hAnsi="Arial Narrow" w:cs="Arial"/>
          <w:sz w:val="24"/>
          <w:szCs w:val="24"/>
          <w:lang w:val="en-US"/>
        </w:rPr>
        <w:t xml:space="preserve"> clear safety instructions whenever they are engaged in activities that have potential risks.</w:t>
      </w:r>
      <w:r w:rsidR="003F3B32" w:rsidRPr="00253786">
        <w:rPr>
          <w:rFonts w:ascii="Arial Narrow" w:hAnsi="Arial Narrow" w:cs="Arial"/>
          <w:sz w:val="24"/>
          <w:szCs w:val="24"/>
          <w:lang w:val="en-US"/>
        </w:rPr>
        <w:t xml:space="preserve"> Individual risk assessments</w:t>
      </w:r>
      <w:r w:rsidR="00F15831">
        <w:rPr>
          <w:rFonts w:ascii="Arial Narrow" w:hAnsi="Arial Narrow" w:cs="Arial"/>
          <w:sz w:val="24"/>
          <w:szCs w:val="24"/>
          <w:lang w:val="en-US"/>
        </w:rPr>
        <w:t xml:space="preserve"> are</w:t>
      </w:r>
      <w:r w:rsidR="003F3B32" w:rsidRPr="00253786">
        <w:rPr>
          <w:rFonts w:ascii="Arial Narrow" w:hAnsi="Arial Narrow" w:cs="Arial"/>
          <w:sz w:val="24"/>
          <w:szCs w:val="24"/>
          <w:lang w:val="en-US"/>
        </w:rPr>
        <w:t xml:space="preserve"> in place for all students</w:t>
      </w:r>
      <w:r w:rsidR="00C87510">
        <w:rPr>
          <w:rFonts w:ascii="Arial Narrow" w:hAnsi="Arial Narrow" w:cs="Arial"/>
          <w:sz w:val="24"/>
          <w:szCs w:val="24"/>
          <w:lang w:val="en-US"/>
        </w:rPr>
        <w:t xml:space="preserve">. </w:t>
      </w:r>
    </w:p>
    <w:p w:rsidR="00A14EE3" w:rsidRPr="00253786" w:rsidRDefault="00A14EE3" w:rsidP="006D3049">
      <w:pPr>
        <w:rPr>
          <w:rFonts w:ascii="Arial Narrow" w:hAnsi="Arial Narrow" w:cs="Arial"/>
          <w:b/>
          <w:sz w:val="24"/>
          <w:szCs w:val="24"/>
          <w:lang w:val="en-US"/>
        </w:rPr>
      </w:pPr>
    </w:p>
    <w:p w:rsidR="008F7223" w:rsidRDefault="008F7223" w:rsidP="00F15831">
      <w:pPr>
        <w:rPr>
          <w:rFonts w:ascii="Arial Narrow" w:hAnsi="Arial Narrow" w:cs="Arial"/>
          <w:b/>
          <w:sz w:val="28"/>
          <w:szCs w:val="28"/>
          <w:lang w:val="en-US"/>
        </w:rPr>
      </w:pPr>
      <w:r w:rsidRPr="006D3049">
        <w:rPr>
          <w:rFonts w:ascii="Arial Narrow" w:hAnsi="Arial Narrow" w:cs="Arial"/>
          <w:b/>
          <w:sz w:val="28"/>
          <w:szCs w:val="28"/>
          <w:lang w:val="en-US"/>
        </w:rPr>
        <w:t>E-safety</w:t>
      </w:r>
    </w:p>
    <w:p w:rsidR="006D3049" w:rsidRPr="006D3049" w:rsidRDefault="006D3049" w:rsidP="00F15831">
      <w:pPr>
        <w:rPr>
          <w:rFonts w:ascii="Arial Narrow" w:hAnsi="Arial Narrow" w:cs="Arial"/>
          <w:b/>
          <w:sz w:val="28"/>
          <w:szCs w:val="28"/>
          <w:lang w:val="en-US"/>
        </w:rPr>
      </w:pPr>
    </w:p>
    <w:p w:rsidR="00257D59" w:rsidRPr="00253786" w:rsidRDefault="008F7223" w:rsidP="00F15831">
      <w:pPr>
        <w:rPr>
          <w:rFonts w:ascii="Arial Narrow" w:hAnsi="Arial Narrow" w:cs="Arial"/>
          <w:sz w:val="24"/>
          <w:szCs w:val="24"/>
          <w:lang w:val="en-US"/>
        </w:rPr>
      </w:pPr>
      <w:r w:rsidRPr="00253786">
        <w:rPr>
          <w:rFonts w:ascii="Arial Narrow" w:hAnsi="Arial Narrow" w:cs="Arial"/>
          <w:sz w:val="24"/>
          <w:szCs w:val="24"/>
          <w:lang w:val="en-US"/>
        </w:rPr>
        <w:t xml:space="preserve">We will promote the benefits of modern technology to aid learning but we also are aware of the dangers that can be encountered by pupils when accessing the internet or using technology. </w:t>
      </w:r>
      <w:r w:rsidR="005855C6" w:rsidRPr="00253786">
        <w:rPr>
          <w:rFonts w:ascii="Arial Narrow" w:hAnsi="Arial Narrow" w:cs="Arial"/>
          <w:sz w:val="24"/>
          <w:szCs w:val="24"/>
          <w:lang w:val="en-US"/>
        </w:rPr>
        <w:t>Members of staff are</w:t>
      </w:r>
      <w:r w:rsidRPr="00253786">
        <w:rPr>
          <w:rFonts w:ascii="Arial Narrow" w:hAnsi="Arial Narrow" w:cs="Arial"/>
          <w:sz w:val="24"/>
          <w:szCs w:val="24"/>
          <w:lang w:val="en-US"/>
        </w:rPr>
        <w:t xml:space="preserve"> reminded about the risks of using Social Networking Sites and they should not communicate w</w:t>
      </w:r>
      <w:r w:rsidR="005855C6" w:rsidRPr="00253786">
        <w:rPr>
          <w:rFonts w:ascii="Arial Narrow" w:hAnsi="Arial Narrow" w:cs="Arial"/>
          <w:sz w:val="24"/>
          <w:szCs w:val="24"/>
          <w:lang w:val="en-US"/>
        </w:rPr>
        <w:t>ith pupils on these sites</w:t>
      </w:r>
      <w:r w:rsidR="006D3049">
        <w:rPr>
          <w:rFonts w:ascii="Arial Narrow" w:hAnsi="Arial Narrow" w:cs="Arial"/>
          <w:sz w:val="24"/>
          <w:szCs w:val="24"/>
          <w:lang w:val="en-US"/>
        </w:rPr>
        <w:t>.</w:t>
      </w:r>
    </w:p>
    <w:p w:rsidR="00257D59" w:rsidRPr="00253786" w:rsidRDefault="00257D59" w:rsidP="008F7223">
      <w:pPr>
        <w:ind w:left="284"/>
        <w:rPr>
          <w:rFonts w:ascii="Arial Narrow" w:hAnsi="Arial Narrow" w:cs="Arial"/>
          <w:sz w:val="24"/>
          <w:szCs w:val="24"/>
          <w:lang w:val="en-US"/>
        </w:rPr>
      </w:pPr>
    </w:p>
    <w:p w:rsidR="008F7223" w:rsidRPr="00253786" w:rsidRDefault="00257D59" w:rsidP="00F15831">
      <w:pPr>
        <w:rPr>
          <w:rFonts w:ascii="Arial Narrow" w:hAnsi="Arial Narrow" w:cs="Arial"/>
          <w:sz w:val="24"/>
          <w:szCs w:val="24"/>
          <w:lang w:val="en-US"/>
        </w:rPr>
      </w:pPr>
      <w:r w:rsidRPr="00253786">
        <w:rPr>
          <w:rFonts w:ascii="Arial Narrow" w:hAnsi="Arial Narrow" w:cs="Arial"/>
          <w:sz w:val="24"/>
          <w:szCs w:val="24"/>
          <w:lang w:val="en-US"/>
        </w:rPr>
        <w:t xml:space="preserve">We </w:t>
      </w:r>
      <w:r w:rsidR="008F7223" w:rsidRPr="00253786">
        <w:rPr>
          <w:rFonts w:ascii="Arial Narrow" w:hAnsi="Arial Narrow" w:cs="Arial"/>
          <w:sz w:val="24"/>
          <w:szCs w:val="24"/>
          <w:lang w:val="en-US"/>
        </w:rPr>
        <w:t>have appropriate forensic monitoring for IT use of</w:t>
      </w:r>
      <w:r w:rsidRPr="00253786">
        <w:rPr>
          <w:rFonts w:ascii="Arial Narrow" w:hAnsi="Arial Narrow" w:cs="Arial"/>
          <w:sz w:val="24"/>
          <w:szCs w:val="24"/>
          <w:lang w:val="en-US"/>
        </w:rPr>
        <w:t xml:space="preserve"> </w:t>
      </w:r>
      <w:r w:rsidR="00C87510">
        <w:rPr>
          <w:rFonts w:ascii="Arial Narrow" w:hAnsi="Arial Narrow" w:cs="Arial"/>
          <w:sz w:val="24"/>
          <w:szCs w:val="24"/>
          <w:lang w:val="en-US"/>
        </w:rPr>
        <w:t>MNHES</w:t>
      </w:r>
      <w:r w:rsidRPr="00253786">
        <w:rPr>
          <w:rFonts w:ascii="Arial Narrow" w:hAnsi="Arial Narrow" w:cs="Arial"/>
          <w:sz w:val="24"/>
          <w:szCs w:val="24"/>
          <w:lang w:val="en-US"/>
        </w:rPr>
        <w:t xml:space="preserve"> owned</w:t>
      </w:r>
      <w:r w:rsidR="008F7223" w:rsidRPr="00253786">
        <w:rPr>
          <w:rFonts w:ascii="Arial Narrow" w:hAnsi="Arial Narrow" w:cs="Arial"/>
          <w:sz w:val="24"/>
          <w:szCs w:val="24"/>
          <w:lang w:val="en-US"/>
        </w:rPr>
        <w:t xml:space="preserve"> computers whereby </w:t>
      </w:r>
      <w:r w:rsidR="006D3049">
        <w:rPr>
          <w:rFonts w:ascii="Arial Narrow" w:hAnsi="Arial Narrow" w:cs="Arial"/>
          <w:sz w:val="24"/>
          <w:szCs w:val="24"/>
          <w:lang w:val="en-US"/>
        </w:rPr>
        <w:t>activity</w:t>
      </w:r>
      <w:r w:rsidR="00CD0233" w:rsidRPr="00253786">
        <w:rPr>
          <w:rFonts w:ascii="Arial Narrow" w:hAnsi="Arial Narrow" w:cs="Arial"/>
          <w:sz w:val="24"/>
          <w:szCs w:val="24"/>
          <w:lang w:val="en-US"/>
        </w:rPr>
        <w:t xml:space="preserve"> is monitored constantly, incidents that happen are reported</w:t>
      </w:r>
      <w:r w:rsidR="00106A5E" w:rsidRPr="00253786">
        <w:rPr>
          <w:rFonts w:ascii="Arial Narrow" w:hAnsi="Arial Narrow" w:cs="Arial"/>
          <w:sz w:val="24"/>
          <w:szCs w:val="24"/>
          <w:lang w:val="en-US"/>
        </w:rPr>
        <w:t xml:space="preserve"> on the day of and generally</w:t>
      </w:r>
      <w:r w:rsidR="00CD0233" w:rsidRPr="00253786">
        <w:rPr>
          <w:rFonts w:ascii="Arial Narrow" w:hAnsi="Arial Narrow" w:cs="Arial"/>
          <w:sz w:val="24"/>
          <w:szCs w:val="24"/>
          <w:lang w:val="en-US"/>
        </w:rPr>
        <w:t xml:space="preserve"> </w:t>
      </w:r>
      <w:r w:rsidR="00106A5E" w:rsidRPr="00253786">
        <w:rPr>
          <w:rFonts w:ascii="Arial Narrow" w:hAnsi="Arial Narrow" w:cs="Arial"/>
          <w:sz w:val="24"/>
          <w:szCs w:val="24"/>
          <w:lang w:val="en-US"/>
        </w:rPr>
        <w:t>within two</w:t>
      </w:r>
      <w:r w:rsidRPr="00253786">
        <w:rPr>
          <w:rFonts w:ascii="Arial Narrow" w:hAnsi="Arial Narrow" w:cs="Arial"/>
          <w:sz w:val="24"/>
          <w:szCs w:val="24"/>
          <w:lang w:val="en-US"/>
        </w:rPr>
        <w:t xml:space="preserve"> hour</w:t>
      </w:r>
      <w:r w:rsidR="00106A5E" w:rsidRPr="00253786">
        <w:rPr>
          <w:rFonts w:ascii="Arial Narrow" w:hAnsi="Arial Narrow" w:cs="Arial"/>
          <w:sz w:val="24"/>
          <w:szCs w:val="24"/>
          <w:lang w:val="en-US"/>
        </w:rPr>
        <w:t>s</w:t>
      </w:r>
      <w:r w:rsidRPr="00253786">
        <w:rPr>
          <w:rFonts w:ascii="Arial Narrow" w:hAnsi="Arial Narrow" w:cs="Arial"/>
          <w:sz w:val="24"/>
          <w:szCs w:val="24"/>
          <w:lang w:val="en-US"/>
        </w:rPr>
        <w:t xml:space="preserve"> of occurrence, incidents that require immediate intervention are escalated by the provider (directly by telephone) to ensure effective intervention, protection and support for the individual. </w:t>
      </w:r>
    </w:p>
    <w:p w:rsidR="008F7223" w:rsidRPr="00253786" w:rsidRDefault="008F7223" w:rsidP="00231F8B">
      <w:pPr>
        <w:rPr>
          <w:rFonts w:ascii="Arial Narrow" w:hAnsi="Arial Narrow" w:cs="Arial"/>
          <w:sz w:val="24"/>
          <w:szCs w:val="24"/>
          <w:lang w:val="en-US"/>
        </w:rPr>
      </w:pPr>
    </w:p>
    <w:p w:rsidR="00550876" w:rsidRDefault="00550876" w:rsidP="00324C97">
      <w:pPr>
        <w:rPr>
          <w:rFonts w:ascii="Arial Narrow" w:hAnsi="Arial Narrow" w:cs="Arial"/>
          <w:b/>
          <w:bCs/>
          <w:sz w:val="28"/>
          <w:szCs w:val="28"/>
          <w:lang w:val="en-US"/>
        </w:rPr>
      </w:pPr>
      <w:r w:rsidRPr="00231F8B">
        <w:rPr>
          <w:rFonts w:ascii="Arial Narrow" w:hAnsi="Arial Narrow" w:cs="Arial"/>
          <w:b/>
          <w:bCs/>
          <w:sz w:val="28"/>
          <w:szCs w:val="28"/>
          <w:lang w:val="en-US"/>
        </w:rPr>
        <w:t>Recruitment</w:t>
      </w:r>
    </w:p>
    <w:p w:rsidR="00197CF6" w:rsidRPr="00231F8B" w:rsidRDefault="00197CF6" w:rsidP="00324C97">
      <w:pPr>
        <w:rPr>
          <w:rFonts w:ascii="Arial Narrow" w:hAnsi="Arial Narrow" w:cs="Arial"/>
          <w:sz w:val="28"/>
          <w:szCs w:val="28"/>
          <w:lang w:val="en-US"/>
        </w:rPr>
      </w:pPr>
    </w:p>
    <w:p w:rsidR="003A2DD3" w:rsidRPr="00253786" w:rsidRDefault="008F7223" w:rsidP="00197CF6">
      <w:pPr>
        <w:rPr>
          <w:rFonts w:ascii="Arial Narrow" w:hAnsi="Arial Narrow" w:cs="Arial"/>
          <w:sz w:val="24"/>
          <w:szCs w:val="24"/>
          <w:lang w:val="en-US"/>
        </w:rPr>
      </w:pPr>
      <w:r w:rsidRPr="00253786">
        <w:rPr>
          <w:rFonts w:ascii="Arial Narrow" w:hAnsi="Arial Narrow" w:cs="Arial"/>
          <w:sz w:val="24"/>
          <w:szCs w:val="24"/>
          <w:lang w:val="en-US"/>
        </w:rPr>
        <w:t xml:space="preserve">We will prevent people who pose risks to children from working in </w:t>
      </w:r>
      <w:r w:rsidR="00C87510">
        <w:rPr>
          <w:rFonts w:ascii="Arial Narrow" w:hAnsi="Arial Narrow" w:cs="Arial"/>
          <w:sz w:val="24"/>
          <w:szCs w:val="24"/>
          <w:lang w:val="en-US"/>
        </w:rPr>
        <w:t>MNHES</w:t>
      </w:r>
      <w:r w:rsidRPr="00253786">
        <w:rPr>
          <w:rFonts w:ascii="Arial Narrow" w:hAnsi="Arial Narrow" w:cs="Arial"/>
          <w:sz w:val="24"/>
          <w:szCs w:val="24"/>
          <w:lang w:val="en-US"/>
        </w:rPr>
        <w:t xml:space="preserve"> by ensuring that all individ</w:t>
      </w:r>
      <w:r w:rsidR="00F0315D">
        <w:rPr>
          <w:rFonts w:ascii="Arial Narrow" w:hAnsi="Arial Narrow" w:cs="Arial"/>
          <w:sz w:val="24"/>
          <w:szCs w:val="24"/>
          <w:lang w:val="en-US"/>
        </w:rPr>
        <w:t>uals working in any capacity</w:t>
      </w:r>
      <w:r w:rsidRPr="00253786">
        <w:rPr>
          <w:rFonts w:ascii="Arial Narrow" w:hAnsi="Arial Narrow" w:cs="Arial"/>
          <w:sz w:val="24"/>
          <w:szCs w:val="24"/>
          <w:lang w:val="en-US"/>
        </w:rPr>
        <w:t xml:space="preserve"> </w:t>
      </w:r>
      <w:proofErr w:type="gramStart"/>
      <w:r w:rsidRPr="00253786">
        <w:rPr>
          <w:rFonts w:ascii="Arial Narrow" w:hAnsi="Arial Narrow" w:cs="Arial"/>
          <w:sz w:val="24"/>
          <w:szCs w:val="24"/>
          <w:lang w:val="en-US"/>
        </w:rPr>
        <w:t>have been subjected</w:t>
      </w:r>
      <w:proofErr w:type="gramEnd"/>
      <w:r w:rsidRPr="00253786">
        <w:rPr>
          <w:rFonts w:ascii="Arial Narrow" w:hAnsi="Arial Narrow" w:cs="Arial"/>
          <w:sz w:val="24"/>
          <w:szCs w:val="24"/>
          <w:lang w:val="en-US"/>
        </w:rPr>
        <w:t xml:space="preserve"> to safeguarding checks in line with the statutory guidance</w:t>
      </w:r>
      <w:r w:rsidR="00197CF6">
        <w:rPr>
          <w:rFonts w:ascii="Arial Narrow" w:hAnsi="Arial Narrow" w:cs="Arial"/>
          <w:sz w:val="24"/>
          <w:szCs w:val="24"/>
          <w:lang w:val="en-US"/>
        </w:rPr>
        <w:t>.</w:t>
      </w:r>
    </w:p>
    <w:p w:rsidR="008F7223" w:rsidRPr="00253786" w:rsidRDefault="008F7223" w:rsidP="008F7223">
      <w:pPr>
        <w:ind w:left="284"/>
        <w:rPr>
          <w:rFonts w:ascii="Arial Narrow" w:hAnsi="Arial Narrow" w:cs="Arial"/>
          <w:b/>
          <w:bCs/>
          <w:sz w:val="24"/>
          <w:szCs w:val="24"/>
          <w:lang w:val="en-US"/>
        </w:rPr>
      </w:pPr>
    </w:p>
    <w:p w:rsidR="00E414CF" w:rsidRDefault="00E414CF" w:rsidP="00324C97">
      <w:pPr>
        <w:rPr>
          <w:rFonts w:ascii="Arial Narrow" w:hAnsi="Arial Narrow" w:cs="Arial"/>
          <w:b/>
          <w:bCs/>
          <w:sz w:val="28"/>
          <w:szCs w:val="28"/>
          <w:lang w:val="en-US"/>
        </w:rPr>
      </w:pPr>
      <w:r w:rsidRPr="00231F8B">
        <w:rPr>
          <w:rFonts w:ascii="Arial Narrow" w:hAnsi="Arial Narrow" w:cs="Arial"/>
          <w:b/>
          <w:bCs/>
          <w:sz w:val="28"/>
          <w:szCs w:val="28"/>
          <w:lang w:val="en-US"/>
        </w:rPr>
        <w:t>Training and Induction for Staff</w:t>
      </w:r>
    </w:p>
    <w:p w:rsidR="00197CF6" w:rsidRPr="00231F8B" w:rsidRDefault="00197CF6" w:rsidP="00324C97">
      <w:pPr>
        <w:rPr>
          <w:rFonts w:ascii="Arial Narrow" w:hAnsi="Arial Narrow" w:cs="Arial"/>
          <w:b/>
          <w:bCs/>
          <w:sz w:val="28"/>
          <w:szCs w:val="28"/>
          <w:lang w:val="en-US"/>
        </w:rPr>
      </w:pPr>
    </w:p>
    <w:p w:rsidR="00550876" w:rsidRDefault="00C87510" w:rsidP="00C87510">
      <w:pPr>
        <w:rPr>
          <w:rFonts w:ascii="Arial Narrow" w:hAnsi="Arial Narrow" w:cs="Arial"/>
          <w:bCs/>
          <w:sz w:val="24"/>
          <w:szCs w:val="24"/>
          <w:lang w:val="en-US"/>
        </w:rPr>
      </w:pPr>
      <w:r>
        <w:rPr>
          <w:rFonts w:ascii="Arial Narrow" w:hAnsi="Arial Narrow" w:cs="Arial"/>
          <w:bCs/>
          <w:sz w:val="24"/>
          <w:szCs w:val="24"/>
          <w:lang w:val="en-US"/>
        </w:rPr>
        <w:t>MNHES</w:t>
      </w:r>
      <w:r w:rsidR="004869FF" w:rsidRPr="00253786">
        <w:rPr>
          <w:rFonts w:ascii="Arial Narrow" w:hAnsi="Arial Narrow" w:cs="Arial"/>
          <w:bCs/>
          <w:sz w:val="24"/>
          <w:szCs w:val="24"/>
          <w:lang w:val="en-US"/>
        </w:rPr>
        <w:t xml:space="preserve"> will</w:t>
      </w:r>
      <w:r w:rsidR="00E414CF" w:rsidRPr="00253786">
        <w:rPr>
          <w:rFonts w:ascii="Arial Narrow" w:hAnsi="Arial Narrow" w:cs="Arial"/>
          <w:bCs/>
          <w:sz w:val="24"/>
          <w:szCs w:val="24"/>
          <w:lang w:val="en-US"/>
        </w:rPr>
        <w:t xml:space="preserve"> ensure that all staff receive regular updated whole school safeguarding training.  The DSL</w:t>
      </w:r>
      <w:r>
        <w:rPr>
          <w:rFonts w:ascii="Arial Narrow" w:hAnsi="Arial Narrow" w:cs="Arial"/>
          <w:bCs/>
          <w:sz w:val="24"/>
          <w:szCs w:val="24"/>
          <w:lang w:val="en-US"/>
        </w:rPr>
        <w:t xml:space="preserve"> and DDSL</w:t>
      </w:r>
      <w:r w:rsidR="00E414CF" w:rsidRPr="00253786">
        <w:rPr>
          <w:rFonts w:ascii="Arial Narrow" w:hAnsi="Arial Narrow" w:cs="Arial"/>
          <w:bCs/>
          <w:sz w:val="24"/>
          <w:szCs w:val="24"/>
          <w:lang w:val="en-US"/>
        </w:rPr>
        <w:t xml:space="preserve"> will renew their tr</w:t>
      </w:r>
      <w:r>
        <w:rPr>
          <w:rFonts w:ascii="Arial Narrow" w:hAnsi="Arial Narrow" w:cs="Arial"/>
          <w:bCs/>
          <w:sz w:val="24"/>
          <w:szCs w:val="24"/>
          <w:lang w:val="en-US"/>
        </w:rPr>
        <w:t>aining every two year</w:t>
      </w:r>
      <w:r w:rsidR="005C5406">
        <w:rPr>
          <w:rFonts w:ascii="Arial Narrow" w:hAnsi="Arial Narrow" w:cs="Arial"/>
          <w:bCs/>
          <w:sz w:val="24"/>
          <w:szCs w:val="24"/>
          <w:lang w:val="en-US"/>
        </w:rPr>
        <w:t>s</w:t>
      </w:r>
      <w:r w:rsidR="00BC4632">
        <w:rPr>
          <w:rFonts w:ascii="Arial Narrow" w:hAnsi="Arial Narrow" w:cs="Arial"/>
          <w:bCs/>
          <w:sz w:val="24"/>
          <w:szCs w:val="24"/>
          <w:lang w:val="en-US"/>
        </w:rPr>
        <w:t>.</w:t>
      </w:r>
      <w:r w:rsidR="00E414CF" w:rsidRPr="00253786">
        <w:rPr>
          <w:rFonts w:ascii="Arial Narrow" w:hAnsi="Arial Narrow" w:cs="Arial"/>
          <w:bCs/>
          <w:sz w:val="24"/>
          <w:szCs w:val="24"/>
          <w:lang w:val="en-US"/>
        </w:rPr>
        <w:t xml:space="preserve"> Updated information on safeguarding and new </w:t>
      </w:r>
      <w:r w:rsidR="004869FF" w:rsidRPr="00253786">
        <w:rPr>
          <w:rFonts w:ascii="Arial Narrow" w:hAnsi="Arial Narrow" w:cs="Arial"/>
          <w:bCs/>
          <w:sz w:val="24"/>
          <w:szCs w:val="24"/>
          <w:lang w:val="en-US"/>
        </w:rPr>
        <w:t>legislation will</w:t>
      </w:r>
      <w:r w:rsidR="00E414CF" w:rsidRPr="00253786">
        <w:rPr>
          <w:rFonts w:ascii="Arial Narrow" w:hAnsi="Arial Narrow" w:cs="Arial"/>
          <w:bCs/>
          <w:sz w:val="24"/>
          <w:szCs w:val="24"/>
          <w:lang w:val="en-US"/>
        </w:rPr>
        <w:t xml:space="preserve"> be provi</w:t>
      </w:r>
      <w:r w:rsidR="00BC4632">
        <w:rPr>
          <w:rFonts w:ascii="Arial Narrow" w:hAnsi="Arial Narrow" w:cs="Arial"/>
          <w:bCs/>
          <w:sz w:val="24"/>
          <w:szCs w:val="24"/>
          <w:lang w:val="en-US"/>
        </w:rPr>
        <w:t xml:space="preserve">ded to staff at staff meetings </w:t>
      </w:r>
      <w:r w:rsidR="00E414CF" w:rsidRPr="00253786">
        <w:rPr>
          <w:rFonts w:ascii="Arial Narrow" w:hAnsi="Arial Narrow" w:cs="Arial"/>
          <w:bCs/>
          <w:sz w:val="24"/>
          <w:szCs w:val="24"/>
          <w:lang w:val="en-US"/>
        </w:rPr>
        <w:t xml:space="preserve">or by email on a regular basis but at least once a year.  </w:t>
      </w:r>
      <w:r w:rsidR="00BC4632">
        <w:rPr>
          <w:rFonts w:ascii="Arial Narrow" w:hAnsi="Arial Narrow" w:cs="Arial"/>
          <w:bCs/>
          <w:sz w:val="24"/>
          <w:szCs w:val="24"/>
          <w:lang w:val="en-US"/>
        </w:rPr>
        <w:t xml:space="preserve">Staff have signed up to CASPAR for regular email updates. </w:t>
      </w:r>
      <w:r w:rsidR="00E414CF" w:rsidRPr="00253786">
        <w:rPr>
          <w:rFonts w:ascii="Arial Narrow" w:hAnsi="Arial Narrow" w:cs="Arial"/>
          <w:bCs/>
          <w:sz w:val="24"/>
          <w:szCs w:val="24"/>
          <w:lang w:val="en-US"/>
        </w:rPr>
        <w:t xml:space="preserve">Staff </w:t>
      </w:r>
      <w:proofErr w:type="gramStart"/>
      <w:r w:rsidR="00E414CF" w:rsidRPr="00253786">
        <w:rPr>
          <w:rFonts w:ascii="Arial Narrow" w:hAnsi="Arial Narrow" w:cs="Arial"/>
          <w:bCs/>
          <w:sz w:val="24"/>
          <w:szCs w:val="24"/>
          <w:lang w:val="en-US"/>
        </w:rPr>
        <w:t>will be made</w:t>
      </w:r>
      <w:proofErr w:type="gramEnd"/>
      <w:r w:rsidR="00E414CF" w:rsidRPr="00253786">
        <w:rPr>
          <w:rFonts w:ascii="Arial Narrow" w:hAnsi="Arial Narrow" w:cs="Arial"/>
          <w:bCs/>
          <w:sz w:val="24"/>
          <w:szCs w:val="24"/>
          <w:lang w:val="en-US"/>
        </w:rPr>
        <w:t xml:space="preserve"> aware of all policies and procedures </w:t>
      </w:r>
      <w:r w:rsidR="004869FF" w:rsidRPr="00253786">
        <w:rPr>
          <w:rFonts w:ascii="Arial Narrow" w:hAnsi="Arial Narrow" w:cs="Arial"/>
          <w:bCs/>
          <w:sz w:val="24"/>
          <w:szCs w:val="24"/>
          <w:lang w:val="en-US"/>
        </w:rPr>
        <w:t>by w</w:t>
      </w:r>
      <w:r w:rsidR="00660919">
        <w:rPr>
          <w:rFonts w:ascii="Arial Narrow" w:hAnsi="Arial Narrow" w:cs="Arial"/>
          <w:bCs/>
          <w:sz w:val="24"/>
          <w:szCs w:val="24"/>
          <w:lang w:val="en-US"/>
        </w:rPr>
        <w:t>ay of flowcharts (Appendix 1</w:t>
      </w:r>
      <w:r w:rsidR="00E414CF" w:rsidRPr="00253786">
        <w:rPr>
          <w:rFonts w:ascii="Arial Narrow" w:hAnsi="Arial Narrow" w:cs="Arial"/>
          <w:bCs/>
          <w:sz w:val="24"/>
          <w:szCs w:val="24"/>
          <w:lang w:val="en-US"/>
        </w:rPr>
        <w:t>) on a regular basis.</w:t>
      </w:r>
    </w:p>
    <w:p w:rsidR="00C87510" w:rsidRPr="00253786" w:rsidRDefault="00C87510" w:rsidP="00C87510">
      <w:pPr>
        <w:rPr>
          <w:rFonts w:ascii="Arial Narrow" w:hAnsi="Arial Narrow" w:cs="Arial"/>
          <w:sz w:val="24"/>
          <w:szCs w:val="24"/>
          <w:lang w:val="en-US"/>
        </w:rPr>
      </w:pPr>
    </w:p>
    <w:p w:rsidR="008F7223" w:rsidRDefault="008F7223" w:rsidP="00324C97">
      <w:pPr>
        <w:rPr>
          <w:rFonts w:ascii="Arial Narrow" w:hAnsi="Arial Narrow" w:cs="Arial"/>
          <w:b/>
          <w:bCs/>
          <w:sz w:val="28"/>
          <w:szCs w:val="28"/>
          <w:lang w:val="en-US"/>
        </w:rPr>
      </w:pPr>
      <w:r w:rsidRPr="006D3049">
        <w:rPr>
          <w:rFonts w:ascii="Arial Narrow" w:hAnsi="Arial Narrow" w:cs="Arial"/>
          <w:b/>
          <w:bCs/>
          <w:sz w:val="28"/>
          <w:szCs w:val="28"/>
          <w:lang w:val="en-US"/>
        </w:rPr>
        <w:t>Managing allegations of abuse made against scho</w:t>
      </w:r>
      <w:r w:rsidR="00C87510">
        <w:rPr>
          <w:rFonts w:ascii="Arial Narrow" w:hAnsi="Arial Narrow" w:cs="Arial"/>
          <w:b/>
          <w:bCs/>
          <w:sz w:val="28"/>
          <w:szCs w:val="28"/>
          <w:lang w:val="en-US"/>
        </w:rPr>
        <w:t>ol staff members</w:t>
      </w:r>
    </w:p>
    <w:p w:rsidR="006D3049" w:rsidRPr="006D3049" w:rsidRDefault="006D3049" w:rsidP="008F7223">
      <w:pPr>
        <w:ind w:left="284"/>
        <w:rPr>
          <w:rFonts w:ascii="Arial Narrow" w:hAnsi="Arial Narrow" w:cs="Arial"/>
          <w:b/>
          <w:bCs/>
          <w:sz w:val="28"/>
          <w:szCs w:val="28"/>
          <w:lang w:val="en-US"/>
        </w:rPr>
      </w:pPr>
    </w:p>
    <w:p w:rsidR="004869FF" w:rsidRPr="00253786" w:rsidRDefault="008F7223" w:rsidP="00231F8B">
      <w:pPr>
        <w:rPr>
          <w:rFonts w:ascii="Arial Narrow" w:hAnsi="Arial Narrow" w:cs="Arial"/>
          <w:sz w:val="24"/>
          <w:szCs w:val="24"/>
          <w:lang w:val="en-US"/>
        </w:rPr>
      </w:pPr>
      <w:r w:rsidRPr="00253786">
        <w:rPr>
          <w:rFonts w:ascii="Arial Narrow" w:hAnsi="Arial Narrow" w:cs="Arial"/>
          <w:sz w:val="24"/>
          <w:szCs w:val="24"/>
          <w:lang w:val="en-US"/>
        </w:rPr>
        <w:t>We are aware of the possibility of allegations being made against members of staff or volunteers who are working with our pupils.  Allegations can be made by young people or other concerned adults and are made for a variety of reasons. If an allegation is made against an adult in a position of trust, whether they are members of staff or volunteers, this should be brought to the im</w:t>
      </w:r>
      <w:r w:rsidR="004869FF" w:rsidRPr="00253786">
        <w:rPr>
          <w:rFonts w:ascii="Arial Narrow" w:hAnsi="Arial Narrow" w:cs="Arial"/>
          <w:sz w:val="24"/>
          <w:szCs w:val="24"/>
          <w:lang w:val="en-US"/>
        </w:rPr>
        <w:t xml:space="preserve">mediate attention of the </w:t>
      </w:r>
      <w:r w:rsidR="00C87510">
        <w:rPr>
          <w:rFonts w:ascii="Arial Narrow" w:hAnsi="Arial Narrow" w:cs="Arial"/>
          <w:sz w:val="24"/>
          <w:szCs w:val="24"/>
          <w:lang w:val="en-US"/>
        </w:rPr>
        <w:t>Service Manager</w:t>
      </w:r>
      <w:r w:rsidRPr="00253786">
        <w:rPr>
          <w:rFonts w:ascii="Arial Narrow" w:hAnsi="Arial Narrow" w:cs="Arial"/>
          <w:sz w:val="24"/>
          <w:szCs w:val="24"/>
          <w:lang w:val="en-US"/>
        </w:rPr>
        <w:t xml:space="preserve"> who will liaise with the DSL. </w:t>
      </w:r>
    </w:p>
    <w:p w:rsidR="004869FF" w:rsidRPr="00253786" w:rsidRDefault="004869FF" w:rsidP="00231F8B">
      <w:pPr>
        <w:rPr>
          <w:rFonts w:ascii="Arial Narrow" w:hAnsi="Arial Narrow" w:cs="Arial"/>
          <w:sz w:val="24"/>
          <w:szCs w:val="24"/>
          <w:lang w:val="en-US"/>
        </w:rPr>
      </w:pPr>
    </w:p>
    <w:p w:rsidR="004869FF" w:rsidRPr="00253786" w:rsidRDefault="008F7223" w:rsidP="00231F8B">
      <w:pPr>
        <w:rPr>
          <w:rFonts w:ascii="Arial Narrow" w:hAnsi="Arial Narrow" w:cs="Arial"/>
          <w:sz w:val="24"/>
          <w:szCs w:val="24"/>
          <w:lang w:val="en-US"/>
        </w:rPr>
      </w:pPr>
      <w:r w:rsidRPr="00253786">
        <w:rPr>
          <w:rFonts w:ascii="Arial Narrow" w:hAnsi="Arial Narrow" w:cs="Arial"/>
          <w:sz w:val="24"/>
          <w:szCs w:val="24"/>
          <w:lang w:val="en-US"/>
        </w:rPr>
        <w:t>In the case of the al</w:t>
      </w:r>
      <w:r w:rsidR="00C87510">
        <w:rPr>
          <w:rFonts w:ascii="Arial Narrow" w:hAnsi="Arial Narrow" w:cs="Arial"/>
          <w:sz w:val="24"/>
          <w:szCs w:val="24"/>
          <w:lang w:val="en-US"/>
        </w:rPr>
        <w:t xml:space="preserve">legation being made against the Service Manager </w:t>
      </w:r>
      <w:r w:rsidRPr="00253786">
        <w:rPr>
          <w:rFonts w:ascii="Arial Narrow" w:hAnsi="Arial Narrow" w:cs="Arial"/>
          <w:sz w:val="24"/>
          <w:szCs w:val="24"/>
          <w:lang w:val="en-US"/>
        </w:rPr>
        <w:t xml:space="preserve">this will be brought to the immediate attention of the </w:t>
      </w:r>
      <w:r w:rsidR="00C87510">
        <w:rPr>
          <w:rFonts w:ascii="Arial Narrow" w:hAnsi="Arial Narrow" w:cs="Arial"/>
          <w:sz w:val="24"/>
          <w:szCs w:val="24"/>
          <w:lang w:val="en-US"/>
        </w:rPr>
        <w:t xml:space="preserve">Strategic Manager, Lynn Donohue. </w:t>
      </w:r>
    </w:p>
    <w:p w:rsidR="004869FF" w:rsidRPr="00253786" w:rsidRDefault="004869FF" w:rsidP="008F7223">
      <w:pPr>
        <w:ind w:left="284"/>
        <w:rPr>
          <w:rFonts w:ascii="Arial Narrow" w:hAnsi="Arial Narrow" w:cs="Arial"/>
          <w:sz w:val="24"/>
          <w:szCs w:val="24"/>
          <w:lang w:val="en-US"/>
        </w:rPr>
      </w:pPr>
    </w:p>
    <w:p w:rsidR="00C87510" w:rsidRDefault="008F7223" w:rsidP="00F0315D">
      <w:pPr>
        <w:rPr>
          <w:rFonts w:ascii="Arial Narrow" w:hAnsi="Arial Narrow" w:cs="Arial"/>
          <w:sz w:val="24"/>
          <w:szCs w:val="24"/>
          <w:lang w:val="en-US"/>
        </w:rPr>
      </w:pPr>
      <w:r w:rsidRPr="00253786">
        <w:rPr>
          <w:rFonts w:ascii="Arial Narrow" w:hAnsi="Arial Narrow" w:cs="Arial"/>
          <w:sz w:val="24"/>
          <w:szCs w:val="24"/>
          <w:lang w:val="en-US"/>
        </w:rPr>
        <w:t xml:space="preserve">The </w:t>
      </w:r>
      <w:r w:rsidR="00C87510">
        <w:rPr>
          <w:rFonts w:ascii="Arial Narrow" w:hAnsi="Arial Narrow" w:cs="Arial"/>
          <w:sz w:val="24"/>
          <w:szCs w:val="24"/>
          <w:lang w:val="en-US"/>
        </w:rPr>
        <w:t>Service Manager or Strategic Manager</w:t>
      </w:r>
      <w:r w:rsidRPr="00253786">
        <w:rPr>
          <w:rFonts w:ascii="Arial Narrow" w:hAnsi="Arial Narrow" w:cs="Arial"/>
          <w:sz w:val="24"/>
          <w:szCs w:val="24"/>
          <w:lang w:val="en-US"/>
        </w:rPr>
        <w:t xml:space="preserve"> </w:t>
      </w:r>
      <w:r w:rsidR="004869FF" w:rsidRPr="00253786">
        <w:rPr>
          <w:rFonts w:ascii="Arial Narrow" w:hAnsi="Arial Narrow" w:cs="Arial"/>
          <w:sz w:val="24"/>
          <w:szCs w:val="24"/>
          <w:lang w:val="en-US"/>
        </w:rPr>
        <w:t xml:space="preserve">(as appropriate to the allegation) </w:t>
      </w:r>
      <w:r w:rsidRPr="00253786">
        <w:rPr>
          <w:rFonts w:ascii="Arial Narrow" w:hAnsi="Arial Narrow" w:cs="Arial"/>
          <w:sz w:val="24"/>
          <w:szCs w:val="24"/>
          <w:lang w:val="en-US"/>
        </w:rPr>
        <w:t>must discuss with the Local Authority Designated Officer (LADO) the nature of the allegation in order for the appropriate action to be taken.  </w:t>
      </w:r>
      <w:r w:rsidR="00660919" w:rsidRPr="00660919">
        <w:rPr>
          <w:rFonts w:ascii="Arial Narrow" w:hAnsi="Arial Narrow" w:cs="Arial"/>
          <w:sz w:val="24"/>
          <w:szCs w:val="24"/>
          <w:lang w:val="en-US"/>
        </w:rPr>
        <w:t xml:space="preserve">The contact details for the LADO in Bradford are 01274 435600 or </w:t>
      </w:r>
      <w:hyperlink r:id="rId9" w:history="1">
        <w:r w:rsidR="00F0315D" w:rsidRPr="00BE102D">
          <w:rPr>
            <w:rStyle w:val="Hyperlink"/>
            <w:rFonts w:ascii="Arial Narrow" w:hAnsi="Arial Narrow" w:cs="Arial"/>
            <w:sz w:val="24"/>
            <w:szCs w:val="24"/>
            <w:lang w:val="en-US"/>
          </w:rPr>
          <w:t>LADO@bradford.gov.uk</w:t>
        </w:r>
      </w:hyperlink>
      <w:r w:rsidR="00660919">
        <w:rPr>
          <w:rFonts w:ascii="Arial Narrow" w:hAnsi="Arial Narrow" w:cs="Arial"/>
          <w:sz w:val="24"/>
          <w:szCs w:val="24"/>
          <w:lang w:val="en-US"/>
        </w:rPr>
        <w:t>.</w:t>
      </w:r>
    </w:p>
    <w:p w:rsidR="00F0315D" w:rsidRPr="00F0315D" w:rsidRDefault="00F0315D" w:rsidP="00F0315D">
      <w:pPr>
        <w:rPr>
          <w:rFonts w:ascii="Arial Narrow" w:hAnsi="Arial Narrow" w:cs="Arial"/>
          <w:sz w:val="24"/>
          <w:szCs w:val="24"/>
          <w:lang w:val="en-US"/>
        </w:rPr>
      </w:pPr>
    </w:p>
    <w:p w:rsidR="008F7223" w:rsidRPr="00253786" w:rsidRDefault="008F7223" w:rsidP="00231F8B">
      <w:pPr>
        <w:rPr>
          <w:rFonts w:ascii="Arial Narrow" w:hAnsi="Arial Narrow" w:cs="Arial"/>
          <w:sz w:val="24"/>
          <w:szCs w:val="24"/>
          <w:lang w:val="en-US"/>
        </w:rPr>
      </w:pPr>
      <w:r w:rsidRPr="00253786">
        <w:rPr>
          <w:rFonts w:ascii="Arial Narrow" w:hAnsi="Arial Narrow" w:cs="Arial"/>
          <w:sz w:val="24"/>
          <w:szCs w:val="24"/>
          <w:lang w:val="en-US"/>
        </w:rPr>
        <w:t xml:space="preserve">Please also refer to the referral </w:t>
      </w:r>
      <w:proofErr w:type="gramStart"/>
      <w:r w:rsidRPr="00253786">
        <w:rPr>
          <w:rFonts w:ascii="Arial Narrow" w:hAnsi="Arial Narrow" w:cs="Arial"/>
          <w:sz w:val="24"/>
          <w:szCs w:val="24"/>
          <w:lang w:val="en-US"/>
        </w:rPr>
        <w:t>forms which</w:t>
      </w:r>
      <w:proofErr w:type="gramEnd"/>
      <w:r w:rsidRPr="00253786">
        <w:rPr>
          <w:rFonts w:ascii="Arial Narrow" w:hAnsi="Arial Narrow" w:cs="Arial"/>
          <w:sz w:val="24"/>
          <w:szCs w:val="24"/>
          <w:lang w:val="en-US"/>
        </w:rPr>
        <w:t xml:space="preserve"> can be found on the</w:t>
      </w:r>
      <w:r w:rsidR="00660919">
        <w:rPr>
          <w:rFonts w:ascii="Arial Narrow" w:hAnsi="Arial Narrow" w:cs="Arial"/>
          <w:sz w:val="24"/>
          <w:szCs w:val="24"/>
          <w:lang w:val="en-US"/>
        </w:rPr>
        <w:t xml:space="preserve"> Safer Bradford, saferbradford.co.uk website.</w:t>
      </w:r>
    </w:p>
    <w:p w:rsidR="00660919" w:rsidRDefault="00660919" w:rsidP="00A44A06">
      <w:pPr>
        <w:rPr>
          <w:rFonts w:ascii="Arial Narrow" w:hAnsi="Arial Narrow" w:cs="Arial"/>
          <w:b/>
          <w:bCs/>
          <w:sz w:val="28"/>
          <w:szCs w:val="28"/>
          <w:lang w:val="en-US"/>
        </w:rPr>
      </w:pPr>
    </w:p>
    <w:p w:rsidR="00A44A06" w:rsidRDefault="008F7223" w:rsidP="00A44A06">
      <w:pPr>
        <w:rPr>
          <w:rFonts w:ascii="Arial Narrow" w:hAnsi="Arial Narrow" w:cs="Arial"/>
          <w:sz w:val="24"/>
          <w:szCs w:val="24"/>
          <w:lang w:val="en-US"/>
        </w:rPr>
      </w:pPr>
      <w:r w:rsidRPr="00A44A06">
        <w:rPr>
          <w:rFonts w:ascii="Arial Narrow" w:hAnsi="Arial Narrow" w:cs="Arial"/>
          <w:b/>
          <w:bCs/>
          <w:sz w:val="28"/>
          <w:szCs w:val="28"/>
          <w:lang w:val="en-US"/>
        </w:rPr>
        <w:t>Whistle blowing and complaints</w:t>
      </w:r>
    </w:p>
    <w:p w:rsidR="008F7223" w:rsidRPr="00A44A06" w:rsidRDefault="008F7223" w:rsidP="008F7223">
      <w:pPr>
        <w:ind w:left="284"/>
        <w:rPr>
          <w:rFonts w:ascii="Arial Narrow" w:hAnsi="Arial Narrow" w:cs="Arial"/>
          <w:sz w:val="24"/>
          <w:szCs w:val="24"/>
          <w:lang w:val="en-US"/>
        </w:rPr>
      </w:pPr>
      <w:r w:rsidRPr="00A44A06">
        <w:rPr>
          <w:rFonts w:ascii="Arial Narrow" w:hAnsi="Arial Narrow" w:cs="Arial"/>
          <w:sz w:val="24"/>
          <w:szCs w:val="24"/>
          <w:lang w:val="en-US"/>
        </w:rPr>
        <w:t xml:space="preserve"> </w:t>
      </w:r>
    </w:p>
    <w:p w:rsidR="008F7223" w:rsidRPr="00253786" w:rsidRDefault="008F7223" w:rsidP="00A44A06">
      <w:pPr>
        <w:rPr>
          <w:rFonts w:ascii="Arial Narrow" w:hAnsi="Arial Narrow" w:cs="Arial"/>
          <w:sz w:val="24"/>
          <w:szCs w:val="24"/>
          <w:lang w:val="en-US"/>
        </w:rPr>
      </w:pPr>
      <w:r w:rsidRPr="00253786">
        <w:rPr>
          <w:rFonts w:ascii="Arial Narrow" w:hAnsi="Arial Narrow" w:cs="Arial"/>
          <w:sz w:val="24"/>
          <w:szCs w:val="24"/>
          <w:lang w:val="en-US"/>
        </w:rPr>
        <w:t>We</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that children cannot be expected to raise concerns in an environment where staff members fail to do so. We will ensure that all staff members are aware of their duty to raise concerns, where they exist, about the management of child protection, which may include the attitude or actions of colleagues.  If </w:t>
      </w:r>
      <w:r w:rsidR="00443B97">
        <w:rPr>
          <w:rFonts w:ascii="Arial Narrow" w:hAnsi="Arial Narrow" w:cs="Arial"/>
          <w:sz w:val="24"/>
          <w:szCs w:val="24"/>
          <w:lang w:val="en-US"/>
        </w:rPr>
        <w:t xml:space="preserve">necessary, they will speak </w:t>
      </w:r>
      <w:r w:rsidRPr="00253786">
        <w:rPr>
          <w:rFonts w:ascii="Arial Narrow" w:hAnsi="Arial Narrow" w:cs="Arial"/>
          <w:sz w:val="24"/>
          <w:szCs w:val="24"/>
          <w:lang w:val="en-US"/>
        </w:rPr>
        <w:t>with the</w:t>
      </w:r>
      <w:r w:rsidR="00443B97">
        <w:rPr>
          <w:rFonts w:ascii="Arial Narrow" w:hAnsi="Arial Narrow" w:cs="Arial"/>
          <w:sz w:val="24"/>
          <w:szCs w:val="24"/>
          <w:lang w:val="en-US"/>
        </w:rPr>
        <w:t xml:space="preserve"> Service Manager, Strategic Manager or with the</w:t>
      </w:r>
      <w:r w:rsidRPr="00253786">
        <w:rPr>
          <w:rFonts w:ascii="Arial Narrow" w:hAnsi="Arial Narrow" w:cs="Arial"/>
          <w:sz w:val="24"/>
          <w:szCs w:val="24"/>
          <w:lang w:val="en-US"/>
        </w:rPr>
        <w:t xml:space="preserve"> Local Authority Designated Officer.  We have a clear reporting procedure for children, parents and other people to report concerns or complaints, including abusive or poor practice.</w:t>
      </w:r>
      <w:r w:rsidR="00A44A06">
        <w:rPr>
          <w:rFonts w:ascii="Arial Narrow" w:hAnsi="Arial Narrow" w:cs="Arial"/>
          <w:sz w:val="24"/>
          <w:szCs w:val="24"/>
          <w:lang w:val="en-US"/>
        </w:rPr>
        <w:t xml:space="preserve"> </w:t>
      </w:r>
    </w:p>
    <w:p w:rsidR="008F7223" w:rsidRPr="00253786" w:rsidRDefault="008F7223" w:rsidP="008F7223">
      <w:pPr>
        <w:ind w:left="284"/>
        <w:rPr>
          <w:rFonts w:ascii="Arial Narrow" w:hAnsi="Arial Narrow" w:cs="Arial"/>
          <w:b/>
          <w:sz w:val="24"/>
          <w:szCs w:val="24"/>
          <w:lang w:val="en-US"/>
        </w:rPr>
      </w:pPr>
    </w:p>
    <w:p w:rsidR="00F044DD" w:rsidRDefault="00F044DD" w:rsidP="00331834">
      <w:pPr>
        <w:rPr>
          <w:rFonts w:ascii="Arial Narrow" w:hAnsi="Arial Narrow" w:cs="Arial"/>
          <w:b/>
          <w:sz w:val="28"/>
          <w:szCs w:val="28"/>
          <w:lang w:val="en-US"/>
        </w:rPr>
      </w:pPr>
    </w:p>
    <w:p w:rsidR="008F7223" w:rsidRDefault="00B775CC" w:rsidP="00331834">
      <w:pPr>
        <w:rPr>
          <w:rFonts w:ascii="Arial Narrow" w:hAnsi="Arial Narrow" w:cs="Arial"/>
          <w:b/>
          <w:sz w:val="28"/>
          <w:szCs w:val="28"/>
          <w:lang w:val="en-US"/>
        </w:rPr>
      </w:pPr>
      <w:r w:rsidRPr="00331834">
        <w:rPr>
          <w:rFonts w:ascii="Arial Narrow" w:hAnsi="Arial Narrow" w:cs="Arial"/>
          <w:b/>
          <w:sz w:val="28"/>
          <w:szCs w:val="28"/>
          <w:lang w:val="en-US"/>
        </w:rPr>
        <w:lastRenderedPageBreak/>
        <w:t>Types</w:t>
      </w:r>
      <w:r w:rsidR="008F7223" w:rsidRPr="00331834">
        <w:rPr>
          <w:rFonts w:ascii="Arial Narrow" w:hAnsi="Arial Narrow" w:cs="Arial"/>
          <w:b/>
          <w:sz w:val="28"/>
          <w:szCs w:val="28"/>
          <w:lang w:val="en-US"/>
        </w:rPr>
        <w:t xml:space="preserve"> of Abuse</w:t>
      </w:r>
      <w:r w:rsidR="001828A0" w:rsidRPr="00331834">
        <w:rPr>
          <w:rFonts w:ascii="Arial Narrow" w:hAnsi="Arial Narrow" w:cs="Arial"/>
          <w:b/>
          <w:sz w:val="28"/>
          <w:szCs w:val="28"/>
          <w:lang w:val="en-US"/>
        </w:rPr>
        <w:t xml:space="preserve"> and neglect</w:t>
      </w:r>
    </w:p>
    <w:p w:rsidR="008F7223" w:rsidRPr="00253786" w:rsidRDefault="008F7223" w:rsidP="006D07FA">
      <w:pPr>
        <w:rPr>
          <w:rFonts w:ascii="Arial Narrow" w:hAnsi="Arial Narrow" w:cs="Arial"/>
          <w:b/>
          <w:sz w:val="24"/>
          <w:szCs w:val="24"/>
          <w:lang w:val="en-US"/>
        </w:rPr>
      </w:pPr>
    </w:p>
    <w:p w:rsidR="008F7223" w:rsidRPr="00253786" w:rsidRDefault="008F7223" w:rsidP="00331834">
      <w:pPr>
        <w:rPr>
          <w:rFonts w:ascii="Arial Narrow" w:hAnsi="Arial Narrow" w:cs="Arial"/>
          <w:sz w:val="24"/>
          <w:szCs w:val="24"/>
          <w:lang w:val="en-US"/>
        </w:rPr>
      </w:pPr>
      <w:r w:rsidRPr="00253786">
        <w:rPr>
          <w:rFonts w:ascii="Arial Narrow" w:hAnsi="Arial Narrow" w:cs="Arial"/>
          <w:sz w:val="24"/>
          <w:szCs w:val="24"/>
          <w:lang w:val="en-US"/>
        </w:rPr>
        <w:t>Abuse and neglect are forms of maltreatment – a person may abuse or neglect a child by inflicting harm, or by failing to act to prevent harm.</w:t>
      </w:r>
    </w:p>
    <w:p w:rsidR="008F7223" w:rsidRPr="00253786" w:rsidRDefault="008F7223" w:rsidP="008F7223">
      <w:pPr>
        <w:ind w:left="284"/>
        <w:rPr>
          <w:rFonts w:ascii="Arial Narrow" w:hAnsi="Arial Narrow" w:cs="Arial"/>
          <w:sz w:val="24"/>
          <w:szCs w:val="24"/>
          <w:lang w:val="en-US"/>
        </w:rPr>
      </w:pPr>
    </w:p>
    <w:p w:rsidR="008F7223" w:rsidRPr="00253786" w:rsidRDefault="008F7223" w:rsidP="00331834">
      <w:pPr>
        <w:rPr>
          <w:rFonts w:ascii="Arial Narrow" w:hAnsi="Arial Narrow" w:cs="Arial"/>
          <w:sz w:val="24"/>
          <w:szCs w:val="24"/>
          <w:lang w:val="en-US"/>
        </w:rPr>
      </w:pPr>
      <w:r w:rsidRPr="00253786">
        <w:rPr>
          <w:rFonts w:ascii="Arial Narrow" w:hAnsi="Arial Narrow" w:cs="Arial"/>
          <w:sz w:val="24"/>
          <w:szCs w:val="24"/>
          <w:lang w:val="en-US"/>
        </w:rPr>
        <w:t>Child welfare concerns may arise in many different contexts, and can vary greatly in terms of their nature and seriousness. Children may be abused in a family or in an institutional or community setting, by those known to them or by a stranger, including, via the internet. In the case of female genital mutilation, children may be taken out of the country to be abused. They may be abused by an adult or adults, or another child or children. An abused child will often experience more than one type of abuse, as well as other difficulties in their lives. Abuse and neglect can happen over a period of time, but can also be a one-off event. Child abuse and neglect can have major long-term impacts on all aspects of a child's health, development and well-being.</w:t>
      </w:r>
    </w:p>
    <w:p w:rsidR="008F7223" w:rsidRPr="00253786" w:rsidRDefault="008F7223" w:rsidP="008F7223">
      <w:pPr>
        <w:ind w:left="284"/>
        <w:rPr>
          <w:rFonts w:ascii="Arial Narrow" w:hAnsi="Arial Narrow" w:cs="Arial"/>
          <w:sz w:val="24"/>
          <w:szCs w:val="24"/>
          <w:lang w:val="en-US"/>
        </w:rPr>
      </w:pPr>
    </w:p>
    <w:p w:rsidR="008F7223" w:rsidRPr="00253786" w:rsidRDefault="008F7223" w:rsidP="00331834">
      <w:pPr>
        <w:rPr>
          <w:rFonts w:ascii="Arial Narrow" w:hAnsi="Arial Narrow" w:cs="Arial"/>
          <w:sz w:val="24"/>
          <w:szCs w:val="24"/>
          <w:lang w:val="en-US"/>
        </w:rPr>
      </w:pPr>
      <w:r w:rsidRPr="00253786">
        <w:rPr>
          <w:rFonts w:ascii="Arial Narrow" w:hAnsi="Arial Narrow" w:cs="Arial"/>
          <w:sz w:val="24"/>
          <w:szCs w:val="24"/>
          <w:lang w:val="en-US"/>
        </w:rPr>
        <w:t>The warning signs and symptoms of child abuse and neglect can vary from child to child. Children also develop and mature at different rates so what appears to be worrying for a younger child might be normal</w:t>
      </w:r>
      <w:r w:rsidRPr="00253786">
        <w:rPr>
          <w:rFonts w:ascii="Arial Narrow" w:hAnsi="Arial Narrow" w:cs="Arial"/>
          <w:sz w:val="24"/>
          <w:szCs w:val="24"/>
        </w:rPr>
        <w:t xml:space="preserve"> behaviour</w:t>
      </w:r>
      <w:r w:rsidRPr="00253786">
        <w:rPr>
          <w:rFonts w:ascii="Arial Narrow" w:hAnsi="Arial Narrow" w:cs="Arial"/>
          <w:sz w:val="24"/>
          <w:szCs w:val="24"/>
          <w:lang w:val="en-US"/>
        </w:rPr>
        <w:t xml:space="preserve"> for an older child. Parental</w:t>
      </w:r>
      <w:r w:rsidRPr="00253786">
        <w:rPr>
          <w:rFonts w:ascii="Arial Narrow" w:hAnsi="Arial Narrow" w:cs="Arial"/>
          <w:sz w:val="24"/>
          <w:szCs w:val="24"/>
        </w:rPr>
        <w:t xml:space="preserve"> behaviours</w:t>
      </w:r>
      <w:r w:rsidRPr="00253786">
        <w:rPr>
          <w:rFonts w:ascii="Arial Narrow" w:hAnsi="Arial Narrow" w:cs="Arial"/>
          <w:sz w:val="24"/>
          <w:szCs w:val="24"/>
          <w:lang w:val="en-US"/>
        </w:rPr>
        <w:t xml:space="preserve"> may also indicate child abuse or neglect, so you should also be alert to parent-child interactions which are concerning and other parental</w:t>
      </w:r>
      <w:r w:rsidRPr="00253786">
        <w:rPr>
          <w:rFonts w:ascii="Arial Narrow" w:hAnsi="Arial Narrow" w:cs="Arial"/>
          <w:sz w:val="24"/>
          <w:szCs w:val="24"/>
        </w:rPr>
        <w:t xml:space="preserve"> behaviours</w:t>
      </w:r>
      <w:r w:rsidRPr="00253786">
        <w:rPr>
          <w:rFonts w:ascii="Arial Narrow" w:hAnsi="Arial Narrow" w:cs="Arial"/>
          <w:sz w:val="24"/>
          <w:szCs w:val="24"/>
          <w:lang w:val="en-US"/>
        </w:rPr>
        <w:t>. This could include parents who are under the influence of drugs or alcohol or if there is a sudden change in their mental health. By understanding the warning signs, you can respond to problems as early as possible and provide the right support and services for the child and their family. It is important to</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that a warning sign doesn’t automatically mean a child is being abused.</w:t>
      </w:r>
      <w:r w:rsidR="005E1493" w:rsidRPr="00253786">
        <w:rPr>
          <w:rFonts w:ascii="Arial Narrow" w:hAnsi="Arial Narrow" w:cs="Arial"/>
          <w:sz w:val="24"/>
          <w:szCs w:val="24"/>
          <w:lang w:val="en-US"/>
        </w:rPr>
        <w:t xml:space="preserve"> </w:t>
      </w:r>
    </w:p>
    <w:p w:rsidR="008F7223" w:rsidRPr="00253786" w:rsidRDefault="008F7223" w:rsidP="008F7223">
      <w:pPr>
        <w:ind w:left="284"/>
        <w:rPr>
          <w:rFonts w:ascii="Arial Narrow" w:hAnsi="Arial Narrow" w:cs="Arial"/>
          <w:sz w:val="24"/>
          <w:szCs w:val="24"/>
          <w:lang w:val="en-US"/>
        </w:rPr>
      </w:pPr>
    </w:p>
    <w:p w:rsidR="008F7223" w:rsidRPr="00253786" w:rsidRDefault="008F7223" w:rsidP="00331834">
      <w:pPr>
        <w:rPr>
          <w:rFonts w:ascii="Arial Narrow" w:hAnsi="Arial Narrow" w:cs="Arial"/>
          <w:sz w:val="24"/>
          <w:szCs w:val="24"/>
          <w:lang w:val="en-US"/>
        </w:rPr>
      </w:pPr>
      <w:r w:rsidRPr="00BE492C">
        <w:rPr>
          <w:rFonts w:ascii="Arial Narrow" w:hAnsi="Arial Narrow" w:cs="Arial"/>
          <w:sz w:val="24"/>
          <w:szCs w:val="24"/>
          <w:lang w:val="en-US"/>
        </w:rPr>
        <w:t>There are a number of warning indicators which might suggest that a child may be being abused or neglected.</w:t>
      </w:r>
    </w:p>
    <w:p w:rsidR="008F7223" w:rsidRPr="00253786" w:rsidRDefault="008F7223" w:rsidP="008F7223">
      <w:pPr>
        <w:ind w:left="284"/>
        <w:rPr>
          <w:rFonts w:ascii="Arial Narrow" w:hAnsi="Arial Narrow" w:cs="Arial"/>
          <w:sz w:val="24"/>
          <w:szCs w:val="24"/>
          <w:lang w:val="en-US"/>
        </w:rPr>
      </w:pPr>
    </w:p>
    <w:p w:rsidR="008F7223" w:rsidRPr="00253786" w:rsidRDefault="008F7223" w:rsidP="00331834">
      <w:pPr>
        <w:rPr>
          <w:rFonts w:ascii="Arial Narrow" w:hAnsi="Arial Narrow" w:cs="Arial"/>
          <w:sz w:val="24"/>
          <w:szCs w:val="24"/>
          <w:lang w:val="en-US"/>
        </w:rPr>
      </w:pPr>
      <w:r w:rsidRPr="00253786">
        <w:rPr>
          <w:rFonts w:ascii="Arial Narrow" w:hAnsi="Arial Narrow" w:cs="Arial"/>
          <w:sz w:val="24"/>
          <w:szCs w:val="24"/>
          <w:lang w:val="en-US"/>
        </w:rPr>
        <w:t>Some of the following signs might be indicators of abuse or neglect:</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whose</w:t>
      </w:r>
      <w:r w:rsidRPr="00253786">
        <w:rPr>
          <w:rFonts w:ascii="Arial Narrow" w:hAnsi="Arial Narrow" w:cs="Arial"/>
          <w:sz w:val="24"/>
          <w:szCs w:val="24"/>
        </w:rPr>
        <w:t xml:space="preserve"> behaviour</w:t>
      </w:r>
      <w:r w:rsidRPr="00253786">
        <w:rPr>
          <w:rFonts w:ascii="Arial Narrow" w:hAnsi="Arial Narrow" w:cs="Arial"/>
          <w:sz w:val="24"/>
          <w:szCs w:val="24"/>
          <w:lang w:val="en-US"/>
        </w:rPr>
        <w:t xml:space="preserve"> changes – they may become aggressive, challenging, disruptive, withdrawn or clingy, or they might have difficulty sleeping or start wetting the bed;</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with clothes which are ill-fitting and/or dirty;</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with consistently poor hygiene;</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make strong efforts to avoid specific family members or friends, without an obvious reason;</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don’t want to change clothes in front of others or participate in physical activities;</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are having problems at school, for example, a sudden lack of concentration and learning or they appear to be tired and hungry;</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talk about being left home alone, with inappropriate carers or with strangers;</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reach developmental milestones, such as learning to speak or walk, late, with no medical reason;</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are regularly missing from school or education;</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are reluctant to go home after school;</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with poor school attendance and punctuality, or who are consistently late being picked up;</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Parents who are dismissive and non-responsive to practitioners’ concerns;</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Parents who collect their children from school when drunk, or under the influence of drugs;</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drink alcohol regularly from an early age;</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are concerned for younger siblings without explaining why;</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talk about running away; and</w:t>
      </w:r>
    </w:p>
    <w:p w:rsidR="008F7223" w:rsidRPr="00253786" w:rsidRDefault="008F7223" w:rsidP="008F7223">
      <w:pPr>
        <w:pStyle w:val="ListParagraph"/>
        <w:numPr>
          <w:ilvl w:val="0"/>
          <w:numId w:val="16"/>
        </w:numPr>
        <w:rPr>
          <w:rFonts w:ascii="Arial Narrow" w:hAnsi="Arial Narrow" w:cs="Arial"/>
          <w:sz w:val="24"/>
          <w:szCs w:val="24"/>
          <w:lang w:val="en-US"/>
        </w:rPr>
      </w:pPr>
      <w:r w:rsidRPr="00253786">
        <w:rPr>
          <w:rFonts w:ascii="Arial Narrow" w:hAnsi="Arial Narrow" w:cs="Arial"/>
          <w:sz w:val="24"/>
          <w:szCs w:val="24"/>
          <w:lang w:val="en-US"/>
        </w:rPr>
        <w:t>Children who shy away from being touched or flinch at sudden movements.</w:t>
      </w:r>
    </w:p>
    <w:p w:rsidR="008F7223" w:rsidRDefault="008F7223" w:rsidP="008F7223">
      <w:pPr>
        <w:ind w:left="284"/>
        <w:rPr>
          <w:rFonts w:ascii="Arial Narrow" w:hAnsi="Arial Narrow" w:cs="Arial"/>
          <w:sz w:val="24"/>
          <w:szCs w:val="24"/>
          <w:lang w:val="en-US"/>
        </w:rPr>
      </w:pPr>
    </w:p>
    <w:p w:rsidR="006D07FA" w:rsidRPr="00253786" w:rsidRDefault="006D07FA" w:rsidP="008F7223">
      <w:pPr>
        <w:ind w:left="284"/>
        <w:rPr>
          <w:rFonts w:ascii="Arial Narrow" w:hAnsi="Arial Narrow" w:cs="Arial"/>
          <w:sz w:val="24"/>
          <w:szCs w:val="24"/>
          <w:lang w:val="en-US"/>
        </w:rPr>
      </w:pPr>
    </w:p>
    <w:p w:rsidR="008F7223" w:rsidRPr="000E3E69" w:rsidRDefault="008F7223" w:rsidP="000E3E69">
      <w:pPr>
        <w:rPr>
          <w:rFonts w:ascii="Arial Narrow" w:hAnsi="Arial Narrow" w:cs="Arial"/>
          <w:b/>
          <w:sz w:val="24"/>
          <w:szCs w:val="24"/>
          <w:lang w:val="en-US"/>
        </w:rPr>
      </w:pPr>
      <w:r w:rsidRPr="000E3E69">
        <w:rPr>
          <w:rFonts w:ascii="Arial Narrow" w:hAnsi="Arial Narrow" w:cs="Arial"/>
          <w:b/>
          <w:sz w:val="24"/>
          <w:szCs w:val="24"/>
          <w:lang w:val="en-US"/>
        </w:rPr>
        <w:t>Physical abuse</w:t>
      </w: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Physical abuse is deliberately physically hurting a child. It might take a variety of different forms, including hitting, pinching, shaking, throwing, poisoning, burning or scalding, drowning or suffocating a child.</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Physical abuse can happen in any family, but children may be more at risk if their parents have problems with drugs, alcohol and mental health or if they live in a hom</w:t>
      </w:r>
      <w:r w:rsidR="006D07FA">
        <w:rPr>
          <w:rFonts w:ascii="Arial Narrow" w:hAnsi="Arial Narrow" w:cs="Arial"/>
          <w:sz w:val="24"/>
          <w:szCs w:val="24"/>
          <w:lang w:val="en-US"/>
        </w:rPr>
        <w:t>e where domestic abuse happens.</w:t>
      </w:r>
      <w:r w:rsidRPr="00253786">
        <w:rPr>
          <w:rFonts w:ascii="Arial Narrow" w:hAnsi="Arial Narrow" w:cs="Arial"/>
          <w:sz w:val="24"/>
          <w:szCs w:val="24"/>
          <w:lang w:val="en-US"/>
        </w:rPr>
        <w:t xml:space="preserve"> Babies and disabled children also have a higher risk of suffering physical abuse.</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lastRenderedPageBreak/>
        <w:t>Physical harm may also be caused when a parent or carer fabricates the symptoms of, or deliberately induces, illness in a child. Physical abuse can also occur outside of the family environment.</w:t>
      </w: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Some of the following signs may be indicators of physical abuse:</w:t>
      </w:r>
    </w:p>
    <w:p w:rsidR="008F7223" w:rsidRPr="002C0D0C" w:rsidRDefault="008F7223"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Children with frequent injuries;</w:t>
      </w:r>
    </w:p>
    <w:p w:rsidR="008F7223" w:rsidRPr="002C0D0C" w:rsidRDefault="008F7223"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Children with unexplained or unusual fractures or broken bones; and</w:t>
      </w:r>
    </w:p>
    <w:p w:rsidR="008F7223" w:rsidRPr="002C0D0C" w:rsidRDefault="008F7223"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Children with unexplained:</w:t>
      </w:r>
    </w:p>
    <w:p w:rsidR="008F7223" w:rsidRPr="002C0D0C" w:rsidRDefault="006D07FA"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B</w:t>
      </w:r>
      <w:r w:rsidR="008F7223" w:rsidRPr="002C0D0C">
        <w:rPr>
          <w:rFonts w:ascii="Arial Narrow" w:hAnsi="Arial Narrow" w:cs="Arial"/>
          <w:sz w:val="24"/>
          <w:szCs w:val="24"/>
          <w:lang w:val="en-US"/>
        </w:rPr>
        <w:t>ruises or cuts;</w:t>
      </w:r>
    </w:p>
    <w:p w:rsidR="008F7223" w:rsidRPr="002C0D0C" w:rsidRDefault="006D07FA"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B</w:t>
      </w:r>
      <w:r w:rsidR="008F7223" w:rsidRPr="002C0D0C">
        <w:rPr>
          <w:rFonts w:ascii="Arial Narrow" w:hAnsi="Arial Narrow" w:cs="Arial"/>
          <w:sz w:val="24"/>
          <w:szCs w:val="24"/>
          <w:lang w:val="en-US"/>
        </w:rPr>
        <w:t>urns or scalds; or</w:t>
      </w:r>
    </w:p>
    <w:p w:rsidR="008F7223" w:rsidRPr="002C0D0C" w:rsidRDefault="006D07FA" w:rsidP="002C0D0C">
      <w:pPr>
        <w:pStyle w:val="ListParagraph"/>
        <w:numPr>
          <w:ilvl w:val="0"/>
          <w:numId w:val="45"/>
        </w:numPr>
        <w:rPr>
          <w:rFonts w:ascii="Arial Narrow" w:hAnsi="Arial Narrow" w:cs="Arial"/>
          <w:sz w:val="24"/>
          <w:szCs w:val="24"/>
          <w:lang w:val="en-US"/>
        </w:rPr>
      </w:pPr>
      <w:r w:rsidRPr="002C0D0C">
        <w:rPr>
          <w:rFonts w:ascii="Arial Narrow" w:hAnsi="Arial Narrow" w:cs="Arial"/>
          <w:sz w:val="24"/>
          <w:szCs w:val="24"/>
          <w:lang w:val="en-US"/>
        </w:rPr>
        <w:t>B</w:t>
      </w:r>
      <w:r w:rsidR="008F7223" w:rsidRPr="002C0D0C">
        <w:rPr>
          <w:rFonts w:ascii="Arial Narrow" w:hAnsi="Arial Narrow" w:cs="Arial"/>
          <w:sz w:val="24"/>
          <w:szCs w:val="24"/>
          <w:lang w:val="en-US"/>
        </w:rPr>
        <w:t>ite marks.</w:t>
      </w:r>
    </w:p>
    <w:p w:rsidR="008F7223" w:rsidRPr="00253786" w:rsidRDefault="008F7223" w:rsidP="002C0D0C">
      <w:pPr>
        <w:rPr>
          <w:rFonts w:ascii="Arial Narrow" w:hAnsi="Arial Narrow" w:cs="Arial"/>
          <w:sz w:val="24"/>
          <w:szCs w:val="24"/>
          <w:lang w:val="en-US"/>
        </w:rPr>
      </w:pPr>
    </w:p>
    <w:p w:rsidR="008F7223" w:rsidRPr="00253786" w:rsidRDefault="008F7223" w:rsidP="000E3E69">
      <w:pPr>
        <w:rPr>
          <w:rFonts w:ascii="Arial Narrow" w:hAnsi="Arial Narrow" w:cs="Arial"/>
          <w:b/>
          <w:sz w:val="24"/>
          <w:szCs w:val="24"/>
          <w:lang w:val="en-US"/>
        </w:rPr>
      </w:pPr>
      <w:r w:rsidRPr="00253786">
        <w:rPr>
          <w:rFonts w:ascii="Arial Narrow" w:hAnsi="Arial Narrow" w:cs="Arial"/>
          <w:b/>
          <w:sz w:val="24"/>
          <w:szCs w:val="24"/>
          <w:lang w:val="en-US"/>
        </w:rPr>
        <w:t>Emotional abuse</w:t>
      </w: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Emotional abuse is the persistent emotional maltreatment of a child. It is also sometimes called psychological abuse and it can have severe and persistent adverse effects on a child’s emotional development.</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Although the effects of emotional abuse might take a long time to be</w:t>
      </w:r>
      <w:r w:rsidRPr="00253786">
        <w:rPr>
          <w:rFonts w:ascii="Arial Narrow" w:hAnsi="Arial Narrow" w:cs="Arial"/>
          <w:sz w:val="24"/>
          <w:szCs w:val="24"/>
        </w:rPr>
        <w:t xml:space="preserve"> recognisable</w:t>
      </w:r>
      <w:r w:rsidRPr="00253786">
        <w:rPr>
          <w:rFonts w:ascii="Arial Narrow" w:hAnsi="Arial Narrow" w:cs="Arial"/>
          <w:sz w:val="24"/>
          <w:szCs w:val="24"/>
          <w:lang w:val="en-US"/>
        </w:rPr>
        <w:t>, practitioners will be in a position to observe it, for example, in the way that a parent interacts with their child. Emotional abuse may involve deliberately telling a child that they are worthless, or unloved and inadequate. It may include not giving a child opportunities to express their views, deliberately silencing them or ‘making fun’ of what they say or how they communicate.</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Emotional abuse may involve serious bullying – including online bullying through social networks, online games or mobile phones – by a child’s peers.</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Some of the following signs may be indicators of emotional abuse:</w:t>
      </w:r>
    </w:p>
    <w:p w:rsidR="008F7223" w:rsidRPr="00253786" w:rsidRDefault="008F7223" w:rsidP="008F7223">
      <w:pPr>
        <w:pStyle w:val="ListParagraph"/>
        <w:numPr>
          <w:ilvl w:val="0"/>
          <w:numId w:val="18"/>
        </w:numPr>
        <w:rPr>
          <w:rFonts w:ascii="Arial Narrow" w:hAnsi="Arial Narrow" w:cs="Arial"/>
          <w:sz w:val="24"/>
          <w:szCs w:val="24"/>
          <w:lang w:val="en-US"/>
        </w:rPr>
      </w:pPr>
      <w:r w:rsidRPr="00253786">
        <w:rPr>
          <w:rFonts w:ascii="Arial Narrow" w:hAnsi="Arial Narrow" w:cs="Arial"/>
          <w:sz w:val="24"/>
          <w:szCs w:val="24"/>
          <w:lang w:val="en-US"/>
        </w:rPr>
        <w:t>Children who are excessively withdrawn, fearful, or anxious about doing something wrong;</w:t>
      </w:r>
    </w:p>
    <w:p w:rsidR="008F7223" w:rsidRPr="00253786" w:rsidRDefault="008F7223" w:rsidP="008F7223">
      <w:pPr>
        <w:pStyle w:val="ListParagraph"/>
        <w:numPr>
          <w:ilvl w:val="0"/>
          <w:numId w:val="18"/>
        </w:numPr>
        <w:rPr>
          <w:rFonts w:ascii="Arial Narrow" w:hAnsi="Arial Narrow" w:cs="Arial"/>
          <w:sz w:val="24"/>
          <w:szCs w:val="24"/>
          <w:lang w:val="en-US"/>
        </w:rPr>
      </w:pPr>
      <w:r w:rsidRPr="00253786">
        <w:rPr>
          <w:rFonts w:ascii="Arial Narrow" w:hAnsi="Arial Narrow" w:cs="Arial"/>
          <w:sz w:val="24"/>
          <w:szCs w:val="24"/>
          <w:lang w:val="en-US"/>
        </w:rPr>
        <w:t>Parents or carers who withdraw their attention from their child, giving the child the ‘cold shoulder’;</w:t>
      </w:r>
    </w:p>
    <w:p w:rsidR="008F7223" w:rsidRPr="00253786" w:rsidRDefault="008F7223" w:rsidP="008F7223">
      <w:pPr>
        <w:pStyle w:val="ListParagraph"/>
        <w:numPr>
          <w:ilvl w:val="0"/>
          <w:numId w:val="18"/>
        </w:numPr>
        <w:rPr>
          <w:rFonts w:ascii="Arial Narrow" w:hAnsi="Arial Narrow" w:cs="Arial"/>
          <w:sz w:val="24"/>
          <w:szCs w:val="24"/>
          <w:lang w:val="en-US"/>
        </w:rPr>
      </w:pPr>
      <w:r w:rsidRPr="00253786">
        <w:rPr>
          <w:rFonts w:ascii="Arial Narrow" w:hAnsi="Arial Narrow" w:cs="Arial"/>
          <w:sz w:val="24"/>
          <w:szCs w:val="24"/>
          <w:lang w:val="en-US"/>
        </w:rPr>
        <w:t>Parents or carers blaming their problems on their child; and</w:t>
      </w:r>
    </w:p>
    <w:p w:rsidR="008F7223" w:rsidRPr="00253786" w:rsidRDefault="008F7223" w:rsidP="00981F92">
      <w:pPr>
        <w:pStyle w:val="ListParagraph"/>
        <w:numPr>
          <w:ilvl w:val="0"/>
          <w:numId w:val="18"/>
        </w:numPr>
        <w:rPr>
          <w:rFonts w:ascii="Arial Narrow" w:hAnsi="Arial Narrow" w:cs="Arial"/>
          <w:sz w:val="24"/>
          <w:szCs w:val="24"/>
          <w:lang w:val="en-US"/>
        </w:rPr>
      </w:pPr>
      <w:r w:rsidRPr="00253786">
        <w:rPr>
          <w:rFonts w:ascii="Arial Narrow" w:hAnsi="Arial Narrow" w:cs="Arial"/>
          <w:sz w:val="24"/>
          <w:szCs w:val="24"/>
          <w:lang w:val="en-US"/>
        </w:rPr>
        <w:t>Parents or carers who humiliate their child, for example, by name-calling or</w:t>
      </w:r>
      <w:r w:rsidR="00981F92" w:rsidRPr="00253786">
        <w:rPr>
          <w:rFonts w:ascii="Arial Narrow" w:hAnsi="Arial Narrow" w:cs="Arial"/>
          <w:sz w:val="24"/>
          <w:szCs w:val="24"/>
          <w:lang w:val="en-US"/>
        </w:rPr>
        <w:t xml:space="preserve"> </w:t>
      </w:r>
      <w:r w:rsidRPr="00253786">
        <w:rPr>
          <w:rFonts w:ascii="Arial Narrow" w:hAnsi="Arial Narrow" w:cs="Arial"/>
          <w:sz w:val="24"/>
          <w:szCs w:val="24"/>
          <w:lang w:val="en-US"/>
        </w:rPr>
        <w:t>making negative comparisons.</w:t>
      </w:r>
    </w:p>
    <w:p w:rsidR="008F7223" w:rsidRPr="00253786" w:rsidRDefault="008F7223" w:rsidP="0052031E">
      <w:pPr>
        <w:ind w:left="284"/>
        <w:rPr>
          <w:rFonts w:ascii="Arial Narrow" w:hAnsi="Arial Narrow" w:cs="Arial"/>
          <w:sz w:val="24"/>
          <w:szCs w:val="24"/>
          <w:lang w:val="en-US"/>
        </w:rPr>
      </w:pPr>
    </w:p>
    <w:p w:rsidR="005C5406" w:rsidRDefault="005C5406" w:rsidP="000E3E69">
      <w:pPr>
        <w:rPr>
          <w:rFonts w:ascii="Arial Narrow" w:hAnsi="Arial Narrow" w:cs="Arial"/>
          <w:b/>
          <w:sz w:val="24"/>
          <w:szCs w:val="24"/>
          <w:lang w:val="en-US"/>
        </w:rPr>
      </w:pPr>
    </w:p>
    <w:p w:rsidR="008F7223" w:rsidRPr="00253786" w:rsidRDefault="008F7223" w:rsidP="000E3E69">
      <w:pPr>
        <w:rPr>
          <w:rFonts w:ascii="Arial Narrow" w:hAnsi="Arial Narrow" w:cs="Arial"/>
          <w:b/>
          <w:sz w:val="24"/>
          <w:szCs w:val="24"/>
          <w:lang w:val="en-US"/>
        </w:rPr>
      </w:pPr>
      <w:r w:rsidRPr="00253786">
        <w:rPr>
          <w:rFonts w:ascii="Arial Narrow" w:hAnsi="Arial Narrow" w:cs="Arial"/>
          <w:b/>
          <w:sz w:val="24"/>
          <w:szCs w:val="24"/>
          <w:lang w:val="en-US"/>
        </w:rPr>
        <w:t>Sexual abuse and exploitation</w:t>
      </w: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Sexual abuse is any sexual activity with a child. You should be aware that many children and young people who are victims of sexual abuse do not</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themselves as such. A child may not understand what is happening and may not even understand that it is wrong. Sexual abuse can have a long-term impact on mental health.</w:t>
      </w:r>
    </w:p>
    <w:p w:rsidR="008F7223" w:rsidRPr="00253786" w:rsidRDefault="008F7223" w:rsidP="008F7223">
      <w:pPr>
        <w:ind w:left="284"/>
        <w:rPr>
          <w:rFonts w:ascii="Arial Narrow" w:hAnsi="Arial Narrow" w:cs="Arial"/>
          <w:sz w:val="24"/>
          <w:szCs w:val="24"/>
          <w:lang w:val="en-US"/>
        </w:rPr>
      </w:pPr>
    </w:p>
    <w:p w:rsidR="008F7223" w:rsidRDefault="008F7223" w:rsidP="000E3E69">
      <w:pPr>
        <w:rPr>
          <w:rFonts w:ascii="Arial Narrow" w:hAnsi="Arial Narrow" w:cs="Arial"/>
          <w:sz w:val="24"/>
          <w:szCs w:val="24"/>
          <w:lang w:val="en-US"/>
        </w:rPr>
      </w:pPr>
      <w:r w:rsidRPr="00253786">
        <w:rPr>
          <w:rFonts w:ascii="Arial Narrow" w:hAnsi="Arial Narrow" w:cs="Arial"/>
          <w:sz w:val="24"/>
          <w:szCs w:val="24"/>
          <w:lang w:val="en-US"/>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w:t>
      </w:r>
    </w:p>
    <w:p w:rsidR="000E3E69" w:rsidRPr="00253786" w:rsidRDefault="000E3E69" w:rsidP="000E3E69">
      <w:pPr>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Some of the following signs may be indicators of sexual abuse:</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display knowledge or interest in sexual acts inappropriate to their age;</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use sexual language or have sexual knowledge that you wouldn’t  expect them to have;</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ask others to behave sexually or play sexual games; and</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with physical sexual health problems, including soreness in the genital</w:t>
      </w:r>
      <w:r w:rsidR="00981F92" w:rsidRPr="00253786">
        <w:rPr>
          <w:rFonts w:ascii="Arial Narrow" w:hAnsi="Arial Narrow" w:cs="Arial"/>
          <w:sz w:val="24"/>
          <w:szCs w:val="24"/>
          <w:lang w:val="en-US"/>
        </w:rPr>
        <w:t xml:space="preserve"> and anal areas</w:t>
      </w:r>
    </w:p>
    <w:p w:rsidR="008F7223" w:rsidRPr="00253786" w:rsidRDefault="00981F92"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S</w:t>
      </w:r>
      <w:r w:rsidR="008F7223" w:rsidRPr="00253786">
        <w:rPr>
          <w:rFonts w:ascii="Arial Narrow" w:hAnsi="Arial Narrow" w:cs="Arial"/>
          <w:sz w:val="24"/>
          <w:szCs w:val="24"/>
          <w:lang w:val="en-US"/>
        </w:rPr>
        <w:t>exually transmitted infections or underage pregnancy.</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8F7223" w:rsidRPr="00253786" w:rsidRDefault="008F7223" w:rsidP="008F7223">
      <w:pPr>
        <w:ind w:left="284"/>
        <w:rPr>
          <w:rFonts w:ascii="Arial Narrow" w:hAnsi="Arial Narrow" w:cs="Arial"/>
          <w:sz w:val="24"/>
          <w:szCs w:val="24"/>
          <w:lang w:val="en-US"/>
        </w:rPr>
      </w:pPr>
    </w:p>
    <w:p w:rsidR="008F7223" w:rsidRPr="00253786" w:rsidRDefault="008F7223" w:rsidP="008F7223">
      <w:pPr>
        <w:ind w:left="284"/>
        <w:rPr>
          <w:rFonts w:ascii="Arial Narrow" w:hAnsi="Arial Narrow" w:cs="Arial"/>
          <w:sz w:val="24"/>
          <w:szCs w:val="24"/>
          <w:lang w:val="en-US"/>
        </w:rPr>
      </w:pPr>
      <w:r w:rsidRPr="00253786">
        <w:rPr>
          <w:rFonts w:ascii="Arial Narrow" w:hAnsi="Arial Narrow" w:cs="Arial"/>
          <w:sz w:val="24"/>
          <w:szCs w:val="24"/>
          <w:lang w:val="en-US"/>
        </w:rPr>
        <w:t>Some of the following signs may be indicators of sexual exploitation:</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appear with unexplained gifts or new possessions;</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associate with other young people involved in exploitation;</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have older boyfriends or girlfriends;</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suffer from sexually transmitted infections or become pregnant;</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suffer from changes in emotional well-being;</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misuse drugs and alcohol;</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 xml:space="preserve">Children who go missing for periods of time </w:t>
      </w:r>
      <w:r w:rsidR="007663C8" w:rsidRPr="00253786">
        <w:rPr>
          <w:rFonts w:ascii="Arial Narrow" w:hAnsi="Arial Narrow" w:cs="Arial"/>
          <w:sz w:val="24"/>
          <w:szCs w:val="24"/>
          <w:lang w:val="en-US"/>
        </w:rPr>
        <w:t>or regularly come home late</w:t>
      </w:r>
    </w:p>
    <w:p w:rsidR="008F7223" w:rsidRPr="00253786" w:rsidRDefault="008F7223" w:rsidP="008F7223">
      <w:pPr>
        <w:pStyle w:val="ListParagraph"/>
        <w:numPr>
          <w:ilvl w:val="0"/>
          <w:numId w:val="19"/>
        </w:numPr>
        <w:rPr>
          <w:rFonts w:ascii="Arial Narrow" w:hAnsi="Arial Narrow" w:cs="Arial"/>
          <w:sz w:val="24"/>
          <w:szCs w:val="24"/>
          <w:lang w:val="en-US"/>
        </w:rPr>
      </w:pPr>
      <w:r w:rsidRPr="00253786">
        <w:rPr>
          <w:rFonts w:ascii="Arial Narrow" w:hAnsi="Arial Narrow" w:cs="Arial"/>
          <w:sz w:val="24"/>
          <w:szCs w:val="24"/>
          <w:lang w:val="en-US"/>
        </w:rPr>
        <w:t>Children who regularly miss school or education or don’t take part in education.</w:t>
      </w:r>
    </w:p>
    <w:p w:rsidR="000E3E69" w:rsidRDefault="000E3E69" w:rsidP="008F7223">
      <w:pPr>
        <w:ind w:left="284"/>
        <w:rPr>
          <w:rFonts w:ascii="Arial Narrow" w:hAnsi="Arial Narrow" w:cs="Arial"/>
          <w:b/>
          <w:sz w:val="24"/>
          <w:szCs w:val="24"/>
          <w:lang w:val="en-US"/>
        </w:rPr>
      </w:pPr>
    </w:p>
    <w:p w:rsidR="008F7223" w:rsidRPr="00253786" w:rsidRDefault="008F7223" w:rsidP="000E3E69">
      <w:pPr>
        <w:rPr>
          <w:rFonts w:ascii="Arial Narrow" w:hAnsi="Arial Narrow" w:cs="Arial"/>
          <w:b/>
          <w:sz w:val="24"/>
          <w:szCs w:val="24"/>
          <w:lang w:val="en-US"/>
        </w:rPr>
      </w:pPr>
      <w:r w:rsidRPr="00253786">
        <w:rPr>
          <w:rFonts w:ascii="Arial Narrow" w:hAnsi="Arial Narrow" w:cs="Arial"/>
          <w:b/>
          <w:sz w:val="24"/>
          <w:szCs w:val="24"/>
          <w:lang w:val="en-US"/>
        </w:rPr>
        <w:t>Neglect</w:t>
      </w: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Neglect is a pattern of failing to provide for a child’s basic needs, whether it be adequate food, clothing, hygiene, supervision or shelter. It is likely to result in the serious impairment of a child’s health or development.</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Children who are neglected often also suffer from other types of abuse. It is important that practitioners remain alert and do not miss opportunities to take timely action. However, while you may be concerned about a child, neglect is not always straightforward to identify.</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Neglect may occur if a parent becomes physically or mentally unable to care for a child. A parent may also have an addiction to alcohol or drugs, which could impair their ability to keep a child safe or result in them</w:t>
      </w:r>
      <w:r w:rsidRPr="00253786">
        <w:rPr>
          <w:rFonts w:ascii="Arial Narrow" w:hAnsi="Arial Narrow" w:cs="Arial"/>
          <w:sz w:val="24"/>
          <w:szCs w:val="24"/>
        </w:rPr>
        <w:t xml:space="preserve"> prioritising</w:t>
      </w:r>
      <w:r w:rsidRPr="00253786">
        <w:rPr>
          <w:rFonts w:ascii="Arial Narrow" w:hAnsi="Arial Narrow" w:cs="Arial"/>
          <w:sz w:val="24"/>
          <w:szCs w:val="24"/>
          <w:lang w:val="en-US"/>
        </w:rPr>
        <w:t xml:space="preserve"> buying drugs, or alcohol, over food, clothing or warmth for the child. Neglect may occur during pregnancy as a result of maternal drug or alcohol abuse.</w:t>
      </w:r>
    </w:p>
    <w:p w:rsidR="008F7223" w:rsidRPr="00253786" w:rsidRDefault="008F7223" w:rsidP="008F7223">
      <w:pPr>
        <w:ind w:left="284"/>
        <w:rPr>
          <w:rFonts w:ascii="Arial Narrow" w:hAnsi="Arial Narrow" w:cs="Arial"/>
          <w:sz w:val="24"/>
          <w:szCs w:val="24"/>
          <w:lang w:val="en-US"/>
        </w:rPr>
      </w:pPr>
    </w:p>
    <w:p w:rsidR="008F7223" w:rsidRPr="00253786" w:rsidRDefault="008F7223" w:rsidP="000E3E69">
      <w:pPr>
        <w:rPr>
          <w:rFonts w:ascii="Arial Narrow" w:hAnsi="Arial Narrow" w:cs="Arial"/>
          <w:sz w:val="24"/>
          <w:szCs w:val="24"/>
          <w:lang w:val="en-US"/>
        </w:rPr>
      </w:pPr>
      <w:r w:rsidRPr="00253786">
        <w:rPr>
          <w:rFonts w:ascii="Arial Narrow" w:hAnsi="Arial Narrow" w:cs="Arial"/>
          <w:sz w:val="24"/>
          <w:szCs w:val="24"/>
          <w:lang w:val="en-US"/>
        </w:rPr>
        <w:t>Some of the following signs may be indicators of neglect:</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Children who are living in a home that is indisputably dirty or unsafe;</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Children who are left hungry or dirty;</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Children who are left without adequate clothing, e.g. not having a winter coat;</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Children who are living in dangerous conditions, i.e. around drugs, alcohol or violence;</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Children who are often angry, aggressive or self-harm;</w:t>
      </w:r>
    </w:p>
    <w:p w:rsidR="008F7223" w:rsidRPr="00253786" w:rsidRDefault="008F7223" w:rsidP="008F7223">
      <w:pPr>
        <w:pStyle w:val="ListParagraph"/>
        <w:numPr>
          <w:ilvl w:val="0"/>
          <w:numId w:val="20"/>
        </w:numPr>
        <w:rPr>
          <w:rFonts w:ascii="Arial Narrow" w:hAnsi="Arial Narrow" w:cs="Arial"/>
          <w:sz w:val="24"/>
          <w:szCs w:val="24"/>
          <w:lang w:val="en-US"/>
        </w:rPr>
      </w:pPr>
      <w:r w:rsidRPr="00253786">
        <w:rPr>
          <w:rFonts w:ascii="Arial Narrow" w:hAnsi="Arial Narrow" w:cs="Arial"/>
          <w:sz w:val="24"/>
          <w:szCs w:val="24"/>
          <w:lang w:val="en-US"/>
        </w:rPr>
        <w:t xml:space="preserve">Children who fail to receive basic </w:t>
      </w:r>
      <w:r w:rsidR="007663C8" w:rsidRPr="00253786">
        <w:rPr>
          <w:rFonts w:ascii="Arial Narrow" w:hAnsi="Arial Narrow" w:cs="Arial"/>
          <w:sz w:val="24"/>
          <w:szCs w:val="24"/>
          <w:lang w:val="en-US"/>
        </w:rPr>
        <w:t>health care</w:t>
      </w:r>
    </w:p>
    <w:p w:rsidR="00ED54B9" w:rsidRPr="000E3E69" w:rsidRDefault="008F7223" w:rsidP="000E3E69">
      <w:pPr>
        <w:pStyle w:val="ListParagraph"/>
        <w:numPr>
          <w:ilvl w:val="0"/>
          <w:numId w:val="20"/>
        </w:numPr>
        <w:rPr>
          <w:rStyle w:val="Hyperlink"/>
          <w:rFonts w:ascii="Arial Narrow" w:hAnsi="Arial Narrow" w:cs="Arial"/>
          <w:color w:val="auto"/>
          <w:sz w:val="24"/>
          <w:szCs w:val="24"/>
          <w:u w:val="none"/>
          <w:lang w:val="en-US"/>
        </w:rPr>
      </w:pPr>
      <w:r w:rsidRPr="00253786">
        <w:rPr>
          <w:rFonts w:ascii="Arial Narrow" w:hAnsi="Arial Narrow" w:cs="Arial"/>
          <w:sz w:val="24"/>
          <w:szCs w:val="24"/>
          <w:lang w:val="en-US"/>
        </w:rPr>
        <w:t>Parents who fail to seek medical treatment when their children are ill or are injured.</w:t>
      </w:r>
    </w:p>
    <w:p w:rsidR="00ED54B9" w:rsidRPr="00253786" w:rsidRDefault="00ED54B9" w:rsidP="00ED54B9">
      <w:pPr>
        <w:autoSpaceDE w:val="0"/>
        <w:autoSpaceDN w:val="0"/>
        <w:adjustRightInd w:val="0"/>
        <w:rPr>
          <w:rFonts w:ascii="Arial Narrow" w:hAnsi="Arial Narrow" w:cs="Arial"/>
          <w:color w:val="000000"/>
          <w:sz w:val="24"/>
          <w:szCs w:val="24"/>
        </w:rPr>
      </w:pPr>
    </w:p>
    <w:p w:rsidR="008F7223" w:rsidRPr="000E3E69" w:rsidRDefault="008F7223" w:rsidP="00FB0153">
      <w:pPr>
        <w:rPr>
          <w:rFonts w:ascii="Arial Narrow" w:hAnsi="Arial Narrow" w:cs="Arial"/>
          <w:b/>
          <w:sz w:val="28"/>
          <w:szCs w:val="28"/>
          <w:lang w:val="en-US"/>
        </w:rPr>
      </w:pPr>
      <w:r w:rsidRPr="000E3E69">
        <w:rPr>
          <w:rFonts w:ascii="Arial Narrow" w:hAnsi="Arial Narrow" w:cs="Arial"/>
          <w:b/>
          <w:sz w:val="28"/>
          <w:szCs w:val="28"/>
          <w:lang w:val="en-US"/>
        </w:rPr>
        <w:t>Specific safeguarding issues</w:t>
      </w:r>
      <w:r w:rsidR="008D1273" w:rsidRPr="000E3E69">
        <w:rPr>
          <w:rFonts w:ascii="Arial Narrow" w:hAnsi="Arial Narrow" w:cs="Arial"/>
          <w:b/>
          <w:sz w:val="28"/>
          <w:szCs w:val="28"/>
          <w:lang w:val="en-US"/>
        </w:rPr>
        <w:t xml:space="preserve"> </w:t>
      </w:r>
    </w:p>
    <w:p w:rsidR="002C0D0C" w:rsidRDefault="002C0D0C" w:rsidP="00FB0153">
      <w:pPr>
        <w:rPr>
          <w:rFonts w:ascii="Arial Narrow" w:hAnsi="Arial Narrow" w:cs="Arial"/>
          <w:sz w:val="24"/>
          <w:szCs w:val="24"/>
          <w:lang w:val="en-US"/>
        </w:rPr>
      </w:pPr>
    </w:p>
    <w:p w:rsidR="007663C8" w:rsidRPr="00253786" w:rsidRDefault="002C0D0C" w:rsidP="00FB0153">
      <w:pPr>
        <w:rPr>
          <w:rFonts w:ascii="Arial Narrow" w:hAnsi="Arial Narrow" w:cs="Arial"/>
          <w:sz w:val="24"/>
          <w:szCs w:val="24"/>
          <w:lang w:val="en-US"/>
        </w:rPr>
      </w:pPr>
      <w:r>
        <w:rPr>
          <w:rFonts w:ascii="Arial Narrow" w:hAnsi="Arial Narrow" w:cs="Arial"/>
          <w:sz w:val="24"/>
          <w:szCs w:val="24"/>
          <w:lang w:val="en-US"/>
        </w:rPr>
        <w:t>Safer</w:t>
      </w:r>
      <w:r w:rsidR="00635B11">
        <w:rPr>
          <w:rFonts w:ascii="Arial Narrow" w:hAnsi="Arial Narrow" w:cs="Arial"/>
          <w:sz w:val="24"/>
          <w:szCs w:val="24"/>
          <w:lang w:val="en-US"/>
        </w:rPr>
        <w:t xml:space="preserve"> B</w:t>
      </w:r>
      <w:r>
        <w:rPr>
          <w:rFonts w:ascii="Arial Narrow" w:hAnsi="Arial Narrow" w:cs="Arial"/>
          <w:sz w:val="24"/>
          <w:szCs w:val="24"/>
          <w:lang w:val="en-US"/>
        </w:rPr>
        <w:t>radford</w:t>
      </w:r>
      <w:r w:rsidR="00635B11">
        <w:rPr>
          <w:rFonts w:ascii="Arial Narrow" w:hAnsi="Arial Narrow" w:cs="Arial"/>
          <w:sz w:val="24"/>
          <w:szCs w:val="24"/>
          <w:lang w:val="en-US"/>
        </w:rPr>
        <w:t xml:space="preserve"> (previously </w:t>
      </w:r>
      <w:r w:rsidR="008F7223" w:rsidRPr="00253786">
        <w:rPr>
          <w:rFonts w:ascii="Arial Narrow" w:hAnsi="Arial Narrow" w:cs="Arial"/>
          <w:sz w:val="24"/>
          <w:szCs w:val="24"/>
          <w:lang w:val="en-US"/>
        </w:rPr>
        <w:t>Bradford Safe</w:t>
      </w:r>
      <w:r w:rsidR="00BE492C">
        <w:rPr>
          <w:rFonts w:ascii="Arial Narrow" w:hAnsi="Arial Narrow" w:cs="Arial"/>
          <w:sz w:val="24"/>
          <w:szCs w:val="24"/>
          <w:lang w:val="en-US"/>
        </w:rPr>
        <w:t>guarding Children’s Board</w:t>
      </w:r>
      <w:r w:rsidR="00635B11">
        <w:rPr>
          <w:rFonts w:ascii="Arial Narrow" w:hAnsi="Arial Narrow" w:cs="Arial"/>
          <w:sz w:val="24"/>
          <w:szCs w:val="24"/>
          <w:lang w:val="en-US"/>
        </w:rPr>
        <w:t>)</w:t>
      </w:r>
      <w:r w:rsidR="00BE492C">
        <w:rPr>
          <w:rFonts w:ascii="Arial Narrow" w:hAnsi="Arial Narrow" w:cs="Arial"/>
          <w:sz w:val="24"/>
          <w:szCs w:val="24"/>
          <w:lang w:val="en-US"/>
        </w:rPr>
        <w:t xml:space="preserve">, </w:t>
      </w:r>
      <w:hyperlink r:id="rId10" w:history="1">
        <w:r w:rsidR="00635B11" w:rsidRPr="002F43C7">
          <w:rPr>
            <w:rStyle w:val="Hyperlink"/>
            <w:rFonts w:ascii="Arial Narrow" w:hAnsi="Arial Narrow" w:cs="Arial"/>
            <w:sz w:val="24"/>
            <w:szCs w:val="24"/>
            <w:lang w:val="en-US"/>
          </w:rPr>
          <w:t>https://saferbradford.co.uk</w:t>
        </w:r>
      </w:hyperlink>
      <w:r w:rsidR="00635B11">
        <w:rPr>
          <w:rFonts w:ascii="Arial Narrow" w:hAnsi="Arial Narrow" w:cs="Arial"/>
          <w:sz w:val="24"/>
          <w:szCs w:val="24"/>
          <w:lang w:val="en-US"/>
        </w:rPr>
        <w:t xml:space="preserve"> </w:t>
      </w:r>
      <w:r w:rsidR="008F7223" w:rsidRPr="00253786">
        <w:rPr>
          <w:rFonts w:ascii="Arial Narrow" w:hAnsi="Arial Narrow" w:cs="Arial"/>
          <w:sz w:val="24"/>
          <w:szCs w:val="24"/>
          <w:lang w:val="en-US"/>
        </w:rPr>
        <w:t xml:space="preserve">website contains further guidance on a variety of safeguarding issues.  </w:t>
      </w:r>
    </w:p>
    <w:p w:rsidR="007663C8" w:rsidRPr="00253786" w:rsidRDefault="007663C8" w:rsidP="00B775CC">
      <w:pPr>
        <w:ind w:left="284"/>
        <w:rPr>
          <w:rFonts w:ascii="Arial Narrow" w:hAnsi="Arial Narrow" w:cs="Arial"/>
          <w:sz w:val="24"/>
          <w:szCs w:val="24"/>
          <w:lang w:val="en-US"/>
        </w:rPr>
      </w:pPr>
    </w:p>
    <w:p w:rsidR="00B775CC" w:rsidRPr="00253786" w:rsidRDefault="008D1273" w:rsidP="00FB0153">
      <w:pPr>
        <w:rPr>
          <w:rFonts w:ascii="Arial Narrow" w:hAnsi="Arial Narrow" w:cs="Arial"/>
          <w:sz w:val="24"/>
          <w:szCs w:val="24"/>
          <w:lang w:val="en-US"/>
        </w:rPr>
      </w:pPr>
      <w:r w:rsidRPr="00253786">
        <w:rPr>
          <w:rFonts w:ascii="Arial Narrow" w:hAnsi="Arial Narrow" w:cs="Arial"/>
          <w:sz w:val="24"/>
          <w:szCs w:val="24"/>
          <w:lang w:val="en-US"/>
        </w:rPr>
        <w:t xml:space="preserve">The following is not </w:t>
      </w:r>
      <w:r w:rsidR="008F7223" w:rsidRPr="00253786">
        <w:rPr>
          <w:rFonts w:ascii="Arial Narrow" w:hAnsi="Arial Narrow" w:cs="Arial"/>
          <w:sz w:val="24"/>
          <w:szCs w:val="24"/>
          <w:lang w:val="en-US"/>
        </w:rPr>
        <w:t xml:space="preserve">a comprehensive list and staff should be aware the NSPCC provides detailed, relevant and comprehensive information available online at </w:t>
      </w:r>
      <w:hyperlink r:id="rId11" w:history="1">
        <w:r w:rsidR="008F7223" w:rsidRPr="00253786">
          <w:rPr>
            <w:rStyle w:val="Hyperlink"/>
            <w:rFonts w:ascii="Arial Narrow" w:hAnsi="Arial Narrow" w:cs="Arial"/>
            <w:color w:val="auto"/>
            <w:sz w:val="24"/>
            <w:szCs w:val="24"/>
            <w:lang w:val="en-US"/>
          </w:rPr>
          <w:t>https://www.nspcc.org.uk/preventing-abuse/child-abuse-and-neglect/</w:t>
        </w:r>
      </w:hyperlink>
      <w:r w:rsidR="008F7223" w:rsidRPr="00253786">
        <w:rPr>
          <w:rFonts w:ascii="Arial Narrow" w:hAnsi="Arial Narrow" w:cs="Arial"/>
          <w:sz w:val="24"/>
          <w:szCs w:val="24"/>
          <w:lang w:val="en-US"/>
        </w:rPr>
        <w:t xml:space="preserve"> </w:t>
      </w:r>
    </w:p>
    <w:p w:rsidR="00B775CC" w:rsidRPr="00253786" w:rsidRDefault="00B775CC" w:rsidP="00B775CC">
      <w:pPr>
        <w:pStyle w:val="ListParagraph"/>
        <w:ind w:left="928"/>
        <w:rPr>
          <w:rFonts w:ascii="Arial Narrow" w:hAnsi="Arial Narrow" w:cs="Arial"/>
          <w:sz w:val="24"/>
          <w:szCs w:val="24"/>
          <w:lang w:val="en-US"/>
        </w:rPr>
      </w:pPr>
    </w:p>
    <w:p w:rsidR="00B775CC" w:rsidRPr="00253786" w:rsidRDefault="00F044DD" w:rsidP="00B775CC">
      <w:pPr>
        <w:pStyle w:val="ListParagraph"/>
        <w:numPr>
          <w:ilvl w:val="0"/>
          <w:numId w:val="29"/>
        </w:numPr>
        <w:rPr>
          <w:rFonts w:ascii="Arial Narrow" w:hAnsi="Arial Narrow" w:cs="Arial"/>
          <w:sz w:val="24"/>
          <w:szCs w:val="24"/>
          <w:lang w:val="en-US"/>
        </w:rPr>
      </w:pPr>
      <w:r>
        <w:rPr>
          <w:rFonts w:ascii="Arial Narrow" w:hAnsi="Arial Narrow" w:cs="Arial"/>
          <w:sz w:val="24"/>
          <w:szCs w:val="24"/>
        </w:rPr>
        <w:t>B</w:t>
      </w:r>
      <w:r w:rsidR="00B775CC" w:rsidRPr="00253786">
        <w:rPr>
          <w:rFonts w:ascii="Arial Narrow" w:hAnsi="Arial Narrow" w:cs="Arial"/>
          <w:sz w:val="24"/>
          <w:szCs w:val="24"/>
        </w:rPr>
        <w:t xml:space="preserve">ullying including cyberbullying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C</w:t>
      </w:r>
      <w:r w:rsidR="00B775CC" w:rsidRPr="00253786">
        <w:rPr>
          <w:rFonts w:ascii="Arial Narrow" w:hAnsi="Arial Narrow" w:cs="Arial"/>
          <w:color w:val="auto"/>
        </w:rPr>
        <w:t xml:space="preserve">hildren missing education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C</w:t>
      </w:r>
      <w:r w:rsidR="00B775CC" w:rsidRPr="00253786">
        <w:rPr>
          <w:rFonts w:ascii="Arial Narrow" w:hAnsi="Arial Narrow" w:cs="Arial"/>
          <w:color w:val="auto"/>
        </w:rPr>
        <w:t xml:space="preserve">hild missing from home or care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C</w:t>
      </w:r>
      <w:r w:rsidR="00B775CC" w:rsidRPr="00253786">
        <w:rPr>
          <w:rFonts w:ascii="Arial Narrow" w:hAnsi="Arial Narrow" w:cs="Arial"/>
          <w:color w:val="auto"/>
        </w:rPr>
        <w:t xml:space="preserve">hild sexual exploitation (CSE)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Domestic abuse</w:t>
      </w:r>
      <w:r w:rsidR="00B775CC" w:rsidRPr="00253786">
        <w:rPr>
          <w:rFonts w:ascii="Arial Narrow" w:hAnsi="Arial Narrow" w:cs="Arial"/>
          <w:color w:val="auto"/>
        </w:rPr>
        <w:t xml:space="preserve">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S</w:t>
      </w:r>
      <w:r w:rsidR="00835845">
        <w:rPr>
          <w:rFonts w:ascii="Arial Narrow" w:hAnsi="Arial Narrow" w:cs="Arial"/>
          <w:color w:val="auto"/>
        </w:rPr>
        <w:t>ubstance misuse</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F</w:t>
      </w:r>
      <w:r w:rsidR="00B775CC" w:rsidRPr="00253786">
        <w:rPr>
          <w:rFonts w:ascii="Arial Narrow" w:hAnsi="Arial Narrow" w:cs="Arial"/>
          <w:color w:val="auto"/>
        </w:rPr>
        <w:t xml:space="preserve">abricated or induced illness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F</w:t>
      </w:r>
      <w:r w:rsidR="00B775CC" w:rsidRPr="00253786">
        <w:rPr>
          <w:rFonts w:ascii="Arial Narrow" w:hAnsi="Arial Narrow" w:cs="Arial"/>
          <w:color w:val="auto"/>
        </w:rPr>
        <w:t xml:space="preserve">aith abuse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F</w:t>
      </w:r>
      <w:r w:rsidR="00B775CC" w:rsidRPr="00253786">
        <w:rPr>
          <w:rFonts w:ascii="Arial Narrow" w:hAnsi="Arial Narrow" w:cs="Arial"/>
          <w:color w:val="auto"/>
        </w:rPr>
        <w:t xml:space="preserve">emale genital mutilation (FGM)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F</w:t>
      </w:r>
      <w:r w:rsidR="00110279" w:rsidRPr="00253786">
        <w:rPr>
          <w:rFonts w:ascii="Arial Narrow" w:hAnsi="Arial Narrow" w:cs="Arial"/>
          <w:color w:val="auto"/>
        </w:rPr>
        <w:t>orced marriage</w:t>
      </w:r>
      <w:r w:rsidR="00B775CC" w:rsidRPr="00253786">
        <w:rPr>
          <w:rFonts w:ascii="Arial Narrow" w:hAnsi="Arial Narrow" w:cs="Arial"/>
          <w:color w:val="auto"/>
        </w:rPr>
        <w:t xml:space="preserve"> </w:t>
      </w:r>
    </w:p>
    <w:p w:rsidR="00175A4F" w:rsidRDefault="00F044DD" w:rsidP="00175A4F">
      <w:pPr>
        <w:pStyle w:val="Default"/>
        <w:ind w:left="928"/>
        <w:rPr>
          <w:rFonts w:ascii="Arial Narrow" w:hAnsi="Arial Narrow" w:cs="Arial"/>
          <w:color w:val="auto"/>
        </w:rPr>
      </w:pPr>
      <w:r>
        <w:rPr>
          <w:rFonts w:ascii="Arial Narrow" w:hAnsi="Arial Narrow" w:cs="Arial"/>
          <w:color w:val="auto"/>
        </w:rPr>
        <w:t>C</w:t>
      </w:r>
      <w:r w:rsidR="00175A4F">
        <w:rPr>
          <w:rFonts w:ascii="Arial Narrow" w:hAnsi="Arial Narrow" w:cs="Arial"/>
          <w:color w:val="auto"/>
        </w:rPr>
        <w:t>hild criminal exploitation</w:t>
      </w:r>
      <w:r w:rsidR="00835845">
        <w:rPr>
          <w:rFonts w:ascii="Arial Narrow" w:hAnsi="Arial Narrow" w:cs="Arial"/>
          <w:color w:val="auto"/>
        </w:rPr>
        <w:t xml:space="preserve"> (CCE)</w:t>
      </w:r>
    </w:p>
    <w:p w:rsidR="00B775CC" w:rsidRPr="00253786" w:rsidRDefault="00F044DD" w:rsidP="00175A4F">
      <w:pPr>
        <w:pStyle w:val="Default"/>
        <w:ind w:left="928"/>
        <w:rPr>
          <w:rFonts w:ascii="Arial Narrow" w:hAnsi="Arial Narrow" w:cs="Arial"/>
          <w:color w:val="auto"/>
        </w:rPr>
      </w:pPr>
      <w:r>
        <w:rPr>
          <w:rFonts w:ascii="Arial Narrow" w:hAnsi="Arial Narrow" w:cs="Arial"/>
          <w:color w:val="auto"/>
        </w:rPr>
        <w:t>H</w:t>
      </w:r>
      <w:r w:rsidR="00175A4F">
        <w:rPr>
          <w:rFonts w:ascii="Arial Narrow" w:hAnsi="Arial Narrow" w:cs="Arial"/>
          <w:color w:val="auto"/>
        </w:rPr>
        <w:t>onour b</w:t>
      </w:r>
      <w:r w:rsidR="00B775CC" w:rsidRPr="00253786">
        <w:rPr>
          <w:rFonts w:ascii="Arial Narrow" w:hAnsi="Arial Narrow" w:cs="Arial"/>
          <w:color w:val="auto"/>
        </w:rPr>
        <w:t xml:space="preserve">ased violence/violence against women and girls (VAWG)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H</w:t>
      </w:r>
      <w:r w:rsidR="00B775CC" w:rsidRPr="00253786">
        <w:rPr>
          <w:rFonts w:ascii="Arial Narrow" w:hAnsi="Arial Narrow" w:cs="Arial"/>
          <w:color w:val="auto"/>
        </w:rPr>
        <w:t xml:space="preserve">ate </w:t>
      </w:r>
      <w:r w:rsidR="00635A5E">
        <w:rPr>
          <w:rFonts w:ascii="Arial Narrow" w:hAnsi="Arial Narrow" w:cs="Arial"/>
          <w:color w:val="auto"/>
        </w:rPr>
        <w:t>abuse</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lastRenderedPageBreak/>
        <w:t>M</w:t>
      </w:r>
      <w:r w:rsidR="00B775CC" w:rsidRPr="00253786">
        <w:rPr>
          <w:rFonts w:ascii="Arial Narrow" w:hAnsi="Arial Narrow" w:cs="Arial"/>
          <w:color w:val="auto"/>
        </w:rPr>
        <w:t xml:space="preserve">ental </w:t>
      </w:r>
      <w:r w:rsidR="00835845">
        <w:rPr>
          <w:rFonts w:ascii="Arial Narrow" w:hAnsi="Arial Narrow" w:cs="Arial"/>
          <w:color w:val="auto"/>
        </w:rPr>
        <w:t xml:space="preserve">ill </w:t>
      </w:r>
      <w:r w:rsidR="00B775CC" w:rsidRPr="00253786">
        <w:rPr>
          <w:rFonts w:ascii="Arial Narrow" w:hAnsi="Arial Narrow" w:cs="Arial"/>
          <w:color w:val="auto"/>
        </w:rPr>
        <w:t xml:space="preserve">health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M</w:t>
      </w:r>
      <w:r w:rsidR="00B775CC" w:rsidRPr="00253786">
        <w:rPr>
          <w:rFonts w:ascii="Arial Narrow" w:hAnsi="Arial Narrow" w:cs="Arial"/>
          <w:color w:val="auto"/>
        </w:rPr>
        <w:t xml:space="preserve">issing children and adults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P</w:t>
      </w:r>
      <w:r w:rsidR="00B775CC" w:rsidRPr="00253786">
        <w:rPr>
          <w:rFonts w:ascii="Arial Narrow" w:hAnsi="Arial Narrow" w:cs="Arial"/>
          <w:color w:val="auto"/>
        </w:rPr>
        <w:t xml:space="preserve">rivate fostering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P</w:t>
      </w:r>
      <w:r w:rsidR="00B775CC" w:rsidRPr="00253786">
        <w:rPr>
          <w:rFonts w:ascii="Arial Narrow" w:hAnsi="Arial Narrow" w:cs="Arial"/>
          <w:color w:val="auto"/>
        </w:rPr>
        <w:t xml:space="preserve">reventing radicalisation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R</w:t>
      </w:r>
      <w:r w:rsidR="00B775CC" w:rsidRPr="00253786">
        <w:rPr>
          <w:rFonts w:ascii="Arial Narrow" w:hAnsi="Arial Narrow" w:cs="Arial"/>
          <w:color w:val="auto"/>
        </w:rPr>
        <w:t xml:space="preserve">elationship abuse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S</w:t>
      </w:r>
      <w:r w:rsidR="00B775CC" w:rsidRPr="00253786">
        <w:rPr>
          <w:rFonts w:ascii="Arial Narrow" w:hAnsi="Arial Narrow" w:cs="Arial"/>
          <w:color w:val="auto"/>
        </w:rPr>
        <w:t xml:space="preserve">exting </w:t>
      </w:r>
    </w:p>
    <w:p w:rsidR="00B775CC" w:rsidRPr="00253786" w:rsidRDefault="00F044DD" w:rsidP="00B775CC">
      <w:pPr>
        <w:pStyle w:val="Default"/>
        <w:numPr>
          <w:ilvl w:val="0"/>
          <w:numId w:val="28"/>
        </w:numPr>
        <w:rPr>
          <w:rFonts w:ascii="Arial Narrow" w:hAnsi="Arial Narrow" w:cs="Arial"/>
          <w:color w:val="auto"/>
        </w:rPr>
      </w:pPr>
      <w:r>
        <w:rPr>
          <w:rFonts w:ascii="Arial Narrow" w:hAnsi="Arial Narrow" w:cs="Arial"/>
          <w:color w:val="auto"/>
        </w:rPr>
        <w:t>T</w:t>
      </w:r>
      <w:r w:rsidR="00B775CC" w:rsidRPr="00253786">
        <w:rPr>
          <w:rFonts w:ascii="Arial Narrow" w:hAnsi="Arial Narrow" w:cs="Arial"/>
          <w:color w:val="auto"/>
        </w:rPr>
        <w:t>rafficking</w:t>
      </w:r>
    </w:p>
    <w:p w:rsidR="00110279" w:rsidRPr="00253786" w:rsidRDefault="00F044DD" w:rsidP="00110279">
      <w:pPr>
        <w:pStyle w:val="Default"/>
        <w:numPr>
          <w:ilvl w:val="0"/>
          <w:numId w:val="28"/>
        </w:numPr>
        <w:rPr>
          <w:rFonts w:ascii="Arial Narrow" w:hAnsi="Arial Narrow" w:cs="Arial"/>
          <w:color w:val="auto"/>
        </w:rPr>
      </w:pPr>
      <w:r>
        <w:rPr>
          <w:rFonts w:ascii="Arial Narrow" w:hAnsi="Arial Narrow" w:cs="Arial"/>
          <w:color w:val="auto"/>
        </w:rPr>
        <w:t>P</w:t>
      </w:r>
      <w:r w:rsidR="00110279" w:rsidRPr="00253786">
        <w:rPr>
          <w:rFonts w:ascii="Arial Narrow" w:hAnsi="Arial Narrow" w:cs="Arial"/>
          <w:color w:val="auto"/>
        </w:rPr>
        <w:t>eer on peer abuse</w:t>
      </w:r>
    </w:p>
    <w:p w:rsidR="00BE492C" w:rsidRPr="00CF4ECE" w:rsidRDefault="00BE492C" w:rsidP="00110279">
      <w:pPr>
        <w:pStyle w:val="Default"/>
        <w:numPr>
          <w:ilvl w:val="0"/>
          <w:numId w:val="28"/>
        </w:numPr>
        <w:rPr>
          <w:rFonts w:ascii="Arial Narrow" w:hAnsi="Arial Narrow" w:cs="Arial"/>
          <w:color w:val="auto"/>
        </w:rPr>
      </w:pPr>
      <w:r w:rsidRPr="00CF4ECE">
        <w:rPr>
          <w:rFonts w:ascii="Arial Narrow" w:hAnsi="Arial Narrow" w:cs="Arial"/>
          <w:color w:val="auto"/>
        </w:rPr>
        <w:t>Up-</w:t>
      </w:r>
      <w:r w:rsidR="00CF4ECE">
        <w:rPr>
          <w:rFonts w:ascii="Arial Narrow" w:hAnsi="Arial Narrow" w:cs="Arial"/>
          <w:color w:val="auto"/>
        </w:rPr>
        <w:t>skirting</w:t>
      </w:r>
      <w:r w:rsidRPr="00CF4ECE">
        <w:rPr>
          <w:rFonts w:ascii="Arial Narrow" w:hAnsi="Arial Narrow" w:cs="Arial"/>
          <w:color w:val="auto"/>
        </w:rPr>
        <w:t xml:space="preserve"> </w:t>
      </w:r>
    </w:p>
    <w:p w:rsidR="00BE492C" w:rsidRPr="00BE492C" w:rsidRDefault="00BE492C" w:rsidP="00175A4F">
      <w:pPr>
        <w:pStyle w:val="Default"/>
        <w:ind w:left="928"/>
        <w:rPr>
          <w:rFonts w:ascii="Arial Narrow" w:hAnsi="Arial Narrow" w:cs="Arial"/>
          <w:color w:val="auto"/>
          <w:highlight w:val="yellow"/>
        </w:rPr>
      </w:pPr>
    </w:p>
    <w:p w:rsidR="0048007D" w:rsidRPr="00253786" w:rsidRDefault="0048007D" w:rsidP="008F7223">
      <w:pPr>
        <w:ind w:left="284"/>
        <w:rPr>
          <w:rFonts w:ascii="Arial Narrow" w:hAnsi="Arial Narrow" w:cs="Arial"/>
          <w:sz w:val="24"/>
          <w:szCs w:val="24"/>
          <w:lang w:val="en-US"/>
        </w:rPr>
      </w:pPr>
    </w:p>
    <w:p w:rsidR="008F7223" w:rsidRPr="00253786" w:rsidRDefault="008F7223" w:rsidP="00FB0153">
      <w:pPr>
        <w:rPr>
          <w:rFonts w:ascii="Arial Narrow" w:hAnsi="Arial Narrow" w:cs="Arial"/>
          <w:sz w:val="24"/>
          <w:szCs w:val="24"/>
          <w:lang w:val="en-US"/>
        </w:rPr>
      </w:pPr>
      <w:r w:rsidRPr="00253786">
        <w:rPr>
          <w:rFonts w:ascii="Arial Narrow" w:hAnsi="Arial Narrow" w:cs="Arial"/>
          <w:sz w:val="24"/>
          <w:szCs w:val="24"/>
          <w:lang w:val="en-US"/>
        </w:rPr>
        <w:t xml:space="preserve">Staff </w:t>
      </w:r>
      <w:proofErr w:type="gramStart"/>
      <w:r w:rsidRPr="00253786">
        <w:rPr>
          <w:rFonts w:ascii="Arial Narrow" w:hAnsi="Arial Narrow" w:cs="Arial"/>
          <w:sz w:val="24"/>
          <w:szCs w:val="24"/>
          <w:lang w:val="en-US"/>
        </w:rPr>
        <w:t>will be reminded</w:t>
      </w:r>
      <w:proofErr w:type="gramEnd"/>
      <w:r w:rsidRPr="00253786">
        <w:rPr>
          <w:rFonts w:ascii="Arial Narrow" w:hAnsi="Arial Narrow" w:cs="Arial"/>
          <w:sz w:val="24"/>
          <w:szCs w:val="24"/>
          <w:lang w:val="en-US"/>
        </w:rPr>
        <w:t xml:space="preserve"> on a </w:t>
      </w:r>
      <w:r w:rsidR="00B775CC" w:rsidRPr="00253786">
        <w:rPr>
          <w:rFonts w:ascii="Arial Narrow" w:hAnsi="Arial Narrow" w:cs="Arial"/>
          <w:sz w:val="24"/>
          <w:szCs w:val="24"/>
          <w:lang w:val="en-US"/>
        </w:rPr>
        <w:t xml:space="preserve">regular </w:t>
      </w:r>
      <w:r w:rsidRPr="00253786">
        <w:rPr>
          <w:rFonts w:ascii="Arial Narrow" w:hAnsi="Arial Narrow" w:cs="Arial"/>
          <w:sz w:val="24"/>
          <w:szCs w:val="24"/>
          <w:lang w:val="en-US"/>
        </w:rPr>
        <w:t>basis about the need to pass even minor concerns about issues such as female genital mutilation,</w:t>
      </w:r>
      <w:r w:rsidRPr="00253786">
        <w:rPr>
          <w:rFonts w:ascii="Arial Narrow" w:hAnsi="Arial Narrow" w:cs="Arial"/>
          <w:sz w:val="24"/>
          <w:szCs w:val="24"/>
        </w:rPr>
        <w:t xml:space="preserve"> radicalisation</w:t>
      </w:r>
      <w:r w:rsidRPr="00253786">
        <w:rPr>
          <w:rFonts w:ascii="Arial Narrow" w:hAnsi="Arial Narrow" w:cs="Arial"/>
          <w:sz w:val="24"/>
          <w:szCs w:val="24"/>
          <w:lang w:val="en-US"/>
        </w:rPr>
        <w:t xml:space="preserve"> and child sexual exploitation to the DSL, or alternates, as soon as they arise. </w:t>
      </w:r>
    </w:p>
    <w:p w:rsidR="00AE017C" w:rsidRDefault="00AE017C" w:rsidP="00FB0153">
      <w:pPr>
        <w:rPr>
          <w:rFonts w:ascii="Arial Narrow" w:hAnsi="Arial Narrow" w:cs="Arial"/>
          <w:b/>
          <w:bCs/>
          <w:sz w:val="28"/>
          <w:szCs w:val="28"/>
          <w:lang w:val="en-US"/>
        </w:rPr>
      </w:pPr>
    </w:p>
    <w:p w:rsidR="0031302C" w:rsidRPr="00FB0153" w:rsidRDefault="00B775CC" w:rsidP="00FB0153">
      <w:pPr>
        <w:rPr>
          <w:rFonts w:ascii="Arial Narrow" w:hAnsi="Arial Narrow" w:cs="Arial"/>
          <w:b/>
          <w:bCs/>
          <w:sz w:val="28"/>
          <w:szCs w:val="28"/>
          <w:lang w:val="en-US"/>
        </w:rPr>
      </w:pPr>
      <w:r w:rsidRPr="00FB0153">
        <w:rPr>
          <w:rFonts w:ascii="Arial Narrow" w:hAnsi="Arial Narrow" w:cs="Arial"/>
          <w:b/>
          <w:bCs/>
          <w:sz w:val="28"/>
          <w:szCs w:val="28"/>
          <w:lang w:val="en-US"/>
        </w:rPr>
        <w:t>Child</w:t>
      </w:r>
      <w:r w:rsidR="00E12F9C" w:rsidRPr="00FB0153">
        <w:rPr>
          <w:rFonts w:ascii="Arial Narrow" w:hAnsi="Arial Narrow" w:cs="Arial"/>
          <w:b/>
          <w:bCs/>
          <w:sz w:val="28"/>
          <w:szCs w:val="28"/>
          <w:lang w:val="en-US"/>
        </w:rPr>
        <w:t xml:space="preserve"> missing from e</w:t>
      </w:r>
      <w:r w:rsidR="009556D4" w:rsidRPr="00FB0153">
        <w:rPr>
          <w:rFonts w:ascii="Arial Narrow" w:hAnsi="Arial Narrow" w:cs="Arial"/>
          <w:b/>
          <w:bCs/>
          <w:sz w:val="28"/>
          <w:szCs w:val="28"/>
          <w:lang w:val="en-US"/>
        </w:rPr>
        <w:t xml:space="preserve">ducation </w:t>
      </w:r>
    </w:p>
    <w:p w:rsidR="0031302C" w:rsidRPr="00253786" w:rsidRDefault="0031302C" w:rsidP="0031302C">
      <w:pPr>
        <w:ind w:left="284"/>
        <w:rPr>
          <w:rFonts w:ascii="Arial Narrow" w:hAnsi="Arial Narrow" w:cs="Arial"/>
          <w:b/>
          <w:bCs/>
          <w:sz w:val="24"/>
          <w:szCs w:val="24"/>
          <w:lang w:val="en-US"/>
        </w:rPr>
      </w:pPr>
    </w:p>
    <w:p w:rsidR="0031302C" w:rsidRPr="00253786" w:rsidRDefault="0031302C" w:rsidP="00FB0153">
      <w:pPr>
        <w:rPr>
          <w:rFonts w:ascii="Arial Narrow" w:hAnsi="Arial Narrow" w:cs="Arial"/>
          <w:b/>
          <w:bCs/>
          <w:sz w:val="24"/>
          <w:szCs w:val="24"/>
          <w:lang w:val="en-US"/>
        </w:rPr>
      </w:pPr>
      <w:r w:rsidRPr="00253786">
        <w:rPr>
          <w:rFonts w:ascii="Arial Narrow" w:hAnsi="Arial Narrow" w:cs="Arial"/>
          <w:color w:val="000000"/>
          <w:sz w:val="24"/>
          <w:szCs w:val="24"/>
        </w:rPr>
        <w:t xml:space="preserve">Children missing education </w:t>
      </w:r>
      <w:r w:rsidR="00FB0153">
        <w:rPr>
          <w:rFonts w:ascii="Arial Narrow" w:hAnsi="Arial Narrow" w:cs="Arial"/>
          <w:color w:val="000000"/>
          <w:sz w:val="24"/>
          <w:szCs w:val="24"/>
        </w:rPr>
        <w:t xml:space="preserve">(CME) </w:t>
      </w:r>
      <w:r w:rsidRPr="00253786">
        <w:rPr>
          <w:rFonts w:ascii="Arial Narrow" w:hAnsi="Arial Narrow" w:cs="Arial"/>
          <w:color w:val="000000"/>
          <w:sz w:val="24"/>
          <w:szCs w:val="24"/>
        </w:rPr>
        <w:t xml:space="preserve">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rsidR="0031302C" w:rsidRPr="00253786" w:rsidRDefault="0031302C" w:rsidP="008F7223">
      <w:pPr>
        <w:ind w:left="284"/>
        <w:rPr>
          <w:rFonts w:ascii="Arial Narrow" w:hAnsi="Arial Narrow" w:cs="Arial"/>
          <w:b/>
          <w:bCs/>
          <w:sz w:val="24"/>
          <w:szCs w:val="24"/>
          <w:lang w:val="en-US"/>
        </w:rPr>
      </w:pPr>
    </w:p>
    <w:p w:rsidR="00F044DD" w:rsidRDefault="00B775CC" w:rsidP="00F044DD">
      <w:pPr>
        <w:rPr>
          <w:rFonts w:ascii="Arial Narrow" w:hAnsi="Arial Narrow" w:cs="Arial"/>
          <w:sz w:val="24"/>
          <w:szCs w:val="24"/>
          <w:lang w:val="en-US"/>
        </w:rPr>
      </w:pPr>
      <w:r w:rsidRPr="00253786">
        <w:rPr>
          <w:rFonts w:ascii="Arial Narrow" w:hAnsi="Arial Narrow" w:cs="Arial"/>
          <w:sz w:val="24"/>
          <w:szCs w:val="24"/>
          <w:lang w:val="en-US"/>
        </w:rPr>
        <w:t>A</w:t>
      </w:r>
      <w:r w:rsidRPr="00253786">
        <w:rPr>
          <w:rFonts w:ascii="Arial Narrow" w:hAnsi="Arial Narrow"/>
          <w:sz w:val="24"/>
          <w:szCs w:val="24"/>
        </w:rPr>
        <w:t xml:space="preserve"> </w:t>
      </w:r>
      <w:r w:rsidRPr="00253786">
        <w:rPr>
          <w:rFonts w:ascii="Arial Narrow" w:hAnsi="Arial Narrow" w:cs="Arial"/>
          <w:sz w:val="24"/>
          <w:szCs w:val="24"/>
          <w:lang w:val="en-US"/>
        </w:rPr>
        <w:t>child going missing from education is a potential indicator of abuse or neglect and such children are at risk of being victims of harm, exploitation or</w:t>
      </w:r>
      <w:r w:rsidRPr="00253786">
        <w:rPr>
          <w:rFonts w:ascii="Arial Narrow" w:hAnsi="Arial Narrow" w:cs="Arial"/>
          <w:sz w:val="24"/>
          <w:szCs w:val="24"/>
        </w:rPr>
        <w:t xml:space="preserve"> radicalisation</w:t>
      </w:r>
      <w:r w:rsidRPr="00253786">
        <w:rPr>
          <w:rFonts w:ascii="Arial Narrow" w:hAnsi="Arial Narrow" w:cs="Arial"/>
          <w:sz w:val="24"/>
          <w:szCs w:val="24"/>
          <w:lang w:val="en-US"/>
        </w:rPr>
        <w:t>.  Staff will follow our procedures for</w:t>
      </w:r>
      <w:r w:rsidRPr="00253786">
        <w:rPr>
          <w:rFonts w:ascii="Arial Narrow" w:hAnsi="Arial Narrow" w:cs="Arial"/>
          <w:sz w:val="24"/>
          <w:szCs w:val="24"/>
        </w:rPr>
        <w:t xml:space="preserve"> unauthorised</w:t>
      </w:r>
      <w:r w:rsidRPr="00253786">
        <w:rPr>
          <w:rFonts w:ascii="Arial Narrow" w:hAnsi="Arial Narrow" w:cs="Arial"/>
          <w:sz w:val="24"/>
          <w:szCs w:val="24"/>
          <w:lang w:val="en-US"/>
        </w:rPr>
        <w:t xml:space="preserve"> absence and for dealing with children that go missing from education, particularly on repeat occasions, to help identify the risk of abuse and neglect, including sexual exploitation, and to help prevent the risks of going missing in future.  </w:t>
      </w:r>
    </w:p>
    <w:p w:rsidR="00C8320E" w:rsidRPr="00253786" w:rsidRDefault="00C8320E" w:rsidP="00F044DD">
      <w:pPr>
        <w:rPr>
          <w:rFonts w:ascii="Arial Narrow" w:hAnsi="Arial Narrow" w:cs="Arial"/>
          <w:b/>
          <w:bCs/>
          <w:sz w:val="24"/>
          <w:szCs w:val="24"/>
          <w:lang w:val="en-US"/>
        </w:rPr>
      </w:pPr>
    </w:p>
    <w:p w:rsidR="00FB0153" w:rsidRPr="00FB0153" w:rsidRDefault="008F7223" w:rsidP="00FB0153">
      <w:pPr>
        <w:rPr>
          <w:rFonts w:ascii="Arial Narrow" w:hAnsi="Arial Narrow" w:cs="Arial"/>
          <w:b/>
          <w:bCs/>
          <w:sz w:val="28"/>
          <w:szCs w:val="28"/>
          <w:lang w:val="en-US"/>
        </w:rPr>
      </w:pPr>
      <w:r w:rsidRPr="00FB0153">
        <w:rPr>
          <w:rFonts w:ascii="Arial Narrow" w:hAnsi="Arial Narrow" w:cs="Arial"/>
          <w:b/>
          <w:bCs/>
          <w:sz w:val="28"/>
          <w:szCs w:val="28"/>
          <w:lang w:val="en-US"/>
        </w:rPr>
        <w:t xml:space="preserve">Child </w:t>
      </w:r>
      <w:r w:rsidR="00550876" w:rsidRPr="00FB0153">
        <w:rPr>
          <w:rFonts w:ascii="Arial Narrow" w:hAnsi="Arial Narrow" w:cs="Arial"/>
          <w:b/>
          <w:bCs/>
          <w:sz w:val="28"/>
          <w:szCs w:val="28"/>
          <w:lang w:val="en-US"/>
        </w:rPr>
        <w:t>sexual exploitation</w:t>
      </w:r>
      <w:r w:rsidRPr="00FB0153">
        <w:rPr>
          <w:rFonts w:ascii="Arial Narrow" w:hAnsi="Arial Narrow" w:cs="Arial"/>
          <w:b/>
          <w:bCs/>
          <w:sz w:val="28"/>
          <w:szCs w:val="28"/>
          <w:lang w:val="en-US"/>
        </w:rPr>
        <w:t>  </w:t>
      </w:r>
    </w:p>
    <w:p w:rsidR="007C2DEA" w:rsidRPr="00253786" w:rsidRDefault="007C2DEA" w:rsidP="00FB0153">
      <w:pPr>
        <w:rPr>
          <w:rFonts w:ascii="Arial Narrow" w:hAnsi="Arial Narrow" w:cs="Arial"/>
          <w:b/>
          <w:bCs/>
          <w:sz w:val="24"/>
          <w:szCs w:val="24"/>
          <w:lang w:val="en-US"/>
        </w:rPr>
      </w:pPr>
    </w:p>
    <w:p w:rsidR="008F7223" w:rsidRPr="00253786" w:rsidRDefault="008F7223" w:rsidP="00FB0153">
      <w:pPr>
        <w:rPr>
          <w:rFonts w:ascii="Arial Narrow" w:hAnsi="Arial Narrow" w:cs="Arial"/>
          <w:sz w:val="24"/>
          <w:szCs w:val="24"/>
          <w:lang w:val="en-US"/>
        </w:rPr>
      </w:pPr>
      <w:r w:rsidRPr="00253786">
        <w:rPr>
          <w:rFonts w:ascii="Arial Narrow" w:hAnsi="Arial Narrow" w:cs="Arial"/>
          <w:sz w:val="24"/>
          <w:szCs w:val="24"/>
          <w:lang w:val="en-US"/>
        </w:rPr>
        <w:t xml:space="preserve">Child sexual exploitation (CSE) involves exploitative situations, contexts and relationships where young people receive something (for example food, accommodation, drugs, alcohol, gifts, money or in some cases simply affection) </w:t>
      </w:r>
      <w:proofErr w:type="gramStart"/>
      <w:r w:rsidRPr="00253786">
        <w:rPr>
          <w:rFonts w:ascii="Arial Narrow" w:hAnsi="Arial Narrow" w:cs="Arial"/>
          <w:sz w:val="24"/>
          <w:szCs w:val="24"/>
          <w:lang w:val="en-US"/>
        </w:rPr>
        <w:t>as a result</w:t>
      </w:r>
      <w:proofErr w:type="gramEnd"/>
      <w:r w:rsidRPr="00253786">
        <w:rPr>
          <w:rFonts w:ascii="Arial Narrow" w:hAnsi="Arial Narrow" w:cs="Arial"/>
          <w:sz w:val="24"/>
          <w:szCs w:val="24"/>
          <w:lang w:val="en-US"/>
        </w:rPr>
        <w:t xml:space="preserve"> of engaging in sexual activities.  Sexual exploitation can take many forms ranging from the seemingly ‘consensual’ relationship where sex is exchanged for affection or gifts, to serious</w:t>
      </w:r>
      <w:r w:rsidRPr="00253786">
        <w:rPr>
          <w:rFonts w:ascii="Arial Narrow" w:hAnsi="Arial Narrow" w:cs="Arial"/>
          <w:sz w:val="24"/>
          <w:szCs w:val="24"/>
        </w:rPr>
        <w:t xml:space="preserve"> organised</w:t>
      </w:r>
      <w:r w:rsidRPr="00253786">
        <w:rPr>
          <w:rFonts w:ascii="Arial Narrow" w:hAnsi="Arial Narrow" w:cs="Arial"/>
          <w:sz w:val="24"/>
          <w:szCs w:val="24"/>
          <w:lang w:val="en-US"/>
        </w:rPr>
        <w:t xml:space="preserve"> crime by gangs and groups.    </w:t>
      </w:r>
    </w:p>
    <w:p w:rsidR="008F7223" w:rsidRPr="00253786" w:rsidRDefault="008F7223" w:rsidP="008F7223">
      <w:pPr>
        <w:ind w:left="284"/>
        <w:rPr>
          <w:rFonts w:ascii="Arial Narrow" w:hAnsi="Arial Narrow" w:cs="Arial"/>
          <w:sz w:val="24"/>
          <w:szCs w:val="24"/>
          <w:lang w:val="en-US"/>
        </w:rPr>
      </w:pPr>
    </w:p>
    <w:p w:rsidR="008F7223" w:rsidRPr="00253786" w:rsidRDefault="00F044DD" w:rsidP="00FB0153">
      <w:pPr>
        <w:rPr>
          <w:rFonts w:ascii="Arial Narrow" w:hAnsi="Arial Narrow" w:cs="Arial"/>
          <w:sz w:val="24"/>
          <w:szCs w:val="24"/>
          <w:lang w:val="en-US"/>
        </w:rPr>
      </w:pPr>
      <w:r>
        <w:rPr>
          <w:rFonts w:ascii="Arial Narrow" w:hAnsi="Arial Narrow" w:cs="Arial"/>
          <w:sz w:val="24"/>
          <w:szCs w:val="24"/>
          <w:lang w:val="en-US"/>
        </w:rPr>
        <w:t>E</w:t>
      </w:r>
      <w:r w:rsidR="008F7223" w:rsidRPr="00253786">
        <w:rPr>
          <w:rFonts w:ascii="Arial Narrow" w:hAnsi="Arial Narrow" w:cs="Arial"/>
          <w:sz w:val="24"/>
          <w:szCs w:val="24"/>
          <w:lang w:val="en-US"/>
        </w:rPr>
        <w:t>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is important to</w:t>
      </w:r>
      <w:r w:rsidR="008F7223" w:rsidRPr="00253786">
        <w:rPr>
          <w:rFonts w:ascii="Arial Narrow" w:hAnsi="Arial Narrow" w:cs="Arial"/>
          <w:sz w:val="24"/>
          <w:szCs w:val="24"/>
        </w:rPr>
        <w:t xml:space="preserve"> recognise</w:t>
      </w:r>
      <w:r w:rsidR="008F7223" w:rsidRPr="00253786">
        <w:rPr>
          <w:rFonts w:ascii="Arial Narrow" w:hAnsi="Arial Narrow" w:cs="Arial"/>
          <w:sz w:val="24"/>
          <w:szCs w:val="24"/>
          <w:lang w:val="en-US"/>
        </w:rPr>
        <w:t xml:space="preserve"> that some young people who are being sexually exploited do not exhibit any external signs of this abuse. </w:t>
      </w:r>
    </w:p>
    <w:p w:rsidR="008F7223" w:rsidRPr="00253786" w:rsidRDefault="008F7223" w:rsidP="008F7223">
      <w:pPr>
        <w:ind w:left="284"/>
        <w:rPr>
          <w:rFonts w:ascii="Arial Narrow" w:hAnsi="Arial Narrow" w:cs="Arial"/>
          <w:sz w:val="24"/>
          <w:szCs w:val="24"/>
          <w:lang w:val="en-US"/>
        </w:rPr>
      </w:pPr>
    </w:p>
    <w:p w:rsidR="008F7223" w:rsidRPr="00253786" w:rsidRDefault="00BE492C" w:rsidP="00FB0153">
      <w:pPr>
        <w:rPr>
          <w:rFonts w:ascii="Arial Narrow" w:hAnsi="Arial Narrow" w:cs="Arial"/>
          <w:sz w:val="24"/>
          <w:szCs w:val="24"/>
          <w:lang w:val="en-US"/>
        </w:rPr>
      </w:pPr>
      <w:r>
        <w:rPr>
          <w:rFonts w:ascii="Arial Narrow" w:hAnsi="Arial Narrow" w:cs="Arial"/>
          <w:sz w:val="24"/>
          <w:szCs w:val="24"/>
          <w:lang w:val="en-US"/>
        </w:rPr>
        <w:t>MNHES</w:t>
      </w:r>
      <w:r w:rsidR="008F7223" w:rsidRPr="00253786">
        <w:rPr>
          <w:rFonts w:ascii="Arial Narrow" w:hAnsi="Arial Narrow" w:cs="Arial"/>
          <w:sz w:val="24"/>
          <w:szCs w:val="24"/>
          <w:lang w:val="en-US"/>
        </w:rPr>
        <w:t xml:space="preserve"> staff are more likely to see victims on a regular basis than almost any other professional.  They will notice recurrent or prolonged absences and significant changes in</w:t>
      </w:r>
      <w:r w:rsidR="008F7223" w:rsidRPr="00253786">
        <w:rPr>
          <w:rFonts w:ascii="Arial Narrow" w:hAnsi="Arial Narrow" w:cs="Arial"/>
          <w:sz w:val="24"/>
          <w:szCs w:val="24"/>
        </w:rPr>
        <w:t xml:space="preserve"> behaviour</w:t>
      </w:r>
      <w:r w:rsidR="008F7223" w:rsidRPr="00253786">
        <w:rPr>
          <w:rFonts w:ascii="Arial Narrow" w:hAnsi="Arial Narrow" w:cs="Arial"/>
          <w:sz w:val="24"/>
          <w:szCs w:val="24"/>
          <w:lang w:val="en-US"/>
        </w:rPr>
        <w:t xml:space="preserve">.  Sharing concerns early, when changes are first noticed, with the DSL are vital for identifying children at risk and raising concerns at an early stage, to potentially halt the grooming process before </w:t>
      </w:r>
      <w:r w:rsidR="00A72231">
        <w:rPr>
          <w:rFonts w:ascii="Arial Narrow" w:hAnsi="Arial Narrow" w:cs="Arial"/>
          <w:sz w:val="24"/>
          <w:szCs w:val="24"/>
          <w:lang w:val="en-US"/>
        </w:rPr>
        <w:t xml:space="preserve">sexual exploitation has begun. </w:t>
      </w:r>
      <w:r w:rsidR="008F7223" w:rsidRPr="00253786">
        <w:rPr>
          <w:rFonts w:ascii="Arial Narrow" w:hAnsi="Arial Narrow" w:cs="Arial"/>
          <w:sz w:val="24"/>
          <w:szCs w:val="24"/>
          <w:lang w:val="en-US"/>
        </w:rPr>
        <w:t xml:space="preserve">Teachers will highlight concerns about missing children as they may be at risk of child sexual exploitation.   </w:t>
      </w:r>
    </w:p>
    <w:p w:rsidR="008F7223" w:rsidRPr="00253786" w:rsidRDefault="008F7223" w:rsidP="008F7223">
      <w:pPr>
        <w:ind w:left="284"/>
        <w:rPr>
          <w:rFonts w:ascii="Arial Narrow" w:hAnsi="Arial Narrow" w:cs="Arial"/>
          <w:sz w:val="24"/>
          <w:szCs w:val="24"/>
          <w:lang w:val="en-US"/>
        </w:rPr>
      </w:pPr>
    </w:p>
    <w:p w:rsidR="008F7223" w:rsidRPr="00253786" w:rsidRDefault="008F7223" w:rsidP="00FB0153">
      <w:pPr>
        <w:rPr>
          <w:rFonts w:ascii="Arial Narrow" w:hAnsi="Arial Narrow" w:cs="Arial"/>
          <w:sz w:val="24"/>
          <w:szCs w:val="24"/>
          <w:lang w:val="en-US"/>
        </w:rPr>
      </w:pPr>
      <w:r w:rsidRPr="00253786">
        <w:rPr>
          <w:rFonts w:ascii="Arial Narrow" w:hAnsi="Arial Narrow" w:cs="Arial"/>
          <w:sz w:val="24"/>
          <w:szCs w:val="24"/>
          <w:lang w:val="en-US"/>
        </w:rPr>
        <w:t>Due to the nature of the grooming methods used by their abusers, it is very common for children and young people who are sexually exploited not to</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that they are being abused.  Staff should be aware that young people, particularly aged 17 and 18, may believe themselves to be acting voluntarily and will need the support of inter-agency practitioners to</w:t>
      </w:r>
      <w:r w:rsidRPr="00253786">
        <w:rPr>
          <w:rFonts w:ascii="Arial Narrow" w:hAnsi="Arial Narrow" w:cs="Arial"/>
          <w:sz w:val="24"/>
          <w:szCs w:val="24"/>
        </w:rPr>
        <w:t xml:space="preserve"> recognise</w:t>
      </w:r>
      <w:r w:rsidRPr="00253786">
        <w:rPr>
          <w:rFonts w:ascii="Arial Narrow" w:hAnsi="Arial Narrow" w:cs="Arial"/>
          <w:sz w:val="24"/>
          <w:szCs w:val="24"/>
          <w:lang w:val="en-US"/>
        </w:rPr>
        <w:t xml:space="preserve"> that they are being sexually exploited.   </w:t>
      </w:r>
    </w:p>
    <w:p w:rsidR="008250D1" w:rsidRDefault="008250D1" w:rsidP="00BF6EF7">
      <w:pPr>
        <w:rPr>
          <w:rFonts w:ascii="Arial Narrow" w:hAnsi="Arial Narrow" w:cs="Arial"/>
          <w:b/>
          <w:bCs/>
          <w:sz w:val="28"/>
          <w:szCs w:val="28"/>
        </w:rPr>
      </w:pPr>
    </w:p>
    <w:p w:rsidR="008250D1" w:rsidRDefault="008250D1" w:rsidP="00BF6EF7">
      <w:pPr>
        <w:rPr>
          <w:rFonts w:ascii="Arial Narrow" w:hAnsi="Arial Narrow" w:cs="Arial"/>
          <w:b/>
          <w:bCs/>
          <w:sz w:val="28"/>
          <w:szCs w:val="28"/>
        </w:rPr>
      </w:pPr>
    </w:p>
    <w:p w:rsidR="008250D1" w:rsidRDefault="008250D1" w:rsidP="00BF6EF7">
      <w:pPr>
        <w:rPr>
          <w:rFonts w:ascii="Arial Narrow" w:hAnsi="Arial Narrow" w:cs="Arial"/>
          <w:b/>
          <w:bCs/>
          <w:sz w:val="28"/>
          <w:szCs w:val="28"/>
        </w:rPr>
      </w:pPr>
    </w:p>
    <w:p w:rsidR="008F7223" w:rsidRDefault="00E12F9C" w:rsidP="00BF6EF7">
      <w:pPr>
        <w:rPr>
          <w:rFonts w:ascii="Arial Narrow" w:hAnsi="Arial Narrow" w:cs="Arial"/>
          <w:b/>
          <w:bCs/>
          <w:sz w:val="28"/>
          <w:szCs w:val="28"/>
          <w:lang w:val="en-US"/>
        </w:rPr>
      </w:pPr>
      <w:r w:rsidRPr="00BF6EF7">
        <w:rPr>
          <w:rFonts w:ascii="Arial Narrow" w:hAnsi="Arial Narrow" w:cs="Arial"/>
          <w:b/>
          <w:bCs/>
          <w:sz w:val="28"/>
          <w:szCs w:val="28"/>
        </w:rPr>
        <w:lastRenderedPageBreak/>
        <w:t>Honour</w:t>
      </w:r>
      <w:r w:rsidRPr="00BF6EF7">
        <w:rPr>
          <w:rFonts w:ascii="Arial Narrow" w:hAnsi="Arial Narrow" w:cs="Arial"/>
          <w:b/>
          <w:bCs/>
          <w:sz w:val="28"/>
          <w:szCs w:val="28"/>
          <w:lang w:val="en-US"/>
        </w:rPr>
        <w:t xml:space="preserve"> based violence</w:t>
      </w:r>
    </w:p>
    <w:p w:rsidR="00BF6EF7" w:rsidRPr="00BF6EF7" w:rsidRDefault="00BF6EF7" w:rsidP="00BF6EF7">
      <w:pPr>
        <w:rPr>
          <w:rFonts w:ascii="Arial Narrow" w:hAnsi="Arial Narrow" w:cs="Arial"/>
          <w:b/>
          <w:bCs/>
          <w:sz w:val="28"/>
          <w:szCs w:val="28"/>
          <w:lang w:val="en-US"/>
        </w:rPr>
      </w:pPr>
    </w:p>
    <w:p w:rsidR="00E12F9C" w:rsidRPr="00253786" w:rsidRDefault="00E12F9C" w:rsidP="00BF6EF7">
      <w:pPr>
        <w:autoSpaceDE w:val="0"/>
        <w:autoSpaceDN w:val="0"/>
        <w:adjustRightInd w:val="0"/>
        <w:rPr>
          <w:rFonts w:ascii="Arial Narrow" w:hAnsi="Arial Narrow" w:cs="Arial"/>
          <w:sz w:val="24"/>
          <w:szCs w:val="24"/>
          <w:lang w:bidi="lo-LA"/>
        </w:rPr>
      </w:pPr>
      <w:r w:rsidRPr="00253786">
        <w:rPr>
          <w:rFonts w:ascii="Arial Narrow" w:hAnsi="Arial Narrow" w:cs="Arial"/>
          <w:sz w:val="24"/>
          <w:szCs w:val="24"/>
          <w:lang w:bidi="lo-LA"/>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w:t>
      </w:r>
      <w:r w:rsidR="00BF6EF7">
        <w:rPr>
          <w:rFonts w:ascii="Arial Narrow" w:hAnsi="Arial Narrow" w:cs="Arial"/>
          <w:sz w:val="24"/>
          <w:szCs w:val="24"/>
          <w:lang w:bidi="lo-LA"/>
        </w:rPr>
        <w:t>DSL</w:t>
      </w:r>
      <w:r w:rsidRPr="00253786">
        <w:rPr>
          <w:rFonts w:ascii="Arial Narrow" w:hAnsi="Arial Narrow" w:cs="Arial"/>
          <w:sz w:val="24"/>
          <w:szCs w:val="24"/>
          <w:lang w:bidi="lo-LA"/>
        </w:rPr>
        <w:t xml:space="preserve">. Professionals in all agencies, and individuals and groups in relevant communities, need to be alert to the possibility of a child being at risk of HBV, or already having suffered HBV. </w:t>
      </w:r>
    </w:p>
    <w:p w:rsidR="00E12F9C" w:rsidRPr="00253786" w:rsidRDefault="00ED5968" w:rsidP="00ED5968">
      <w:pPr>
        <w:tabs>
          <w:tab w:val="left" w:pos="4508"/>
        </w:tabs>
        <w:autoSpaceDE w:val="0"/>
        <w:autoSpaceDN w:val="0"/>
        <w:adjustRightInd w:val="0"/>
        <w:ind w:left="284"/>
        <w:rPr>
          <w:rFonts w:ascii="Arial Narrow" w:hAnsi="Arial Narrow" w:cs="Arial"/>
          <w:sz w:val="24"/>
          <w:szCs w:val="24"/>
          <w:lang w:bidi="lo-LA"/>
        </w:rPr>
      </w:pPr>
      <w:r w:rsidRPr="00253786">
        <w:rPr>
          <w:rFonts w:ascii="Arial Narrow" w:hAnsi="Arial Narrow" w:cs="Arial"/>
          <w:b/>
          <w:bCs/>
          <w:sz w:val="24"/>
          <w:szCs w:val="24"/>
          <w:lang w:bidi="lo-LA"/>
        </w:rPr>
        <w:tab/>
      </w:r>
    </w:p>
    <w:p w:rsidR="00ED5968" w:rsidRPr="00253786" w:rsidRDefault="00E12F9C" w:rsidP="00F044DD">
      <w:pPr>
        <w:autoSpaceDE w:val="0"/>
        <w:autoSpaceDN w:val="0"/>
        <w:adjustRightInd w:val="0"/>
        <w:rPr>
          <w:rFonts w:ascii="Arial Narrow" w:hAnsi="Arial Narrow" w:cs="Arial"/>
          <w:b/>
          <w:bCs/>
          <w:sz w:val="24"/>
          <w:szCs w:val="24"/>
          <w:lang w:bidi="lo-LA"/>
        </w:rPr>
      </w:pPr>
      <w:r w:rsidRPr="00253786">
        <w:rPr>
          <w:rFonts w:ascii="Arial Narrow" w:hAnsi="Arial Narrow" w:cs="Arial"/>
          <w:sz w:val="24"/>
          <w:szCs w:val="24"/>
          <w:lang w:bidi="lo-LA"/>
        </w:rPr>
        <w:t xml:space="preserve">There </w:t>
      </w:r>
      <w:proofErr w:type="gramStart"/>
      <w:r w:rsidRPr="00253786">
        <w:rPr>
          <w:rFonts w:ascii="Arial Narrow" w:hAnsi="Arial Narrow" w:cs="Arial"/>
          <w:sz w:val="24"/>
          <w:szCs w:val="24"/>
          <w:lang w:bidi="lo-LA"/>
        </w:rPr>
        <w:t>are a range</w:t>
      </w:r>
      <w:proofErr w:type="gramEnd"/>
      <w:r w:rsidRPr="00253786">
        <w:rPr>
          <w:rFonts w:ascii="Arial Narrow" w:hAnsi="Arial Narrow" w:cs="Arial"/>
          <w:sz w:val="24"/>
          <w:szCs w:val="24"/>
          <w:lang w:bidi="lo-LA"/>
        </w:rPr>
        <w:t xml:space="preserve"> of potential indicators that a child may be at risk of HBV. </w:t>
      </w:r>
    </w:p>
    <w:p w:rsidR="00E12F9C" w:rsidRPr="00253786" w:rsidRDefault="00E12F9C" w:rsidP="00BF6EF7">
      <w:pPr>
        <w:rPr>
          <w:rFonts w:ascii="Arial Narrow" w:hAnsi="Arial Narrow" w:cs="Arial"/>
          <w:sz w:val="24"/>
          <w:szCs w:val="24"/>
          <w:lang w:val="en-US"/>
        </w:rPr>
      </w:pPr>
      <w:r w:rsidRPr="00253786">
        <w:rPr>
          <w:rFonts w:ascii="Arial Narrow" w:hAnsi="Arial Narrow" w:cs="Arial"/>
          <w:sz w:val="24"/>
          <w:szCs w:val="24"/>
          <w:lang w:bidi="lo-LA"/>
        </w:rPr>
        <w:t xml:space="preserve">If staff have a concern regarding a child that might be at risk of HBV, they should activate local safeguarding procedures, using existing national and local protocols for multi-agency liaison with police and children’s social </w:t>
      </w:r>
      <w:r w:rsidR="00ED5968" w:rsidRPr="00253786">
        <w:rPr>
          <w:rFonts w:ascii="Arial Narrow" w:hAnsi="Arial Narrow" w:cs="Arial"/>
          <w:sz w:val="24"/>
          <w:szCs w:val="24"/>
          <w:lang w:bidi="lo-LA"/>
        </w:rPr>
        <w:t xml:space="preserve">care. Where FGM has taken place, since 31 October 2015, there has been a mandatory duty placed on teachers that requires a different approach </w:t>
      </w:r>
      <w:r w:rsidRPr="00253786">
        <w:rPr>
          <w:rFonts w:ascii="Arial Narrow" w:hAnsi="Arial Narrow" w:cs="Arial"/>
          <w:sz w:val="24"/>
          <w:szCs w:val="24"/>
          <w:lang w:bidi="lo-LA"/>
        </w:rPr>
        <w:t xml:space="preserve"> (see following section).</w:t>
      </w:r>
    </w:p>
    <w:p w:rsidR="00E12F9C" w:rsidRPr="00253786" w:rsidRDefault="00E12F9C" w:rsidP="00E12F9C">
      <w:pPr>
        <w:ind w:left="284"/>
        <w:rPr>
          <w:rFonts w:ascii="Arial Narrow" w:hAnsi="Arial Narrow" w:cs="Arial"/>
          <w:sz w:val="24"/>
          <w:szCs w:val="24"/>
          <w:lang w:val="en-US"/>
        </w:rPr>
      </w:pPr>
    </w:p>
    <w:p w:rsidR="008F7223" w:rsidRDefault="008F7223" w:rsidP="00BF6EF7">
      <w:pPr>
        <w:rPr>
          <w:rFonts w:ascii="Arial Narrow" w:hAnsi="Arial Narrow" w:cs="Arial"/>
          <w:b/>
          <w:bCs/>
          <w:sz w:val="28"/>
          <w:szCs w:val="28"/>
          <w:lang w:val="en-US"/>
        </w:rPr>
      </w:pPr>
      <w:r w:rsidRPr="00BF6EF7">
        <w:rPr>
          <w:rFonts w:ascii="Arial Narrow" w:hAnsi="Arial Narrow" w:cs="Arial"/>
          <w:b/>
          <w:bCs/>
          <w:sz w:val="28"/>
          <w:szCs w:val="28"/>
          <w:lang w:val="en-US"/>
        </w:rPr>
        <w:t xml:space="preserve">Female Genital Mutilation   </w:t>
      </w:r>
    </w:p>
    <w:p w:rsidR="00BF6EF7" w:rsidRPr="00BF6EF7" w:rsidRDefault="00BF6EF7" w:rsidP="00BF6EF7">
      <w:pPr>
        <w:rPr>
          <w:rFonts w:ascii="Arial Narrow" w:hAnsi="Arial Narrow" w:cs="Arial"/>
          <w:b/>
          <w:bCs/>
          <w:sz w:val="28"/>
          <w:szCs w:val="28"/>
          <w:lang w:val="en-US"/>
        </w:rPr>
      </w:pPr>
    </w:p>
    <w:p w:rsidR="008F7223" w:rsidRPr="00253786" w:rsidRDefault="008F7223" w:rsidP="00BF6EF7">
      <w:pPr>
        <w:rPr>
          <w:rFonts w:ascii="Arial Narrow" w:hAnsi="Arial Narrow" w:cs="Arial"/>
          <w:sz w:val="24"/>
          <w:szCs w:val="24"/>
          <w:lang w:val="en-US"/>
        </w:rPr>
      </w:pPr>
      <w:r w:rsidRPr="00253786">
        <w:rPr>
          <w:rFonts w:ascii="Arial Narrow" w:hAnsi="Arial Narrow" w:cs="Arial"/>
          <w:sz w:val="24"/>
          <w:szCs w:val="24"/>
          <w:lang w:val="en-US"/>
        </w:rPr>
        <w:t xml:space="preserve">We are aware that a mandatory reporting duty has been introduced around known cases of FGM. </w:t>
      </w:r>
    </w:p>
    <w:p w:rsidR="008F7223" w:rsidRPr="00253786" w:rsidRDefault="008F7223" w:rsidP="008F7223">
      <w:pPr>
        <w:ind w:left="284"/>
        <w:rPr>
          <w:rFonts w:ascii="Arial Narrow" w:hAnsi="Arial Narrow" w:cs="Arial"/>
          <w:sz w:val="24"/>
          <w:szCs w:val="24"/>
          <w:lang w:val="en-US"/>
        </w:rPr>
      </w:pPr>
    </w:p>
    <w:p w:rsidR="008F7223" w:rsidRPr="00253786" w:rsidRDefault="008F7223" w:rsidP="00BF6EF7">
      <w:pPr>
        <w:rPr>
          <w:rFonts w:ascii="Arial Narrow" w:hAnsi="Arial Narrow" w:cs="Arial"/>
          <w:sz w:val="24"/>
          <w:szCs w:val="24"/>
          <w:lang w:val="en-US"/>
        </w:rPr>
      </w:pPr>
      <w:r w:rsidRPr="00253786">
        <w:rPr>
          <w:rFonts w:ascii="Arial Narrow" w:hAnsi="Arial Narrow" w:cs="Arial"/>
          <w:sz w:val="24"/>
          <w:szCs w:val="24"/>
          <w:lang w:val="en-US"/>
        </w:rPr>
        <w:t xml:space="preserve">The legislation requires that </w:t>
      </w:r>
      <w:r w:rsidR="00635A5E" w:rsidRPr="00635A5E">
        <w:rPr>
          <w:rFonts w:ascii="Arial Narrow" w:hAnsi="Arial Narrow" w:cs="Arial"/>
          <w:sz w:val="24"/>
          <w:szCs w:val="24"/>
          <w:u w:val="single"/>
          <w:lang w:val="en-US"/>
        </w:rPr>
        <w:t xml:space="preserve">the staff </w:t>
      </w:r>
      <w:proofErr w:type="gramStart"/>
      <w:r w:rsidR="00635A5E" w:rsidRPr="00635A5E">
        <w:rPr>
          <w:rFonts w:ascii="Arial Narrow" w:hAnsi="Arial Narrow" w:cs="Arial"/>
          <w:sz w:val="24"/>
          <w:szCs w:val="24"/>
          <w:u w:val="single"/>
          <w:lang w:val="en-US"/>
        </w:rPr>
        <w:t>member</w:t>
      </w:r>
      <w:proofErr w:type="gramEnd"/>
      <w:r w:rsidR="00635A5E" w:rsidRPr="00635A5E">
        <w:rPr>
          <w:rFonts w:ascii="Arial Narrow" w:hAnsi="Arial Narrow" w:cs="Arial"/>
          <w:sz w:val="24"/>
          <w:szCs w:val="24"/>
          <w:u w:val="single"/>
          <w:lang w:val="en-US"/>
        </w:rPr>
        <w:t xml:space="preserve"> who the information is disclosed to, must make the</w:t>
      </w:r>
      <w:r w:rsidRPr="00635A5E">
        <w:rPr>
          <w:rFonts w:ascii="Arial Narrow" w:hAnsi="Arial Narrow" w:cs="Arial"/>
          <w:sz w:val="24"/>
          <w:szCs w:val="24"/>
          <w:u w:val="single"/>
          <w:lang w:val="en-US"/>
        </w:rPr>
        <w:t xml:space="preserve"> report to the police</w:t>
      </w:r>
      <w:r w:rsidRPr="00253786">
        <w:rPr>
          <w:rFonts w:ascii="Arial Narrow" w:hAnsi="Arial Narrow" w:cs="Arial"/>
          <w:sz w:val="24"/>
          <w:szCs w:val="24"/>
          <w:lang w:val="en-US"/>
        </w:rPr>
        <w:t xml:space="preserve"> where, in the course of their professional duties, they either: </w:t>
      </w:r>
    </w:p>
    <w:p w:rsidR="008F7223" w:rsidRPr="00253786" w:rsidRDefault="008F7223" w:rsidP="008F7223">
      <w:pPr>
        <w:pStyle w:val="ListParagraph"/>
        <w:numPr>
          <w:ilvl w:val="0"/>
          <w:numId w:val="23"/>
        </w:numPr>
        <w:rPr>
          <w:rFonts w:ascii="Arial Narrow" w:hAnsi="Arial Narrow" w:cs="Arial"/>
          <w:sz w:val="24"/>
          <w:szCs w:val="24"/>
          <w:lang w:val="en-US"/>
        </w:rPr>
      </w:pPr>
      <w:r w:rsidRPr="00253786">
        <w:rPr>
          <w:rFonts w:ascii="Arial Narrow" w:hAnsi="Arial Narrow" w:cs="Arial"/>
          <w:sz w:val="24"/>
          <w:szCs w:val="24"/>
          <w:lang w:val="en-US"/>
        </w:rPr>
        <w:t xml:space="preserve">Are informed by a girl under 18 that an act of FGM has been carried out on her; or </w:t>
      </w:r>
    </w:p>
    <w:p w:rsidR="00F044DD" w:rsidRDefault="008F7223" w:rsidP="008F7223">
      <w:pPr>
        <w:pStyle w:val="ListParagraph"/>
        <w:numPr>
          <w:ilvl w:val="0"/>
          <w:numId w:val="23"/>
        </w:numPr>
        <w:rPr>
          <w:rFonts w:ascii="Arial Narrow" w:hAnsi="Arial Narrow" w:cs="Arial"/>
          <w:sz w:val="24"/>
          <w:szCs w:val="24"/>
          <w:lang w:val="en-US"/>
        </w:rPr>
      </w:pPr>
      <w:r w:rsidRPr="00253786">
        <w:rPr>
          <w:rFonts w:ascii="Arial Narrow" w:hAnsi="Arial Narrow" w:cs="Arial"/>
          <w:sz w:val="24"/>
          <w:szCs w:val="24"/>
          <w:lang w:val="en-US"/>
        </w:rPr>
        <w:t>Observe physical signs which appear to show that an act of FGM has been carried out on a girl under 18 and they have no reason to believe that the act was necessary for the girl’s physical or mental health or for purposes connected with</w:t>
      </w:r>
      <w:r w:rsidRPr="00253786">
        <w:rPr>
          <w:rFonts w:ascii="Arial Narrow" w:hAnsi="Arial Narrow" w:cs="Arial"/>
          <w:sz w:val="24"/>
          <w:szCs w:val="24"/>
        </w:rPr>
        <w:t xml:space="preserve"> labour</w:t>
      </w:r>
      <w:r w:rsidRPr="00253786">
        <w:rPr>
          <w:rFonts w:ascii="Arial Narrow" w:hAnsi="Arial Narrow" w:cs="Arial"/>
          <w:sz w:val="24"/>
          <w:szCs w:val="24"/>
          <w:lang w:val="en-US"/>
        </w:rPr>
        <w:t xml:space="preserve"> or birth </w:t>
      </w:r>
      <w:r w:rsidR="00F044DD">
        <w:rPr>
          <w:rFonts w:ascii="Arial Narrow" w:hAnsi="Arial Narrow" w:cs="Arial"/>
          <w:sz w:val="24"/>
          <w:szCs w:val="24"/>
          <w:lang w:val="en-US"/>
        </w:rPr>
        <w:t xml:space="preserve">Mandatory Reporting of Female Genital Mutilation – procedural information, </w:t>
      </w:r>
    </w:p>
    <w:p w:rsidR="008F7223" w:rsidRPr="00253786" w:rsidRDefault="008F7223" w:rsidP="008F7223">
      <w:pPr>
        <w:pStyle w:val="ListParagraph"/>
        <w:numPr>
          <w:ilvl w:val="0"/>
          <w:numId w:val="23"/>
        </w:numPr>
        <w:rPr>
          <w:rFonts w:ascii="Arial Narrow" w:hAnsi="Arial Narrow" w:cs="Arial"/>
          <w:sz w:val="24"/>
          <w:szCs w:val="24"/>
          <w:lang w:val="en-US"/>
        </w:rPr>
      </w:pPr>
      <w:r w:rsidRPr="00253786">
        <w:rPr>
          <w:rFonts w:ascii="Arial Narrow" w:hAnsi="Arial Narrow" w:cs="Arial"/>
          <w:sz w:val="24"/>
          <w:szCs w:val="24"/>
          <w:lang w:val="en-US"/>
        </w:rPr>
        <w:t>(‘</w:t>
      </w:r>
      <w:hyperlink r:id="rId12" w:history="1">
        <w:r w:rsidRPr="00253786">
          <w:rPr>
            <w:rStyle w:val="Hyperlink"/>
            <w:rFonts w:ascii="Arial Narrow" w:hAnsi="Arial Narrow" w:cs="Arial"/>
            <w:color w:val="auto"/>
            <w:sz w:val="24"/>
            <w:szCs w:val="24"/>
            <w:lang w:val="en-US"/>
          </w:rPr>
          <w:t>Mandatory Reporting of Female Genital Mutilation – procedural information, 20 October 2015</w:t>
        </w:r>
      </w:hyperlink>
      <w:r w:rsidRPr="00253786">
        <w:rPr>
          <w:rFonts w:ascii="Arial Narrow" w:hAnsi="Arial Narrow" w:cs="Arial"/>
          <w:sz w:val="24"/>
          <w:szCs w:val="24"/>
          <w:lang w:val="en-US"/>
        </w:rPr>
        <w:t xml:space="preserve">). </w:t>
      </w:r>
    </w:p>
    <w:p w:rsidR="008F7223" w:rsidRPr="00253786" w:rsidRDefault="008F7223" w:rsidP="008F7223">
      <w:pPr>
        <w:ind w:left="284"/>
        <w:rPr>
          <w:rFonts w:ascii="Arial Narrow" w:hAnsi="Arial Narrow" w:cs="Arial"/>
          <w:sz w:val="24"/>
          <w:szCs w:val="24"/>
          <w:lang w:val="en-US"/>
        </w:rPr>
      </w:pPr>
    </w:p>
    <w:p w:rsidR="008F7223" w:rsidRPr="00253786" w:rsidRDefault="008F7223" w:rsidP="00BF6EF7">
      <w:pPr>
        <w:rPr>
          <w:rFonts w:ascii="Arial Narrow" w:hAnsi="Arial Narrow" w:cs="Arial"/>
          <w:sz w:val="24"/>
          <w:szCs w:val="24"/>
          <w:lang w:val="en-US"/>
        </w:rPr>
      </w:pPr>
      <w:r w:rsidRPr="00253786">
        <w:rPr>
          <w:rFonts w:ascii="Arial Narrow" w:hAnsi="Arial Narrow" w:cs="Arial"/>
          <w:sz w:val="24"/>
          <w:szCs w:val="24"/>
          <w:lang w:val="en-US"/>
        </w:rPr>
        <w:t xml:space="preserve">All staff need to be alert to the possibility of a girl being at risk of FGM, or already having suffered FGM.  There are a range of potential indicators that a child or young person may be at risk of FGM, which individually may not indicate risk but if there are two or more indicators present this could signal a risk to the young person. </w:t>
      </w:r>
    </w:p>
    <w:p w:rsidR="008F7223" w:rsidRPr="00253786" w:rsidRDefault="008F7223" w:rsidP="008F7223">
      <w:pPr>
        <w:ind w:left="284"/>
        <w:rPr>
          <w:rFonts w:ascii="Arial Narrow" w:hAnsi="Arial Narrow" w:cs="Arial"/>
          <w:sz w:val="24"/>
          <w:szCs w:val="24"/>
          <w:lang w:val="en-US"/>
        </w:rPr>
      </w:pPr>
    </w:p>
    <w:p w:rsidR="008F7223" w:rsidRPr="00253786" w:rsidRDefault="008F7223" w:rsidP="00BF6EF7">
      <w:pPr>
        <w:rPr>
          <w:rFonts w:ascii="Arial Narrow" w:hAnsi="Arial Narrow" w:cs="Arial"/>
          <w:sz w:val="24"/>
          <w:szCs w:val="24"/>
          <w:lang w:val="en-US"/>
        </w:rPr>
      </w:pPr>
      <w:r w:rsidRPr="00253786">
        <w:rPr>
          <w:rFonts w:ascii="Arial Narrow" w:hAnsi="Arial Narrow" w:cs="Arial"/>
          <w:sz w:val="24"/>
          <w:szCs w:val="24"/>
          <w:lang w:val="en-US"/>
        </w:rPr>
        <w:t>Victims of FGM are likely to come from a community that is known to</w:t>
      </w:r>
      <w:r w:rsidRPr="00253786">
        <w:rPr>
          <w:rFonts w:ascii="Arial Narrow" w:hAnsi="Arial Narrow" w:cs="Arial"/>
          <w:sz w:val="24"/>
          <w:szCs w:val="24"/>
        </w:rPr>
        <w:t xml:space="preserve"> practise</w:t>
      </w:r>
      <w:r w:rsidRPr="00253786">
        <w:rPr>
          <w:rFonts w:ascii="Arial Narrow" w:hAnsi="Arial Narrow" w:cs="Arial"/>
          <w:sz w:val="24"/>
          <w:szCs w:val="24"/>
          <w:lang w:val="en-US"/>
        </w:rPr>
        <w:t xml:space="preserve"> FGM.  Professionals should note that girls at risk of FGM may not yet be aware of the practice or that it </w:t>
      </w:r>
      <w:proofErr w:type="gramStart"/>
      <w:r w:rsidRPr="00253786">
        <w:rPr>
          <w:rFonts w:ascii="Arial Narrow" w:hAnsi="Arial Narrow" w:cs="Arial"/>
          <w:sz w:val="24"/>
          <w:szCs w:val="24"/>
          <w:lang w:val="en-US"/>
        </w:rPr>
        <w:t>may be conducted</w:t>
      </w:r>
      <w:proofErr w:type="gramEnd"/>
      <w:r w:rsidRPr="00253786">
        <w:rPr>
          <w:rFonts w:ascii="Arial Narrow" w:hAnsi="Arial Narrow" w:cs="Arial"/>
          <w:sz w:val="24"/>
          <w:szCs w:val="24"/>
          <w:lang w:val="en-US"/>
        </w:rPr>
        <w:t xml:space="preserve"> on them, so sensitivity should always be shown when approaching the subject.  </w:t>
      </w:r>
    </w:p>
    <w:p w:rsidR="008F7223" w:rsidRPr="00253786" w:rsidRDefault="008F7223" w:rsidP="00635A5E">
      <w:pPr>
        <w:rPr>
          <w:rFonts w:ascii="Arial Narrow" w:hAnsi="Arial Narrow" w:cs="Arial"/>
          <w:sz w:val="24"/>
          <w:szCs w:val="24"/>
          <w:lang w:val="en-US"/>
        </w:rPr>
      </w:pPr>
    </w:p>
    <w:p w:rsidR="008F7223" w:rsidRPr="00253786" w:rsidRDefault="008F7223" w:rsidP="00BF6EF7">
      <w:pPr>
        <w:rPr>
          <w:rFonts w:ascii="Arial Narrow" w:hAnsi="Arial Narrow" w:cs="Arial"/>
          <w:sz w:val="24"/>
          <w:szCs w:val="24"/>
          <w:lang w:val="en-US"/>
        </w:rPr>
      </w:pPr>
      <w:r w:rsidRPr="00253786">
        <w:rPr>
          <w:rFonts w:ascii="Arial Narrow" w:hAnsi="Arial Narrow" w:cs="Arial"/>
          <w:sz w:val="24"/>
          <w:szCs w:val="24"/>
          <w:lang w:val="en-US"/>
        </w:rPr>
        <w:t>New guidance ‘</w:t>
      </w:r>
      <w:hyperlink r:id="rId13" w:history="1">
        <w:r w:rsidRPr="00253786">
          <w:rPr>
            <w:rStyle w:val="Hyperlink"/>
            <w:rFonts w:ascii="Arial Narrow" w:hAnsi="Arial Narrow" w:cs="Arial"/>
            <w:color w:val="auto"/>
            <w:sz w:val="24"/>
            <w:szCs w:val="24"/>
            <w:lang w:val="en-US"/>
          </w:rPr>
          <w:t>Multi-agency statutory guidance on female genital mutilation</w:t>
        </w:r>
      </w:hyperlink>
      <w:r w:rsidRPr="00253786">
        <w:rPr>
          <w:rFonts w:ascii="Arial Narrow" w:hAnsi="Arial Narrow" w:cs="Arial"/>
          <w:sz w:val="24"/>
          <w:szCs w:val="24"/>
          <w:lang w:val="en-US"/>
        </w:rPr>
        <w:t>, April 2016 states:</w:t>
      </w:r>
    </w:p>
    <w:p w:rsidR="008F7223" w:rsidRPr="00253786" w:rsidRDefault="008F7223" w:rsidP="008F7223">
      <w:pPr>
        <w:ind w:left="284"/>
        <w:rPr>
          <w:rFonts w:ascii="Arial Narrow" w:hAnsi="Arial Narrow" w:cs="Arial"/>
          <w:sz w:val="24"/>
          <w:szCs w:val="24"/>
          <w:lang w:val="en-US"/>
        </w:rPr>
      </w:pPr>
    </w:p>
    <w:p w:rsidR="008F7223" w:rsidRPr="005C3C70" w:rsidRDefault="008F7223" w:rsidP="00BF6EF7">
      <w:pPr>
        <w:rPr>
          <w:rFonts w:ascii="Arial Narrow" w:hAnsi="Arial Narrow" w:cs="Arial"/>
          <w:i/>
          <w:sz w:val="24"/>
          <w:szCs w:val="24"/>
          <w:lang w:val="en-US"/>
        </w:rPr>
      </w:pPr>
      <w:r w:rsidRPr="005C3C70">
        <w:rPr>
          <w:rFonts w:ascii="Arial Narrow" w:hAnsi="Arial Narrow" w:cs="Arial"/>
          <w:i/>
          <w:sz w:val="24"/>
          <w:szCs w:val="24"/>
          <w:lang w:val="en-US"/>
        </w:rPr>
        <w:t>‘FGM is a criminal offence – it is child abuse and a form of violence against women and girls, and therefore should be treated as such. Cases should be dealt with as part of existing structures, policies and procedures on child protection and adult safeguarding. There are, however, particular characteristics of FGM that front-line professionals should be aware of to ensure that they can provide appropriate protection and support to those affected.</w:t>
      </w:r>
    </w:p>
    <w:p w:rsidR="008F7223" w:rsidRPr="005C3C70" w:rsidRDefault="008F7223" w:rsidP="00BF6EF7">
      <w:pPr>
        <w:rPr>
          <w:rFonts w:ascii="Arial Narrow" w:hAnsi="Arial Narrow" w:cs="Arial"/>
          <w:i/>
          <w:sz w:val="24"/>
          <w:szCs w:val="24"/>
          <w:lang w:val="en-US"/>
        </w:rPr>
      </w:pPr>
      <w:r w:rsidRPr="005C3C70">
        <w:rPr>
          <w:rFonts w:ascii="Arial Narrow" w:hAnsi="Arial Narrow" w:cs="Arial"/>
          <w:i/>
          <w:sz w:val="24"/>
          <w:szCs w:val="24"/>
          <w:lang w:val="en-US"/>
        </w:rPr>
        <w:t xml:space="preserve">The following principles should be adopted by all agencies in relation to identifying and responding to those at risk of, or who have undergone FGM, and their parent(s) or guardians: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 xml:space="preserve">the safety and welfare of the child is paramount;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 xml:space="preserve">all agencies should act in the interests of the rights of the child, as stated in the United Nations Convention on the Rights of the Child (1989);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 xml:space="preserve">FGM is illegal in the UK ;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 xml:space="preserve">FGM is an extremely harmful practice - responding to it cannot be left to personal choice;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 xml:space="preserve">accessible, high quality and sensitive health, education, police, social care and voluntary sector services must underpin all interventions; </w:t>
      </w:r>
    </w:p>
    <w:p w:rsidR="008F7223" w:rsidRPr="005C3C70" w:rsidRDefault="008F7223" w:rsidP="008F7223">
      <w:pPr>
        <w:pStyle w:val="ListParagraph"/>
        <w:numPr>
          <w:ilvl w:val="0"/>
          <w:numId w:val="21"/>
        </w:numPr>
        <w:rPr>
          <w:rFonts w:ascii="Arial Narrow" w:hAnsi="Arial Narrow" w:cs="Arial"/>
          <w:i/>
          <w:sz w:val="24"/>
          <w:szCs w:val="24"/>
          <w:lang w:val="en-US"/>
        </w:rPr>
      </w:pPr>
      <w:r w:rsidRPr="005C3C70">
        <w:rPr>
          <w:rFonts w:ascii="Arial Narrow" w:hAnsi="Arial Narrow" w:cs="Arial"/>
          <w:i/>
          <w:sz w:val="24"/>
          <w:szCs w:val="24"/>
          <w:lang w:val="en-US"/>
        </w:rPr>
        <w:t>as FGM is often an embedded social norm, engagement with families and communities plays an important role in</w:t>
      </w:r>
      <w:r w:rsidR="0095210D" w:rsidRPr="005C3C70">
        <w:rPr>
          <w:rFonts w:ascii="Arial Narrow" w:hAnsi="Arial Narrow" w:cs="Arial"/>
          <w:i/>
          <w:sz w:val="24"/>
          <w:szCs w:val="24"/>
          <w:lang w:val="en-US"/>
        </w:rPr>
        <w:t xml:space="preserve"> contributing to ending it;</w:t>
      </w:r>
    </w:p>
    <w:p w:rsidR="00ED5968" w:rsidRPr="005C3C70" w:rsidRDefault="008F7223" w:rsidP="00ED5968">
      <w:pPr>
        <w:pStyle w:val="ListParagraph"/>
        <w:numPr>
          <w:ilvl w:val="0"/>
          <w:numId w:val="22"/>
        </w:numPr>
        <w:rPr>
          <w:rFonts w:ascii="Arial Narrow" w:hAnsi="Arial Narrow" w:cs="Arial"/>
          <w:i/>
          <w:sz w:val="24"/>
          <w:szCs w:val="24"/>
          <w:lang w:val="en-US"/>
        </w:rPr>
      </w:pPr>
      <w:r w:rsidRPr="005C3C70">
        <w:rPr>
          <w:rFonts w:ascii="Arial Narrow" w:hAnsi="Arial Narrow" w:cs="Arial"/>
          <w:i/>
          <w:sz w:val="24"/>
          <w:szCs w:val="24"/>
          <w:lang w:val="en-US"/>
        </w:rPr>
        <w:lastRenderedPageBreak/>
        <w:t>all decisions or plans should be based on high quality a</w:t>
      </w:r>
      <w:r w:rsidR="005D7CC3" w:rsidRPr="005C3C70">
        <w:rPr>
          <w:rFonts w:ascii="Arial Narrow" w:hAnsi="Arial Narrow" w:cs="Arial"/>
          <w:i/>
          <w:sz w:val="24"/>
          <w:szCs w:val="24"/>
          <w:lang w:val="en-US"/>
        </w:rPr>
        <w:t>ssessments (in accordance with working t</w:t>
      </w:r>
      <w:r w:rsidRPr="005C3C70">
        <w:rPr>
          <w:rFonts w:ascii="Arial Narrow" w:hAnsi="Arial Narrow" w:cs="Arial"/>
          <w:i/>
          <w:sz w:val="24"/>
          <w:szCs w:val="24"/>
          <w:lang w:val="en-US"/>
        </w:rPr>
        <w:t>ogeth</w:t>
      </w:r>
      <w:r w:rsidR="005D7CC3" w:rsidRPr="005C3C70">
        <w:rPr>
          <w:rFonts w:ascii="Arial Narrow" w:hAnsi="Arial Narrow" w:cs="Arial"/>
          <w:i/>
          <w:sz w:val="24"/>
          <w:szCs w:val="24"/>
          <w:lang w:val="en-US"/>
        </w:rPr>
        <w:t>er to safeguard c</w:t>
      </w:r>
      <w:r w:rsidR="00550876" w:rsidRPr="005C3C70">
        <w:rPr>
          <w:rFonts w:ascii="Arial Narrow" w:hAnsi="Arial Narrow" w:cs="Arial"/>
          <w:i/>
          <w:sz w:val="24"/>
          <w:szCs w:val="24"/>
          <w:lang w:val="en-US"/>
        </w:rPr>
        <w:t>hildren (2015)</w:t>
      </w:r>
      <w:r w:rsidRPr="005C3C70">
        <w:rPr>
          <w:rFonts w:ascii="Arial Narrow" w:hAnsi="Arial Narrow" w:cs="Arial"/>
          <w:i/>
          <w:sz w:val="24"/>
          <w:szCs w:val="24"/>
          <w:lang w:val="en-US"/>
        </w:rPr>
        <w:t xml:space="preserve"> statutory guidance in England, and the Framework for the Assessment of Children in Need and their Families in Wale</w:t>
      </w:r>
      <w:r w:rsidR="00550876" w:rsidRPr="005C3C70">
        <w:rPr>
          <w:rFonts w:ascii="Arial Narrow" w:hAnsi="Arial Narrow" w:cs="Arial"/>
          <w:i/>
          <w:sz w:val="24"/>
          <w:szCs w:val="24"/>
          <w:lang w:val="en-US"/>
        </w:rPr>
        <w:t>s (2001)</w:t>
      </w:r>
      <w:r w:rsidR="00ED5968" w:rsidRPr="005C3C70">
        <w:rPr>
          <w:rFonts w:ascii="Arial Narrow" w:hAnsi="Arial Narrow" w:cs="Arial"/>
          <w:i/>
          <w:sz w:val="24"/>
          <w:szCs w:val="24"/>
          <w:lang w:val="en-US"/>
        </w:rPr>
        <w:t>6 ).’</w:t>
      </w:r>
    </w:p>
    <w:p w:rsidR="00550876" w:rsidRPr="00253786" w:rsidRDefault="00550876" w:rsidP="00550876">
      <w:pPr>
        <w:pStyle w:val="ListParagraph"/>
        <w:ind w:left="988"/>
        <w:rPr>
          <w:rFonts w:ascii="Arial Narrow" w:hAnsi="Arial Narrow" w:cs="Arial"/>
          <w:sz w:val="24"/>
          <w:szCs w:val="24"/>
          <w:lang w:val="en-US"/>
        </w:rPr>
      </w:pPr>
    </w:p>
    <w:p w:rsidR="00ED5968" w:rsidRDefault="00ED5968" w:rsidP="005C3C70">
      <w:pPr>
        <w:rPr>
          <w:rFonts w:ascii="Arial Narrow" w:hAnsi="Arial Narrow" w:cs="Arial"/>
          <w:b/>
          <w:bCs/>
          <w:sz w:val="28"/>
          <w:szCs w:val="28"/>
          <w:lang w:val="en-US"/>
        </w:rPr>
      </w:pPr>
      <w:r w:rsidRPr="005C3C70">
        <w:rPr>
          <w:rFonts w:ascii="Arial Narrow" w:hAnsi="Arial Narrow" w:cs="Arial"/>
          <w:b/>
          <w:bCs/>
          <w:sz w:val="28"/>
          <w:szCs w:val="28"/>
          <w:lang w:val="en-US"/>
        </w:rPr>
        <w:t>Forced Marriage</w:t>
      </w:r>
      <w:r w:rsidR="00474A07" w:rsidRPr="005C3C70">
        <w:rPr>
          <w:rFonts w:ascii="Arial Narrow" w:hAnsi="Arial Narrow" w:cs="Arial"/>
          <w:b/>
          <w:bCs/>
          <w:sz w:val="28"/>
          <w:szCs w:val="28"/>
          <w:lang w:val="en-US"/>
        </w:rPr>
        <w:t xml:space="preserve"> </w:t>
      </w:r>
    </w:p>
    <w:p w:rsidR="005C3C70" w:rsidRPr="005C3C70" w:rsidRDefault="005C3C70" w:rsidP="005C3C70">
      <w:pPr>
        <w:rPr>
          <w:rFonts w:ascii="Arial Narrow" w:hAnsi="Arial Narrow" w:cs="Arial"/>
          <w:b/>
          <w:bCs/>
          <w:sz w:val="28"/>
          <w:szCs w:val="28"/>
          <w:lang w:val="en-US"/>
        </w:rPr>
      </w:pPr>
    </w:p>
    <w:p w:rsidR="008F7223" w:rsidRDefault="00ED5968" w:rsidP="005C3C70">
      <w:pPr>
        <w:rPr>
          <w:rFonts w:ascii="Arial Narrow" w:hAnsi="Arial Narrow" w:cs="Arial"/>
          <w:sz w:val="24"/>
          <w:szCs w:val="24"/>
          <w:lang w:bidi="lo-LA"/>
        </w:rPr>
      </w:pPr>
      <w:r w:rsidRPr="00253786">
        <w:rPr>
          <w:rFonts w:ascii="Arial Narrow" w:hAnsi="Arial Narrow" w:cs="Arial"/>
          <w:sz w:val="24"/>
          <w:szCs w:val="24"/>
          <w:lang w:bidi="lo-LA"/>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w:t>
      </w:r>
      <w:r w:rsidR="00CF4ECE">
        <w:rPr>
          <w:rFonts w:ascii="Arial Narrow" w:hAnsi="Arial Narrow" w:cs="Arial"/>
          <w:sz w:val="24"/>
          <w:szCs w:val="24"/>
          <w:lang w:bidi="lo-LA"/>
        </w:rPr>
        <w:t>dren from forced marriage. The F</w:t>
      </w:r>
      <w:r w:rsidRPr="00253786">
        <w:rPr>
          <w:rFonts w:ascii="Arial Narrow" w:hAnsi="Arial Narrow" w:cs="Arial"/>
          <w:sz w:val="24"/>
          <w:szCs w:val="24"/>
          <w:lang w:bidi="lo-LA"/>
        </w:rPr>
        <w:t xml:space="preserve">orced </w:t>
      </w:r>
      <w:r w:rsidR="00CF4ECE">
        <w:rPr>
          <w:rFonts w:ascii="Arial Narrow" w:hAnsi="Arial Narrow" w:cs="Arial"/>
          <w:sz w:val="24"/>
          <w:szCs w:val="24"/>
          <w:lang w:bidi="lo-LA"/>
        </w:rPr>
        <w:t>M</w:t>
      </w:r>
      <w:r w:rsidRPr="00253786">
        <w:rPr>
          <w:rFonts w:ascii="Arial Narrow" w:hAnsi="Arial Narrow" w:cs="Arial"/>
          <w:sz w:val="24"/>
          <w:szCs w:val="24"/>
          <w:lang w:bidi="lo-LA"/>
        </w:rPr>
        <w:t xml:space="preserve">arriage </w:t>
      </w:r>
      <w:r w:rsidR="00CF4ECE">
        <w:rPr>
          <w:rFonts w:ascii="Arial Narrow" w:hAnsi="Arial Narrow" w:cs="Arial"/>
          <w:sz w:val="24"/>
          <w:szCs w:val="24"/>
          <w:lang w:bidi="lo-LA"/>
        </w:rPr>
        <w:t>U</w:t>
      </w:r>
      <w:r w:rsidRPr="00253786">
        <w:rPr>
          <w:rFonts w:ascii="Arial Narrow" w:hAnsi="Arial Narrow" w:cs="Arial"/>
          <w:sz w:val="24"/>
          <w:szCs w:val="24"/>
          <w:lang w:bidi="lo-LA"/>
        </w:rPr>
        <w:t>nit has published multi-agency guidelines</w:t>
      </w:r>
      <w:r w:rsidR="00CF4ECE">
        <w:rPr>
          <w:rFonts w:ascii="Arial Narrow" w:hAnsi="Arial Narrow" w:cs="Arial"/>
          <w:sz w:val="24"/>
          <w:szCs w:val="24"/>
          <w:lang w:bidi="lo-LA"/>
        </w:rPr>
        <w:t>.</w:t>
      </w:r>
    </w:p>
    <w:p w:rsidR="00F56708" w:rsidRDefault="00F56708" w:rsidP="005C3C70">
      <w:pPr>
        <w:rPr>
          <w:rFonts w:ascii="Arial Narrow" w:hAnsi="Arial Narrow" w:cs="Arial"/>
          <w:sz w:val="24"/>
          <w:szCs w:val="24"/>
          <w:lang w:bidi="lo-LA"/>
        </w:rPr>
      </w:pPr>
    </w:p>
    <w:p w:rsidR="00F56708" w:rsidRDefault="00F56708" w:rsidP="005C3C70">
      <w:pPr>
        <w:rPr>
          <w:rFonts w:ascii="Arial Narrow" w:hAnsi="Arial Narrow" w:cs="Arial"/>
          <w:sz w:val="24"/>
          <w:szCs w:val="24"/>
          <w:lang w:bidi="lo-LA"/>
        </w:rPr>
      </w:pPr>
    </w:p>
    <w:p w:rsidR="00F56708" w:rsidRDefault="00F56708" w:rsidP="005C3C70">
      <w:pPr>
        <w:rPr>
          <w:rFonts w:ascii="Arial Narrow" w:hAnsi="Arial Narrow" w:cs="Arial"/>
          <w:b/>
          <w:sz w:val="28"/>
          <w:szCs w:val="28"/>
          <w:lang w:bidi="lo-LA"/>
        </w:rPr>
      </w:pPr>
      <w:r w:rsidRPr="00F56708">
        <w:rPr>
          <w:rFonts w:ascii="Arial Narrow" w:hAnsi="Arial Narrow" w:cs="Arial"/>
          <w:b/>
          <w:sz w:val="28"/>
          <w:szCs w:val="28"/>
          <w:lang w:bidi="lo-LA"/>
        </w:rPr>
        <w:t>Child Criminal Exploitation</w:t>
      </w:r>
    </w:p>
    <w:p w:rsidR="00F56708" w:rsidRDefault="00F56708" w:rsidP="005C3C70">
      <w:pPr>
        <w:rPr>
          <w:rFonts w:ascii="Arial Narrow" w:hAnsi="Arial Narrow" w:cs="Arial"/>
          <w:sz w:val="24"/>
          <w:szCs w:val="24"/>
          <w:lang w:val="en-US"/>
        </w:rPr>
      </w:pPr>
    </w:p>
    <w:p w:rsidR="00F56708" w:rsidRDefault="00F56708" w:rsidP="005C3C70">
      <w:pPr>
        <w:rPr>
          <w:rFonts w:ascii="Arial Narrow" w:hAnsi="Arial Narrow" w:cs="Arial"/>
          <w:sz w:val="24"/>
          <w:szCs w:val="24"/>
          <w:lang w:val="en-US"/>
        </w:rPr>
      </w:pPr>
      <w:r w:rsidRPr="00F56708">
        <w:rPr>
          <w:rFonts w:ascii="Arial Narrow" w:hAnsi="Arial Narrow" w:cs="Arial"/>
          <w:sz w:val="24"/>
          <w:szCs w:val="24"/>
          <w:lang w:val="en-US"/>
        </w:rPr>
        <w:t>Exploiting a</w:t>
      </w:r>
      <w:r w:rsidR="004E6B95">
        <w:rPr>
          <w:rFonts w:ascii="Arial Narrow" w:hAnsi="Arial Narrow" w:cs="Arial"/>
          <w:sz w:val="24"/>
          <w:szCs w:val="24"/>
          <w:lang w:val="en-US"/>
        </w:rPr>
        <w:t xml:space="preserve"> child into committing crimes is</w:t>
      </w:r>
      <w:r w:rsidRPr="00F56708">
        <w:rPr>
          <w:rFonts w:ascii="Arial Narrow" w:hAnsi="Arial Narrow" w:cs="Arial"/>
          <w:sz w:val="24"/>
          <w:szCs w:val="24"/>
          <w:lang w:val="en-US"/>
        </w:rPr>
        <w:t xml:space="preserve"> abusive. Children who are targeted can also be groomed, physically abused, emotionally abused, sexually exploited or trafficked. However, as children involved in gangs often commit crimes themselves, sometimes </w:t>
      </w:r>
      <w:proofErr w:type="gramStart"/>
      <w:r w:rsidRPr="00F56708">
        <w:rPr>
          <w:rFonts w:ascii="Arial Narrow" w:hAnsi="Arial Narrow" w:cs="Arial"/>
          <w:sz w:val="24"/>
          <w:szCs w:val="24"/>
          <w:lang w:val="en-US"/>
        </w:rPr>
        <w:t>they are</w:t>
      </w:r>
      <w:r w:rsidR="00EE2294">
        <w:rPr>
          <w:rFonts w:ascii="Arial Narrow" w:hAnsi="Arial Narrow" w:cs="Arial"/>
          <w:sz w:val="24"/>
          <w:szCs w:val="24"/>
          <w:lang w:val="en-US"/>
        </w:rPr>
        <w:t xml:space="preserve"> no</w:t>
      </w:r>
      <w:r w:rsidRPr="00F56708">
        <w:rPr>
          <w:rFonts w:ascii="Arial Narrow" w:hAnsi="Arial Narrow" w:cs="Arial"/>
          <w:sz w:val="24"/>
          <w:szCs w:val="24"/>
          <w:lang w:val="en-US"/>
        </w:rPr>
        <w:t>t seen as victims by adults and professionals, despite the</w:t>
      </w:r>
      <w:r w:rsidR="00EE2294">
        <w:rPr>
          <w:rFonts w:ascii="Arial Narrow" w:hAnsi="Arial Narrow" w:cs="Arial"/>
          <w:sz w:val="24"/>
          <w:szCs w:val="24"/>
          <w:lang w:val="en-US"/>
        </w:rPr>
        <w:t xml:space="preserve"> harm they have experienced</w:t>
      </w:r>
      <w:proofErr w:type="gramEnd"/>
      <w:r w:rsidR="00EE2294">
        <w:rPr>
          <w:rFonts w:ascii="Arial Narrow" w:hAnsi="Arial Narrow" w:cs="Arial"/>
          <w:sz w:val="24"/>
          <w:szCs w:val="24"/>
          <w:lang w:val="en-US"/>
        </w:rPr>
        <w:t>. It i</w:t>
      </w:r>
      <w:r w:rsidRPr="00F56708">
        <w:rPr>
          <w:rFonts w:ascii="Arial Narrow" w:hAnsi="Arial Narrow" w:cs="Arial"/>
          <w:sz w:val="24"/>
          <w:szCs w:val="24"/>
          <w:lang w:val="en-US"/>
        </w:rPr>
        <w:t xml:space="preserve">s important to spot the signs and act quickly if you think a child </w:t>
      </w:r>
      <w:proofErr w:type="gramStart"/>
      <w:r w:rsidRPr="00F56708">
        <w:rPr>
          <w:rFonts w:ascii="Arial Narrow" w:hAnsi="Arial Narrow" w:cs="Arial"/>
          <w:sz w:val="24"/>
          <w:szCs w:val="24"/>
          <w:lang w:val="en-US"/>
        </w:rPr>
        <w:t>is being groomed</w:t>
      </w:r>
      <w:proofErr w:type="gramEnd"/>
      <w:r w:rsidRPr="00F56708">
        <w:rPr>
          <w:rFonts w:ascii="Arial Narrow" w:hAnsi="Arial Narrow" w:cs="Arial"/>
          <w:sz w:val="24"/>
          <w:szCs w:val="24"/>
          <w:lang w:val="en-US"/>
        </w:rPr>
        <w:t xml:space="preserve"> or is becoming involved with a gang.</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Frequently absent from and doing badly in school.</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Going missing from home, staying out late and travelling for unexplained reasons.</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In a relationship or hanging out with someone older than them.</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Being angry, aggressive or violent.</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Being isolated or withdrawn.</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Having unexplained money and buying new things.</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Wearing clothes or accessories in gang colours or getting tattoos.</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Using new slang words.</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Spending more time on social media and being secretive about time online.</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Making more calls or sending more texts, possibly on a new phone or phones.</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Self-harming and feeling emotionally unwell.</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Taking drugs and abusing alcohol.</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Committing petty crimes like shoplifting or vandalism.</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Unexplained injuries and refusing to seek medical help.</w:t>
      </w:r>
    </w:p>
    <w:p w:rsidR="00F56708" w:rsidRPr="00F56708" w:rsidRDefault="00F56708" w:rsidP="00F56708">
      <w:pPr>
        <w:pStyle w:val="ListParagraph"/>
        <w:numPr>
          <w:ilvl w:val="0"/>
          <w:numId w:val="41"/>
        </w:numPr>
        <w:rPr>
          <w:rFonts w:ascii="Arial Narrow" w:hAnsi="Arial Narrow" w:cs="Arial"/>
          <w:sz w:val="24"/>
          <w:szCs w:val="24"/>
          <w:lang w:val="en-US"/>
        </w:rPr>
      </w:pPr>
      <w:r w:rsidRPr="00F56708">
        <w:rPr>
          <w:rFonts w:ascii="Arial Narrow" w:hAnsi="Arial Narrow" w:cs="Arial"/>
          <w:sz w:val="24"/>
          <w:szCs w:val="24"/>
          <w:lang w:val="en-US"/>
        </w:rPr>
        <w:t>Carrying weapons or having a dangerous breed of dog.</w:t>
      </w:r>
    </w:p>
    <w:p w:rsidR="008F7223" w:rsidRPr="00253786" w:rsidRDefault="008F7223" w:rsidP="008F7223">
      <w:pPr>
        <w:ind w:left="284"/>
        <w:rPr>
          <w:rFonts w:ascii="Arial Narrow" w:hAnsi="Arial Narrow" w:cs="Arial"/>
          <w:sz w:val="24"/>
          <w:szCs w:val="24"/>
        </w:rPr>
      </w:pPr>
    </w:p>
    <w:p w:rsidR="005C3C70" w:rsidRDefault="008F7223" w:rsidP="005C3C70">
      <w:pPr>
        <w:rPr>
          <w:rFonts w:ascii="Arial Narrow" w:hAnsi="Arial Narrow" w:cs="Arial"/>
          <w:b/>
          <w:bCs/>
          <w:sz w:val="28"/>
          <w:szCs w:val="28"/>
          <w:lang w:val="en-US"/>
        </w:rPr>
      </w:pPr>
      <w:r w:rsidRPr="005C3C70">
        <w:rPr>
          <w:rFonts w:ascii="Arial Narrow" w:hAnsi="Arial Narrow" w:cs="Arial"/>
          <w:b/>
          <w:bCs/>
          <w:sz w:val="28"/>
          <w:szCs w:val="28"/>
        </w:rPr>
        <w:t>Radicalisation</w:t>
      </w:r>
      <w:r w:rsidR="008D1273" w:rsidRPr="005C3C70">
        <w:rPr>
          <w:rFonts w:ascii="Arial Narrow" w:hAnsi="Arial Narrow" w:cs="Arial"/>
          <w:b/>
          <w:bCs/>
          <w:sz w:val="28"/>
          <w:szCs w:val="28"/>
          <w:lang w:val="en-US"/>
        </w:rPr>
        <w:t xml:space="preserve"> </w:t>
      </w:r>
    </w:p>
    <w:p w:rsidR="00635A5E" w:rsidRPr="005C3C70" w:rsidRDefault="00635A5E" w:rsidP="005C3C70">
      <w:pPr>
        <w:rPr>
          <w:rFonts w:ascii="Arial Narrow" w:hAnsi="Arial Narrow" w:cs="Arial"/>
          <w:b/>
          <w:bCs/>
          <w:sz w:val="28"/>
          <w:szCs w:val="28"/>
          <w:lang w:val="en-US"/>
        </w:rPr>
      </w:pPr>
    </w:p>
    <w:p w:rsidR="008F7223" w:rsidRPr="005C3C70" w:rsidRDefault="008D1273" w:rsidP="005C3C70">
      <w:pPr>
        <w:rPr>
          <w:rFonts w:ascii="Arial Narrow" w:hAnsi="Arial Narrow" w:cs="Arial"/>
          <w:bCs/>
          <w:sz w:val="24"/>
          <w:szCs w:val="24"/>
          <w:lang w:val="en-US"/>
        </w:rPr>
      </w:pPr>
      <w:r w:rsidRPr="005C3C70">
        <w:rPr>
          <w:rFonts w:ascii="Arial Narrow" w:hAnsi="Arial Narrow" w:cs="Arial"/>
          <w:bCs/>
          <w:sz w:val="24"/>
          <w:szCs w:val="24"/>
          <w:lang w:val="en-US"/>
        </w:rPr>
        <w:t>Hom</w:t>
      </w:r>
      <w:r w:rsidR="005C3C70" w:rsidRPr="005C3C70">
        <w:rPr>
          <w:rFonts w:ascii="Arial Narrow" w:hAnsi="Arial Narrow" w:cs="Arial"/>
          <w:bCs/>
          <w:sz w:val="24"/>
          <w:szCs w:val="24"/>
          <w:lang w:val="en-US"/>
        </w:rPr>
        <w:t xml:space="preserve">e Office; The Prevent Strategy </w:t>
      </w:r>
      <w:r w:rsidRPr="005C3C70">
        <w:rPr>
          <w:rFonts w:ascii="Arial Narrow" w:hAnsi="Arial Narrow" w:cs="Arial"/>
          <w:bCs/>
          <w:sz w:val="24"/>
          <w:szCs w:val="24"/>
          <w:lang w:val="en-US"/>
        </w:rPr>
        <w:t>states that ‘</w:t>
      </w:r>
      <w:r w:rsidRPr="005C3C70">
        <w:rPr>
          <w:rFonts w:ascii="Arial Narrow" w:hAnsi="Arial Narrow" w:cs="Arial"/>
          <w:bCs/>
          <w:i/>
          <w:sz w:val="24"/>
          <w:szCs w:val="24"/>
          <w:lang w:val="en-US"/>
        </w:rPr>
        <w:t>safeguarding vulnerable young people from radicalisation is no different from safeguarding them from other forms of harm</w:t>
      </w:r>
      <w:r w:rsidR="005C3C70">
        <w:rPr>
          <w:rFonts w:ascii="Arial Narrow" w:hAnsi="Arial Narrow" w:cs="Arial"/>
          <w:bCs/>
          <w:sz w:val="24"/>
          <w:szCs w:val="24"/>
          <w:lang w:val="en-US"/>
        </w:rPr>
        <w:t>’.</w:t>
      </w:r>
    </w:p>
    <w:p w:rsidR="00ED781C" w:rsidRPr="00253786" w:rsidRDefault="00ED781C" w:rsidP="008F7223">
      <w:pPr>
        <w:ind w:left="284"/>
        <w:rPr>
          <w:rFonts w:ascii="Arial Narrow" w:hAnsi="Arial Narrow" w:cs="Arial"/>
          <w:b/>
          <w:bCs/>
          <w:sz w:val="24"/>
          <w:szCs w:val="24"/>
          <w:lang w:val="en-US"/>
        </w:rPr>
      </w:pPr>
    </w:p>
    <w:p w:rsidR="008F7223" w:rsidRDefault="008F7223" w:rsidP="004E6B95">
      <w:pPr>
        <w:rPr>
          <w:rFonts w:ascii="Arial Narrow" w:hAnsi="Arial Narrow" w:cs="Arial"/>
          <w:sz w:val="24"/>
          <w:szCs w:val="24"/>
          <w:lang w:val="en-US"/>
        </w:rPr>
      </w:pPr>
      <w:r w:rsidRPr="00253786">
        <w:rPr>
          <w:rFonts w:ascii="Arial Narrow" w:hAnsi="Arial Narrow" w:cs="Arial"/>
          <w:sz w:val="24"/>
          <w:szCs w:val="24"/>
          <w:lang w:val="en-US"/>
        </w:rPr>
        <w:t>We are aware that we are subject to a duty under section 26 of the Counter Terrorism and Security Act 2015, in the exercise of their functions, to have “due regard to the need to prevent people from being drawn into terrorism”. This du</w:t>
      </w:r>
      <w:r w:rsidR="004E6B95">
        <w:rPr>
          <w:rFonts w:ascii="Arial Narrow" w:hAnsi="Arial Narrow" w:cs="Arial"/>
          <w:sz w:val="24"/>
          <w:szCs w:val="24"/>
          <w:lang w:val="en-US"/>
        </w:rPr>
        <w:t xml:space="preserve">ty </w:t>
      </w:r>
      <w:proofErr w:type="gramStart"/>
      <w:r w:rsidR="004E6B95">
        <w:rPr>
          <w:rFonts w:ascii="Arial Narrow" w:hAnsi="Arial Narrow" w:cs="Arial"/>
          <w:sz w:val="24"/>
          <w:szCs w:val="24"/>
          <w:lang w:val="en-US"/>
        </w:rPr>
        <w:t>is known</w:t>
      </w:r>
      <w:proofErr w:type="gramEnd"/>
      <w:r w:rsidR="004E6B95">
        <w:rPr>
          <w:rFonts w:ascii="Arial Narrow" w:hAnsi="Arial Narrow" w:cs="Arial"/>
          <w:sz w:val="24"/>
          <w:szCs w:val="24"/>
          <w:lang w:val="en-US"/>
        </w:rPr>
        <w:t xml:space="preserve"> as the Prevent duty. </w:t>
      </w:r>
    </w:p>
    <w:p w:rsidR="004E6B95" w:rsidRPr="00253786" w:rsidRDefault="004E6B95" w:rsidP="004E6B95">
      <w:pPr>
        <w:rPr>
          <w:rFonts w:ascii="Arial Narrow" w:hAnsi="Arial Narrow" w:cs="Arial"/>
          <w:sz w:val="24"/>
          <w:szCs w:val="24"/>
          <w:lang w:val="en-US"/>
        </w:rPr>
      </w:pPr>
    </w:p>
    <w:p w:rsidR="008F7223" w:rsidRPr="00253786" w:rsidRDefault="008F7223" w:rsidP="005C3C70">
      <w:pPr>
        <w:rPr>
          <w:rFonts w:ascii="Arial Narrow" w:hAnsi="Arial Narrow" w:cs="Arial"/>
          <w:sz w:val="24"/>
          <w:szCs w:val="24"/>
          <w:lang w:val="en-US"/>
        </w:rPr>
      </w:pPr>
      <w:r w:rsidRPr="00253786">
        <w:rPr>
          <w:rFonts w:ascii="Arial Narrow" w:hAnsi="Arial Narrow" w:cs="Arial"/>
          <w:sz w:val="24"/>
          <w:szCs w:val="24"/>
          <w:lang w:val="en-US"/>
        </w:rPr>
        <w:t>Prevent is about supporting and protecting those people that may be susceptible to</w:t>
      </w:r>
      <w:r w:rsidRPr="00253786">
        <w:rPr>
          <w:rFonts w:ascii="Arial Narrow" w:hAnsi="Arial Narrow" w:cs="Arial"/>
          <w:sz w:val="24"/>
          <w:szCs w:val="24"/>
        </w:rPr>
        <w:t xml:space="preserve"> radicalisation</w:t>
      </w:r>
      <w:r w:rsidRPr="00253786">
        <w:rPr>
          <w:rFonts w:ascii="Arial Narrow" w:hAnsi="Arial Narrow" w:cs="Arial"/>
          <w:sz w:val="24"/>
          <w:szCs w:val="24"/>
          <w:lang w:val="en-US"/>
        </w:rPr>
        <w:t xml:space="preserve">, and then ensuring that individuals are diverted away from terrorism before any crime is committed. </w:t>
      </w:r>
    </w:p>
    <w:p w:rsidR="008F7223" w:rsidRPr="00253786" w:rsidRDefault="008F7223" w:rsidP="008F7223">
      <w:pPr>
        <w:ind w:left="284"/>
        <w:rPr>
          <w:rFonts w:ascii="Arial Narrow" w:hAnsi="Arial Narrow" w:cs="Arial"/>
          <w:sz w:val="24"/>
          <w:szCs w:val="24"/>
        </w:rPr>
      </w:pPr>
    </w:p>
    <w:p w:rsidR="008F7223" w:rsidRPr="00253786" w:rsidRDefault="008F7223" w:rsidP="005C3C70">
      <w:pPr>
        <w:rPr>
          <w:rFonts w:ascii="Arial Narrow" w:hAnsi="Arial Narrow" w:cs="Arial"/>
          <w:sz w:val="24"/>
          <w:szCs w:val="24"/>
          <w:lang w:val="en-US"/>
        </w:rPr>
      </w:pPr>
      <w:r w:rsidRPr="00253786">
        <w:rPr>
          <w:rFonts w:ascii="Arial Narrow" w:hAnsi="Arial Narrow" w:cs="Arial"/>
          <w:sz w:val="24"/>
          <w:szCs w:val="24"/>
        </w:rPr>
        <w:t>Radicalisation</w:t>
      </w:r>
      <w:r w:rsidRPr="00253786">
        <w:rPr>
          <w:rFonts w:ascii="Arial Narrow" w:hAnsi="Arial Narrow" w:cs="Arial"/>
          <w:sz w:val="24"/>
          <w:szCs w:val="24"/>
          <w:lang w:val="en-US"/>
        </w:rPr>
        <w:t xml:space="preserve"> refers to the process by which a person comes to support terrorism and extremist ideologies associated with terrorist groups. </w:t>
      </w:r>
    </w:p>
    <w:p w:rsidR="008F7223" w:rsidRPr="00253786" w:rsidRDefault="008F7223" w:rsidP="008F7223">
      <w:pPr>
        <w:ind w:left="284"/>
        <w:rPr>
          <w:rFonts w:ascii="Arial Narrow" w:hAnsi="Arial Narrow" w:cs="Arial"/>
          <w:sz w:val="24"/>
          <w:szCs w:val="24"/>
          <w:lang w:val="en-US"/>
        </w:rPr>
      </w:pPr>
    </w:p>
    <w:p w:rsidR="008F7223" w:rsidRPr="00253786" w:rsidRDefault="008F7223" w:rsidP="005C3C70">
      <w:pPr>
        <w:rPr>
          <w:rFonts w:ascii="Arial Narrow" w:hAnsi="Arial Narrow" w:cs="Arial"/>
          <w:sz w:val="24"/>
          <w:szCs w:val="24"/>
          <w:lang w:val="en-US"/>
        </w:rPr>
      </w:pPr>
      <w:r w:rsidRPr="00253786">
        <w:rPr>
          <w:rFonts w:ascii="Arial Narrow" w:hAnsi="Arial Narrow" w:cs="Arial"/>
          <w:sz w:val="24"/>
          <w:szCs w:val="24"/>
          <w:lang w:val="en-US"/>
        </w:rPr>
        <w:lastRenderedPageBreak/>
        <w:t xml:space="preserve">Extremism is the “vocal or active opposition to fundamental British values, including democracy, the rule of law, individual liberty, and mutual respect and tolerance of different faiths and beliefs. We also include in our definition of extremism calls for the death of members of our Armed Forces”.   </w:t>
      </w:r>
    </w:p>
    <w:p w:rsidR="00ED781C" w:rsidRPr="00253786" w:rsidRDefault="00ED781C" w:rsidP="008F7223">
      <w:pPr>
        <w:ind w:left="284"/>
        <w:rPr>
          <w:rFonts w:ascii="Arial Narrow" w:hAnsi="Arial Narrow" w:cs="Arial"/>
          <w:sz w:val="24"/>
          <w:szCs w:val="24"/>
          <w:lang w:val="en-US"/>
        </w:rPr>
      </w:pPr>
    </w:p>
    <w:p w:rsidR="00ED781C" w:rsidRPr="00253786" w:rsidRDefault="00ED781C" w:rsidP="005C3C70">
      <w:pPr>
        <w:rPr>
          <w:rFonts w:ascii="Arial Narrow" w:hAnsi="Arial Narrow" w:cs="Arial"/>
          <w:sz w:val="24"/>
          <w:szCs w:val="24"/>
          <w:lang w:val="en-US"/>
        </w:rPr>
      </w:pPr>
      <w:r w:rsidRPr="00253786">
        <w:rPr>
          <w:rFonts w:ascii="Arial Narrow" w:hAnsi="Arial Narrow" w:cs="Arial"/>
          <w:sz w:val="24"/>
          <w:szCs w:val="24"/>
          <w:lang w:val="en-US"/>
        </w:rPr>
        <w:t>It is recommended that the DSL knows who the local preven</w:t>
      </w:r>
      <w:r w:rsidR="003B57D9" w:rsidRPr="00253786">
        <w:rPr>
          <w:rFonts w:ascii="Arial Narrow" w:hAnsi="Arial Narrow" w:cs="Arial"/>
          <w:sz w:val="24"/>
          <w:szCs w:val="24"/>
          <w:lang w:val="en-US"/>
        </w:rPr>
        <w:t>t coordinator is.</w:t>
      </w:r>
    </w:p>
    <w:p w:rsidR="008F7223" w:rsidRPr="00253786" w:rsidRDefault="008F7223" w:rsidP="008F7223">
      <w:pPr>
        <w:ind w:left="284"/>
        <w:rPr>
          <w:rFonts w:ascii="Arial Narrow" w:hAnsi="Arial Narrow" w:cs="Arial"/>
          <w:sz w:val="24"/>
          <w:szCs w:val="24"/>
          <w:lang w:val="en-US"/>
        </w:rPr>
      </w:pPr>
    </w:p>
    <w:p w:rsidR="008F7223" w:rsidRPr="00253786" w:rsidRDefault="008F7223" w:rsidP="005C3C70">
      <w:pPr>
        <w:rPr>
          <w:rFonts w:ascii="Arial Narrow" w:hAnsi="Arial Narrow" w:cs="Arial"/>
          <w:sz w:val="24"/>
          <w:szCs w:val="24"/>
          <w:lang w:val="en-US"/>
        </w:rPr>
      </w:pPr>
      <w:r w:rsidRPr="00253786">
        <w:rPr>
          <w:rFonts w:ascii="Arial Narrow" w:hAnsi="Arial Narrow" w:cs="Arial"/>
          <w:sz w:val="24"/>
          <w:szCs w:val="24"/>
          <w:lang w:val="en-US"/>
        </w:rPr>
        <w:t xml:space="preserve">Factors that may contribute to vulnerability include: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Bullying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Substance and alcohol misuse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Peer pressure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Internet and social media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Poverty, disadvantage or social exclusion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Unmet aspirations or underachievement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Experiences of criminality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Victims of, or witness to, hate crime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Personal crisis or identity crisis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Conflict with, or rejection by, peer, faith, social group or family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Impact of traumatic events of a global, national or personal nature </w:t>
      </w:r>
    </w:p>
    <w:p w:rsidR="008F7223" w:rsidRPr="00253786" w:rsidRDefault="008F7223" w:rsidP="008F7223">
      <w:pPr>
        <w:ind w:left="284"/>
        <w:rPr>
          <w:rFonts w:ascii="Arial Narrow" w:hAnsi="Arial Narrow" w:cs="Arial"/>
          <w:sz w:val="24"/>
          <w:szCs w:val="24"/>
        </w:rPr>
      </w:pPr>
    </w:p>
    <w:p w:rsidR="008F7223" w:rsidRPr="00253786" w:rsidRDefault="008F7223" w:rsidP="005C3C70">
      <w:pPr>
        <w:rPr>
          <w:rFonts w:ascii="Arial Narrow" w:hAnsi="Arial Narrow" w:cs="Arial"/>
          <w:sz w:val="24"/>
          <w:szCs w:val="24"/>
          <w:lang w:val="en-US"/>
        </w:rPr>
      </w:pPr>
      <w:r w:rsidRPr="00253786">
        <w:rPr>
          <w:rFonts w:ascii="Arial Narrow" w:hAnsi="Arial Narrow" w:cs="Arial"/>
          <w:sz w:val="24"/>
          <w:szCs w:val="24"/>
        </w:rPr>
        <w:t>Behaviours</w:t>
      </w:r>
      <w:r w:rsidRPr="00253786">
        <w:rPr>
          <w:rFonts w:ascii="Arial Narrow" w:hAnsi="Arial Narrow" w:cs="Arial"/>
          <w:sz w:val="24"/>
          <w:szCs w:val="24"/>
          <w:lang w:val="en-US"/>
        </w:rPr>
        <w:t xml:space="preserve"> of concern include: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Being in contact with extremist recruiters and/or spending increasing time in the company of other suspected extremists.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Loss of interest in other friends and activities not associated with the extremist ideology, group or cause.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Possessing or accessing extremist materials or symbols including through the use of social networking sites.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Using extremist narratives/language.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Graffiti symbols, writing or art work promoting extremist messages or images.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Significant changes to appearance and/or</w:t>
      </w:r>
      <w:r w:rsidRPr="00253786">
        <w:rPr>
          <w:rFonts w:ascii="Arial Narrow" w:hAnsi="Arial Narrow" w:cs="Arial"/>
          <w:sz w:val="24"/>
          <w:szCs w:val="24"/>
        </w:rPr>
        <w:t xml:space="preserve"> behaviour</w:t>
      </w:r>
      <w:r w:rsidRPr="00253786">
        <w:rPr>
          <w:rFonts w:ascii="Arial Narrow" w:hAnsi="Arial Narrow" w:cs="Arial"/>
          <w:sz w:val="24"/>
          <w:szCs w:val="24"/>
          <w:lang w:val="en-US"/>
        </w:rPr>
        <w:t xml:space="preserve"> increasingly</w:t>
      </w:r>
      <w:r w:rsidRPr="00253786">
        <w:rPr>
          <w:rFonts w:ascii="Arial Narrow" w:hAnsi="Arial Narrow" w:cs="Arial"/>
          <w:sz w:val="24"/>
          <w:szCs w:val="24"/>
        </w:rPr>
        <w:t xml:space="preserve"> centred</w:t>
      </w:r>
      <w:r w:rsidRPr="00253786">
        <w:rPr>
          <w:rFonts w:ascii="Arial Narrow" w:hAnsi="Arial Narrow" w:cs="Arial"/>
          <w:sz w:val="24"/>
          <w:szCs w:val="24"/>
          <w:lang w:val="en-US"/>
        </w:rPr>
        <w:t xml:space="preserve"> on an extremist ideology, group or cause. </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Attempts to recruit others to the group/cause.</w:t>
      </w:r>
    </w:p>
    <w:p w:rsidR="008F7223"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 xml:space="preserve">Using insulting or derogatory names for another group. </w:t>
      </w:r>
    </w:p>
    <w:p w:rsidR="00ED781C" w:rsidRPr="00253786" w:rsidRDefault="008F7223" w:rsidP="008F7223">
      <w:pPr>
        <w:pStyle w:val="ListParagraph"/>
        <w:numPr>
          <w:ilvl w:val="0"/>
          <w:numId w:val="22"/>
        </w:numPr>
        <w:rPr>
          <w:rFonts w:ascii="Arial Narrow" w:hAnsi="Arial Narrow" w:cs="Arial"/>
          <w:sz w:val="24"/>
          <w:szCs w:val="24"/>
          <w:lang w:val="en-US"/>
        </w:rPr>
      </w:pPr>
      <w:r w:rsidRPr="00253786">
        <w:rPr>
          <w:rFonts w:ascii="Arial Narrow" w:hAnsi="Arial Narrow" w:cs="Arial"/>
          <w:sz w:val="24"/>
          <w:szCs w:val="24"/>
          <w:lang w:val="en-US"/>
        </w:rPr>
        <w:t>Involvement in prejudice related incidents. </w:t>
      </w:r>
    </w:p>
    <w:p w:rsidR="00ED781C" w:rsidRPr="00253786" w:rsidRDefault="00ED781C" w:rsidP="00ED781C">
      <w:pPr>
        <w:rPr>
          <w:rFonts w:ascii="Arial Narrow" w:hAnsi="Arial Narrow" w:cs="Arial"/>
          <w:sz w:val="24"/>
          <w:szCs w:val="24"/>
          <w:lang w:val="en-US"/>
        </w:rPr>
      </w:pPr>
    </w:p>
    <w:p w:rsidR="00ED781C" w:rsidRPr="00253786" w:rsidRDefault="00ED781C" w:rsidP="00ED781C">
      <w:pPr>
        <w:rPr>
          <w:rFonts w:ascii="Arial Narrow" w:hAnsi="Arial Narrow" w:cs="Arial"/>
          <w:sz w:val="24"/>
          <w:szCs w:val="24"/>
          <w:lang w:val="en-US"/>
        </w:rPr>
      </w:pPr>
      <w:r w:rsidRPr="00253786">
        <w:rPr>
          <w:rFonts w:ascii="Arial Narrow" w:hAnsi="Arial Narrow" w:cs="Arial"/>
          <w:sz w:val="24"/>
          <w:szCs w:val="24"/>
          <w:lang w:val="en-US"/>
        </w:rPr>
        <w:t>In the event of concerns re: radicalisation or extremism, support is available from:</w:t>
      </w:r>
    </w:p>
    <w:p w:rsidR="00ED781C" w:rsidRPr="00253786" w:rsidRDefault="00ED781C" w:rsidP="00ED781C">
      <w:pPr>
        <w:rPr>
          <w:rFonts w:ascii="Arial Narrow" w:hAnsi="Arial Narrow" w:cs="Arial"/>
          <w:sz w:val="24"/>
          <w:szCs w:val="24"/>
          <w:lang w:val="en-US"/>
        </w:rPr>
      </w:pP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Local Prevent Coordinator</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Police</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Multi agency safe guarding lead</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Channel</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WRAP Coordinator</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Vuln</w:t>
      </w:r>
      <w:r w:rsidR="00835845" w:rsidRPr="004E6B95">
        <w:rPr>
          <w:rFonts w:ascii="Arial Narrow" w:hAnsi="Arial Narrow" w:cs="Arial"/>
          <w:sz w:val="24"/>
          <w:szCs w:val="24"/>
          <w:lang w:val="en-US"/>
        </w:rPr>
        <w:t xml:space="preserve">erability Assessment Framework </w:t>
      </w:r>
      <w:r w:rsidRPr="004E6B95">
        <w:rPr>
          <w:rFonts w:ascii="Arial Narrow" w:hAnsi="Arial Narrow" w:cs="Arial"/>
          <w:sz w:val="24"/>
          <w:szCs w:val="24"/>
          <w:lang w:val="en-US"/>
        </w:rPr>
        <w:t>Team</w:t>
      </w:r>
    </w:p>
    <w:p w:rsidR="00ED781C" w:rsidRPr="004E6B95" w:rsidRDefault="00ED781C" w:rsidP="004E6B95">
      <w:pPr>
        <w:pStyle w:val="ListParagraph"/>
        <w:numPr>
          <w:ilvl w:val="0"/>
          <w:numId w:val="42"/>
        </w:numPr>
        <w:rPr>
          <w:rFonts w:ascii="Arial Narrow" w:hAnsi="Arial Narrow" w:cs="Arial"/>
          <w:sz w:val="24"/>
          <w:szCs w:val="24"/>
          <w:lang w:val="en-US"/>
        </w:rPr>
      </w:pPr>
      <w:r w:rsidRPr="004E6B95">
        <w:rPr>
          <w:rFonts w:ascii="Arial Narrow" w:hAnsi="Arial Narrow" w:cs="Arial"/>
          <w:sz w:val="24"/>
          <w:szCs w:val="24"/>
          <w:lang w:val="en-US"/>
        </w:rPr>
        <w:t xml:space="preserve">Use the obvious informants who may </w:t>
      </w:r>
      <w:r w:rsidR="00835845" w:rsidRPr="004E6B95">
        <w:rPr>
          <w:rFonts w:ascii="Arial Narrow" w:hAnsi="Arial Narrow" w:cs="Arial"/>
          <w:sz w:val="24"/>
          <w:szCs w:val="24"/>
          <w:lang w:val="en-US"/>
        </w:rPr>
        <w:t>k</w:t>
      </w:r>
      <w:r w:rsidRPr="004E6B95">
        <w:rPr>
          <w:rFonts w:ascii="Arial Narrow" w:hAnsi="Arial Narrow" w:cs="Arial"/>
          <w:sz w:val="24"/>
          <w:szCs w:val="24"/>
          <w:lang w:val="en-US"/>
        </w:rPr>
        <w:t>now the area better such as dinner ladies, cleaners, caretakers, staff from local areas</w:t>
      </w:r>
    </w:p>
    <w:p w:rsidR="00FF2C9A" w:rsidRDefault="00FF2C9A" w:rsidP="004E6B95">
      <w:pPr>
        <w:rPr>
          <w:rFonts w:ascii="Arial Narrow" w:hAnsi="Arial Narrow" w:cs="Arial"/>
          <w:sz w:val="24"/>
          <w:szCs w:val="24"/>
          <w:lang w:val="en-US"/>
        </w:rPr>
      </w:pPr>
    </w:p>
    <w:p w:rsidR="00FF2C9A" w:rsidRPr="00FF2C9A" w:rsidRDefault="001828A0" w:rsidP="00FF2C9A">
      <w:pPr>
        <w:rPr>
          <w:rFonts w:ascii="Arial Narrow" w:hAnsi="Arial Narrow"/>
          <w:b/>
          <w:sz w:val="28"/>
          <w:szCs w:val="28"/>
        </w:rPr>
      </w:pPr>
      <w:r w:rsidRPr="00FF2C9A">
        <w:rPr>
          <w:rFonts w:ascii="Arial Narrow" w:hAnsi="Arial Narrow"/>
          <w:b/>
          <w:sz w:val="28"/>
          <w:szCs w:val="28"/>
        </w:rPr>
        <w:t>Allegations of abuse made against other children (Peer on peer abuse)</w:t>
      </w:r>
      <w:r w:rsidR="00ED781C" w:rsidRPr="00FF2C9A">
        <w:rPr>
          <w:rFonts w:ascii="Arial Narrow" w:hAnsi="Arial Narrow"/>
          <w:b/>
          <w:sz w:val="28"/>
          <w:szCs w:val="28"/>
        </w:rPr>
        <w:t xml:space="preserve"> </w:t>
      </w:r>
    </w:p>
    <w:p w:rsidR="00FF2C9A" w:rsidRDefault="00FF2C9A" w:rsidP="00FF2C9A">
      <w:pPr>
        <w:rPr>
          <w:rFonts w:ascii="Arial Narrow" w:hAnsi="Arial Narrow"/>
          <w:b/>
          <w:sz w:val="24"/>
          <w:szCs w:val="24"/>
        </w:rPr>
      </w:pPr>
    </w:p>
    <w:p w:rsidR="001828A0" w:rsidRPr="00253786" w:rsidRDefault="001828A0" w:rsidP="00FF2C9A">
      <w:p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All staff should be aw</w:t>
      </w:r>
      <w:r w:rsidR="00F56708">
        <w:rPr>
          <w:rFonts w:ascii="Arial Narrow" w:hAnsi="Arial Narrow" w:cs="Arial"/>
          <w:sz w:val="24"/>
          <w:szCs w:val="24"/>
          <w:lang w:val="en-US"/>
        </w:rPr>
        <w:t xml:space="preserve">are that safeguarding issues </w:t>
      </w:r>
      <w:proofErr w:type="gramStart"/>
      <w:r w:rsidR="00F56708">
        <w:rPr>
          <w:rFonts w:ascii="Arial Narrow" w:hAnsi="Arial Narrow" w:cs="Arial"/>
          <w:sz w:val="24"/>
          <w:szCs w:val="24"/>
          <w:lang w:val="en-US"/>
        </w:rPr>
        <w:t>can</w:t>
      </w:r>
      <w:proofErr w:type="gramEnd"/>
      <w:r w:rsidRPr="00253786">
        <w:rPr>
          <w:rFonts w:ascii="Arial Narrow" w:hAnsi="Arial Narrow" w:cs="Arial"/>
          <w:sz w:val="24"/>
          <w:szCs w:val="24"/>
          <w:lang w:val="en-US"/>
        </w:rPr>
        <w:t xml:space="preserve"> manifest themselves via peer on peer abuse. This is most likely to include, but may not be limited to, physical abuse, emotional abuse, sexual exploitation, sexual abuse, bullying (including cyberbullying), gender based violence/sexual assaults and sexting and could, for example, include girls being sexually touched/assaulted or boys being subject to initiation/hazing type violence. </w:t>
      </w:r>
    </w:p>
    <w:p w:rsidR="001828A0" w:rsidRPr="00253786" w:rsidRDefault="001828A0" w:rsidP="00FF2C9A">
      <w:p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Abuse is abuse and should</w:t>
      </w:r>
      <w:r w:rsidR="00987355" w:rsidRPr="00253786">
        <w:rPr>
          <w:rFonts w:ascii="Arial Narrow" w:hAnsi="Arial Narrow" w:cs="Arial"/>
          <w:sz w:val="24"/>
          <w:szCs w:val="24"/>
          <w:lang w:val="en-US"/>
        </w:rPr>
        <w:t xml:space="preserve"> </w:t>
      </w:r>
      <w:r w:rsidRPr="00253786">
        <w:rPr>
          <w:rFonts w:ascii="Arial Narrow" w:hAnsi="Arial Narrow" w:cs="Arial"/>
          <w:sz w:val="24"/>
          <w:szCs w:val="24"/>
          <w:lang w:val="en-US"/>
        </w:rPr>
        <w:t xml:space="preserve">never be tolerated or passed off as “banter” or “part of growing up”. </w:t>
      </w:r>
    </w:p>
    <w:p w:rsidR="001828A0" w:rsidRPr="00253786" w:rsidRDefault="001828A0" w:rsidP="001828A0">
      <w:pPr>
        <w:autoSpaceDE w:val="0"/>
        <w:autoSpaceDN w:val="0"/>
        <w:adjustRightInd w:val="0"/>
        <w:ind w:left="284"/>
        <w:rPr>
          <w:rFonts w:ascii="Arial Narrow" w:hAnsi="Arial Narrow" w:cs="Arial"/>
          <w:sz w:val="24"/>
          <w:szCs w:val="24"/>
          <w:lang w:val="en-US"/>
        </w:rPr>
      </w:pPr>
    </w:p>
    <w:p w:rsidR="001828A0" w:rsidRPr="00253786" w:rsidRDefault="001828A0" w:rsidP="00FF2C9A">
      <w:p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lastRenderedPageBreak/>
        <w:t xml:space="preserve">On occasion, some students will present a safeguarding risk to other students. </w:t>
      </w:r>
      <w:r w:rsidR="00362595">
        <w:rPr>
          <w:rFonts w:ascii="Arial Narrow" w:hAnsi="Arial Narrow" w:cs="Arial"/>
          <w:sz w:val="24"/>
          <w:szCs w:val="24"/>
          <w:lang w:val="en-US"/>
        </w:rPr>
        <w:t>MNHES</w:t>
      </w:r>
      <w:r w:rsidRPr="00253786">
        <w:rPr>
          <w:rFonts w:ascii="Arial Narrow" w:hAnsi="Arial Narrow" w:cs="Arial"/>
          <w:sz w:val="24"/>
          <w:szCs w:val="24"/>
          <w:lang w:val="en-US"/>
        </w:rPr>
        <w:t xml:space="preserve"> should be informed that the young person raises safeguarding concerns, for exa</w:t>
      </w:r>
      <w:r w:rsidR="00FF2C9A">
        <w:rPr>
          <w:rFonts w:ascii="Arial Narrow" w:hAnsi="Arial Narrow" w:cs="Arial"/>
          <w:sz w:val="24"/>
          <w:szCs w:val="24"/>
          <w:lang w:val="en-US"/>
        </w:rPr>
        <w:t>mple, they are coming back into education</w:t>
      </w:r>
      <w:r w:rsidRPr="00253786">
        <w:rPr>
          <w:rFonts w:ascii="Arial Narrow" w:hAnsi="Arial Narrow" w:cs="Arial"/>
          <w:sz w:val="24"/>
          <w:szCs w:val="24"/>
          <w:lang w:val="en-US"/>
        </w:rPr>
        <w:t xml:space="preserve"> following a period in custody or they have experienced serious abuse themselves.</w:t>
      </w:r>
    </w:p>
    <w:p w:rsidR="001828A0" w:rsidRPr="00253786" w:rsidRDefault="001828A0" w:rsidP="001828A0">
      <w:pPr>
        <w:autoSpaceDE w:val="0"/>
        <w:autoSpaceDN w:val="0"/>
        <w:adjustRightInd w:val="0"/>
        <w:ind w:left="284"/>
        <w:rPr>
          <w:rFonts w:ascii="Arial Narrow" w:hAnsi="Arial Narrow" w:cs="Arial"/>
          <w:sz w:val="24"/>
          <w:szCs w:val="24"/>
          <w:lang w:val="en-US"/>
        </w:rPr>
      </w:pPr>
    </w:p>
    <w:p w:rsidR="001828A0" w:rsidRPr="00253786" w:rsidRDefault="00835845" w:rsidP="00FF2C9A">
      <w:pPr>
        <w:autoSpaceDE w:val="0"/>
        <w:autoSpaceDN w:val="0"/>
        <w:adjustRightInd w:val="0"/>
        <w:rPr>
          <w:rFonts w:ascii="Arial Narrow" w:hAnsi="Arial Narrow" w:cs="Arial"/>
          <w:sz w:val="24"/>
          <w:szCs w:val="24"/>
          <w:lang w:val="en-US"/>
        </w:rPr>
      </w:pPr>
      <w:r>
        <w:rPr>
          <w:rFonts w:ascii="Arial Narrow" w:hAnsi="Arial Narrow" w:cs="Arial"/>
          <w:sz w:val="24"/>
          <w:szCs w:val="24"/>
          <w:lang w:val="en-US"/>
        </w:rPr>
        <w:t>These pupils</w:t>
      </w:r>
      <w:r w:rsidR="001828A0" w:rsidRPr="00253786">
        <w:rPr>
          <w:rFonts w:ascii="Arial Narrow" w:hAnsi="Arial Narrow" w:cs="Arial"/>
          <w:sz w:val="24"/>
          <w:szCs w:val="24"/>
          <w:lang w:val="en-US"/>
        </w:rPr>
        <w:t xml:space="preserve"> will need an individual risk management plan to ensure that other pupils </w:t>
      </w:r>
      <w:proofErr w:type="gramStart"/>
      <w:r w:rsidR="001828A0" w:rsidRPr="00253786">
        <w:rPr>
          <w:rFonts w:ascii="Arial Narrow" w:hAnsi="Arial Narrow" w:cs="Arial"/>
          <w:sz w:val="24"/>
          <w:szCs w:val="24"/>
          <w:lang w:val="en-US"/>
        </w:rPr>
        <w:t>are kept</w:t>
      </w:r>
      <w:proofErr w:type="gramEnd"/>
      <w:r w:rsidR="001828A0" w:rsidRPr="00253786">
        <w:rPr>
          <w:rFonts w:ascii="Arial Narrow" w:hAnsi="Arial Narrow" w:cs="Arial"/>
          <w:sz w:val="24"/>
          <w:szCs w:val="24"/>
          <w:lang w:val="en-US"/>
        </w:rPr>
        <w:t xml:space="preserve"> safe and they themselves are not laid open to malicious allegations. There is a need to balance the tension between privacy and safeguarding.</w:t>
      </w:r>
    </w:p>
    <w:p w:rsidR="001828A0" w:rsidRPr="00253786" w:rsidRDefault="001828A0" w:rsidP="001828A0">
      <w:pPr>
        <w:autoSpaceDE w:val="0"/>
        <w:autoSpaceDN w:val="0"/>
        <w:adjustRightInd w:val="0"/>
        <w:ind w:left="284"/>
        <w:rPr>
          <w:rFonts w:ascii="Arial Narrow" w:hAnsi="Arial Narrow" w:cs="Arial"/>
          <w:sz w:val="24"/>
          <w:szCs w:val="24"/>
          <w:lang w:val="en-US"/>
        </w:rPr>
      </w:pPr>
    </w:p>
    <w:p w:rsidR="001828A0" w:rsidRPr="00253786" w:rsidRDefault="001828A0" w:rsidP="00FF2C9A">
      <w:pPr>
        <w:autoSpaceDE w:val="0"/>
        <w:autoSpaceDN w:val="0"/>
        <w:adjustRightInd w:val="0"/>
        <w:rPr>
          <w:rFonts w:ascii="Arial Narrow" w:hAnsi="Arial Narrow"/>
          <w:b/>
          <w:sz w:val="24"/>
          <w:szCs w:val="24"/>
        </w:rPr>
      </w:pPr>
      <w:r w:rsidRPr="00253786">
        <w:rPr>
          <w:rFonts w:ascii="Arial Narrow" w:hAnsi="Arial Narrow"/>
          <w:b/>
          <w:sz w:val="24"/>
          <w:szCs w:val="24"/>
        </w:rPr>
        <w:t>What to do</w:t>
      </w:r>
      <w:r w:rsidR="00297070" w:rsidRPr="00253786">
        <w:rPr>
          <w:rFonts w:ascii="Arial Narrow" w:hAnsi="Arial Narrow"/>
          <w:b/>
          <w:sz w:val="24"/>
          <w:szCs w:val="24"/>
        </w:rPr>
        <w:t xml:space="preserve"> – Staff should make it clear that sexual violence and sexual harassment is not acceptable, will never be tolerated and is not an inevitable part of growing up</w:t>
      </w:r>
    </w:p>
    <w:p w:rsidR="00297070" w:rsidRPr="00253786" w:rsidRDefault="00297070" w:rsidP="00297070">
      <w:pPr>
        <w:autoSpaceDE w:val="0"/>
        <w:autoSpaceDN w:val="0"/>
        <w:adjustRightInd w:val="0"/>
        <w:rPr>
          <w:rFonts w:ascii="Arial Narrow" w:hAnsi="Arial Narrow"/>
          <w:b/>
          <w:sz w:val="24"/>
          <w:szCs w:val="24"/>
        </w:rPr>
      </w:pP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 xml:space="preserve">When an allegation is made by a pupil against another </w:t>
      </w:r>
      <w:r w:rsidR="0048007D" w:rsidRPr="00253786">
        <w:rPr>
          <w:rFonts w:ascii="Arial Narrow" w:hAnsi="Arial Narrow" w:cs="Arial"/>
          <w:sz w:val="24"/>
          <w:szCs w:val="24"/>
          <w:lang w:val="en-US"/>
        </w:rPr>
        <w:t>pupil</w:t>
      </w:r>
      <w:r w:rsidRPr="00253786">
        <w:rPr>
          <w:rFonts w:ascii="Arial Narrow" w:hAnsi="Arial Narrow" w:cs="Arial"/>
          <w:sz w:val="24"/>
          <w:szCs w:val="24"/>
          <w:lang w:val="en-US"/>
        </w:rPr>
        <w:t xml:space="preserve">, members of staff should consider whether the complaint raises a safeguarding concern. If there is a safeguarding concern the DSL </w:t>
      </w:r>
      <w:r w:rsidR="0048007D" w:rsidRPr="00253786">
        <w:rPr>
          <w:rFonts w:ascii="Arial Narrow" w:hAnsi="Arial Narrow" w:cs="Arial"/>
          <w:sz w:val="24"/>
          <w:szCs w:val="24"/>
          <w:lang w:val="en-US"/>
        </w:rPr>
        <w:t>should be informed immediately.</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A factual record should be made of the allegation, but no attempt at this stage should be made to investigate the circumstances.</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The DS</w:t>
      </w:r>
      <w:r w:rsidR="00835845">
        <w:rPr>
          <w:rFonts w:ascii="Arial Narrow" w:hAnsi="Arial Narrow" w:cs="Arial"/>
          <w:sz w:val="24"/>
          <w:szCs w:val="24"/>
          <w:lang w:val="en-US"/>
        </w:rPr>
        <w:t>L should contact children’s social care (CSC),</w:t>
      </w:r>
      <w:r w:rsidRPr="00253786">
        <w:rPr>
          <w:rFonts w:ascii="Arial Narrow" w:hAnsi="Arial Narrow" w:cs="Arial"/>
          <w:sz w:val="24"/>
          <w:szCs w:val="24"/>
          <w:lang w:val="en-US"/>
        </w:rPr>
        <w:t xml:space="preserve"> to discuss the case. It is possible that </w:t>
      </w:r>
      <w:r w:rsidR="00835845">
        <w:rPr>
          <w:rFonts w:ascii="Arial Narrow" w:hAnsi="Arial Narrow" w:cs="Arial"/>
          <w:sz w:val="24"/>
          <w:szCs w:val="24"/>
          <w:lang w:val="en-US"/>
        </w:rPr>
        <w:t xml:space="preserve">CSC </w:t>
      </w:r>
      <w:r w:rsidRPr="00253786">
        <w:rPr>
          <w:rFonts w:ascii="Arial Narrow" w:hAnsi="Arial Narrow" w:cs="Arial"/>
          <w:sz w:val="24"/>
          <w:szCs w:val="24"/>
          <w:lang w:val="en-US"/>
        </w:rPr>
        <w:t>are already aware of safeguarding concerns around this young person. The DSL will follow through the outcomes of the discu</w:t>
      </w:r>
      <w:r w:rsidR="00835845">
        <w:rPr>
          <w:rFonts w:ascii="Arial Narrow" w:hAnsi="Arial Narrow" w:cs="Arial"/>
          <w:sz w:val="24"/>
          <w:szCs w:val="24"/>
          <w:lang w:val="en-US"/>
        </w:rPr>
        <w:t>ssion and make a social care</w:t>
      </w:r>
      <w:r w:rsidRPr="00253786">
        <w:rPr>
          <w:rFonts w:ascii="Arial Narrow" w:hAnsi="Arial Narrow" w:cs="Arial"/>
          <w:sz w:val="24"/>
          <w:szCs w:val="24"/>
          <w:lang w:val="en-US"/>
        </w:rPr>
        <w:t xml:space="preserve"> referral where appropriate.</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The DSL will make a record of the concern, the discussion and any outcome and keep a copy in the files of both pupils’ files.</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If the allegation indicates a potential criminal offence has taken place, the police should be contacted at the earliest opportunity and parents informed (of both the student being complained about and the alleged victim).</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 xml:space="preserve">It may be appropriate to exclude the pupil being complained about for a </w:t>
      </w:r>
      <w:proofErr w:type="gramStart"/>
      <w:r w:rsidRPr="00253786">
        <w:rPr>
          <w:rFonts w:ascii="Arial Narrow" w:hAnsi="Arial Narrow" w:cs="Arial"/>
          <w:sz w:val="24"/>
          <w:szCs w:val="24"/>
          <w:lang w:val="en-US"/>
        </w:rPr>
        <w:t>period of time</w:t>
      </w:r>
      <w:proofErr w:type="gramEnd"/>
      <w:r w:rsidRPr="00253786">
        <w:rPr>
          <w:rFonts w:ascii="Arial Narrow" w:hAnsi="Arial Narrow" w:cs="Arial"/>
          <w:sz w:val="24"/>
          <w:szCs w:val="24"/>
          <w:lang w:val="en-US"/>
        </w:rPr>
        <w:t xml:space="preserve"> according to the</w:t>
      </w:r>
      <w:r w:rsidR="00635A5E">
        <w:rPr>
          <w:rFonts w:ascii="Arial Narrow" w:hAnsi="Arial Narrow" w:cs="Arial"/>
          <w:sz w:val="24"/>
          <w:szCs w:val="24"/>
          <w:lang w:val="en-US"/>
        </w:rPr>
        <w:t xml:space="preserve"> home school’s</w:t>
      </w:r>
      <w:r w:rsidRPr="00253786">
        <w:rPr>
          <w:rFonts w:ascii="Arial Narrow" w:hAnsi="Arial Narrow" w:cs="Arial"/>
          <w:sz w:val="24"/>
          <w:szCs w:val="24"/>
          <w:lang w:val="en-US"/>
        </w:rPr>
        <w:t xml:space="preserve"> </w:t>
      </w:r>
      <w:r w:rsidR="00FF2C9A">
        <w:rPr>
          <w:rFonts w:ascii="Arial Narrow" w:hAnsi="Arial Narrow" w:cs="Arial"/>
          <w:sz w:val="24"/>
          <w:szCs w:val="24"/>
          <w:lang w:val="en-US"/>
        </w:rPr>
        <w:t>Behaviour Policy</w:t>
      </w:r>
      <w:r w:rsidRPr="00253786">
        <w:rPr>
          <w:rFonts w:ascii="Arial Narrow" w:hAnsi="Arial Narrow" w:cs="Arial"/>
          <w:sz w:val="24"/>
          <w:szCs w:val="24"/>
          <w:lang w:val="en-US"/>
        </w:rPr>
        <w:t>.</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 xml:space="preserve">Where neither </w:t>
      </w:r>
      <w:r w:rsidR="00635A5E">
        <w:rPr>
          <w:rFonts w:ascii="Arial Narrow" w:hAnsi="Arial Narrow" w:cs="Arial"/>
          <w:sz w:val="24"/>
          <w:szCs w:val="24"/>
          <w:lang w:val="en-US"/>
        </w:rPr>
        <w:t>Children’s S</w:t>
      </w:r>
      <w:r w:rsidRPr="00253786">
        <w:rPr>
          <w:rFonts w:ascii="Arial Narrow" w:hAnsi="Arial Narrow" w:cs="Arial"/>
          <w:sz w:val="24"/>
          <w:szCs w:val="24"/>
          <w:lang w:val="en-US"/>
        </w:rPr>
        <w:t xml:space="preserve">ocial </w:t>
      </w:r>
      <w:r w:rsidR="00635A5E">
        <w:rPr>
          <w:rFonts w:ascii="Arial Narrow" w:hAnsi="Arial Narrow" w:cs="Arial"/>
          <w:sz w:val="24"/>
          <w:szCs w:val="24"/>
          <w:lang w:val="en-US"/>
        </w:rPr>
        <w:t>Care</w:t>
      </w:r>
      <w:r w:rsidRPr="00253786">
        <w:rPr>
          <w:rFonts w:ascii="Arial Narrow" w:hAnsi="Arial Narrow" w:cs="Arial"/>
          <w:sz w:val="24"/>
          <w:szCs w:val="24"/>
          <w:lang w:val="en-US"/>
        </w:rPr>
        <w:t xml:space="preserve"> nor the police accept the complaint, a thorough school investigation should take place into the matter.</w:t>
      </w:r>
    </w:p>
    <w:p w:rsidR="001828A0" w:rsidRPr="00253786" w:rsidRDefault="00FF2C9A" w:rsidP="001828A0">
      <w:pPr>
        <w:pStyle w:val="ListParagraph"/>
        <w:numPr>
          <w:ilvl w:val="0"/>
          <w:numId w:val="31"/>
        </w:numPr>
        <w:autoSpaceDE w:val="0"/>
        <w:autoSpaceDN w:val="0"/>
        <w:adjustRightInd w:val="0"/>
        <w:rPr>
          <w:rFonts w:ascii="Arial Narrow" w:hAnsi="Arial Narrow" w:cs="Arial"/>
          <w:sz w:val="24"/>
          <w:szCs w:val="24"/>
          <w:lang w:val="en-US"/>
        </w:rPr>
      </w:pPr>
      <w:r>
        <w:rPr>
          <w:rFonts w:ascii="Arial Narrow" w:hAnsi="Arial Narrow" w:cs="Arial"/>
          <w:sz w:val="24"/>
          <w:szCs w:val="24"/>
          <w:lang w:val="en-US"/>
        </w:rPr>
        <w:t xml:space="preserve">In situations where </w:t>
      </w:r>
      <w:r w:rsidR="00362595">
        <w:rPr>
          <w:rFonts w:ascii="Arial Narrow" w:hAnsi="Arial Narrow" w:cs="Arial"/>
          <w:sz w:val="24"/>
          <w:szCs w:val="24"/>
          <w:lang w:val="en-US"/>
        </w:rPr>
        <w:t>MNHES</w:t>
      </w:r>
      <w:r>
        <w:rPr>
          <w:rFonts w:ascii="Arial Narrow" w:hAnsi="Arial Narrow" w:cs="Arial"/>
          <w:sz w:val="24"/>
          <w:szCs w:val="24"/>
          <w:lang w:val="en-US"/>
        </w:rPr>
        <w:t xml:space="preserve"> </w:t>
      </w:r>
      <w:r w:rsidR="001828A0" w:rsidRPr="00253786">
        <w:rPr>
          <w:rFonts w:ascii="Arial Narrow" w:hAnsi="Arial Narrow" w:cs="Arial"/>
          <w:sz w:val="24"/>
          <w:szCs w:val="24"/>
          <w:lang w:val="en-US"/>
        </w:rPr>
        <w:t>considers a safeguarding risk is present, a ri</w:t>
      </w:r>
      <w:r w:rsidR="00F56708">
        <w:rPr>
          <w:rFonts w:ascii="Arial Narrow" w:hAnsi="Arial Narrow" w:cs="Arial"/>
          <w:sz w:val="24"/>
          <w:szCs w:val="24"/>
          <w:lang w:val="en-US"/>
        </w:rPr>
        <w:t xml:space="preserve">sk assessment </w:t>
      </w:r>
      <w:proofErr w:type="gramStart"/>
      <w:r w:rsidR="00F56708">
        <w:rPr>
          <w:rFonts w:ascii="Arial Narrow" w:hAnsi="Arial Narrow" w:cs="Arial"/>
          <w:sz w:val="24"/>
          <w:szCs w:val="24"/>
          <w:lang w:val="en-US"/>
        </w:rPr>
        <w:t xml:space="preserve">should be </w:t>
      </w:r>
      <w:r w:rsidR="00835845">
        <w:rPr>
          <w:rFonts w:ascii="Arial Narrow" w:hAnsi="Arial Narrow" w:cs="Arial"/>
          <w:sz w:val="24"/>
          <w:szCs w:val="24"/>
          <w:lang w:val="en-US"/>
        </w:rPr>
        <w:t>completed</w:t>
      </w:r>
      <w:proofErr w:type="gramEnd"/>
      <w:r w:rsidR="001828A0" w:rsidRPr="00253786">
        <w:rPr>
          <w:rFonts w:ascii="Arial Narrow" w:hAnsi="Arial Narrow" w:cs="Arial"/>
          <w:sz w:val="24"/>
          <w:szCs w:val="24"/>
          <w:lang w:val="en-US"/>
        </w:rPr>
        <w:t xml:space="preserve"> along with a preventative, supervision plan.</w:t>
      </w:r>
    </w:p>
    <w:p w:rsidR="001828A0" w:rsidRPr="00253786" w:rsidRDefault="001828A0"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The plan should be monitored and a date set for a follow-up evaluation with everyone concerned.</w:t>
      </w:r>
    </w:p>
    <w:p w:rsidR="0048007D" w:rsidRPr="00253786" w:rsidRDefault="0048007D" w:rsidP="001828A0">
      <w:pPr>
        <w:pStyle w:val="ListParagraph"/>
        <w:numPr>
          <w:ilvl w:val="0"/>
          <w:numId w:val="31"/>
        </w:numPr>
        <w:autoSpaceDE w:val="0"/>
        <w:autoSpaceDN w:val="0"/>
        <w:adjustRightInd w:val="0"/>
        <w:rPr>
          <w:rFonts w:ascii="Arial Narrow" w:hAnsi="Arial Narrow" w:cs="Arial"/>
          <w:sz w:val="24"/>
          <w:szCs w:val="24"/>
          <w:lang w:val="en-US"/>
        </w:rPr>
      </w:pPr>
      <w:r w:rsidRPr="00253786">
        <w:rPr>
          <w:rFonts w:ascii="Arial Narrow" w:hAnsi="Arial Narrow" w:cs="Arial"/>
          <w:sz w:val="24"/>
          <w:szCs w:val="24"/>
          <w:lang w:val="en-US"/>
        </w:rPr>
        <w:t xml:space="preserve">Staff should ensure that the pupil </w:t>
      </w:r>
      <w:proofErr w:type="gramStart"/>
      <w:r w:rsidRPr="00253786">
        <w:rPr>
          <w:rFonts w:ascii="Arial Narrow" w:hAnsi="Arial Narrow" w:cs="Arial"/>
          <w:sz w:val="24"/>
          <w:szCs w:val="24"/>
          <w:lang w:val="en-US"/>
        </w:rPr>
        <w:t>is supported</w:t>
      </w:r>
      <w:proofErr w:type="gramEnd"/>
      <w:r w:rsidRPr="00253786">
        <w:rPr>
          <w:rFonts w:ascii="Arial Narrow" w:hAnsi="Arial Narrow" w:cs="Arial"/>
          <w:sz w:val="24"/>
          <w:szCs w:val="24"/>
          <w:lang w:val="en-US"/>
        </w:rPr>
        <w:t xml:space="preserve"> through the process by </w:t>
      </w:r>
      <w:r w:rsidR="00362595">
        <w:rPr>
          <w:rFonts w:ascii="Arial Narrow" w:hAnsi="Arial Narrow" w:cs="Arial"/>
          <w:sz w:val="24"/>
          <w:szCs w:val="24"/>
          <w:lang w:val="en-US"/>
        </w:rPr>
        <w:t>MNHES</w:t>
      </w:r>
      <w:r w:rsidRPr="00253786">
        <w:rPr>
          <w:rFonts w:ascii="Arial Narrow" w:hAnsi="Arial Narrow" w:cs="Arial"/>
          <w:sz w:val="24"/>
          <w:szCs w:val="24"/>
          <w:lang w:val="en-US"/>
        </w:rPr>
        <w:t xml:space="preserve"> staff, CAMHS workers if appropriate, counselling and or </w:t>
      </w:r>
      <w:r w:rsidR="00635A5E">
        <w:rPr>
          <w:rFonts w:ascii="Arial Narrow" w:hAnsi="Arial Narrow" w:cs="Arial"/>
          <w:sz w:val="24"/>
          <w:szCs w:val="24"/>
          <w:lang w:val="en-US"/>
        </w:rPr>
        <w:t>CSC.</w:t>
      </w:r>
    </w:p>
    <w:p w:rsidR="00981DBF" w:rsidRPr="00253786" w:rsidRDefault="00FF2C9A" w:rsidP="00981DBF">
      <w:pPr>
        <w:pStyle w:val="ListParagraph"/>
        <w:numPr>
          <w:ilvl w:val="0"/>
          <w:numId w:val="31"/>
        </w:numPr>
        <w:rPr>
          <w:rFonts w:ascii="Arial Narrow" w:hAnsi="Arial Narrow" w:cs="Arial"/>
          <w:sz w:val="24"/>
          <w:szCs w:val="24"/>
          <w:lang w:val="en-US"/>
        </w:rPr>
      </w:pPr>
      <w:r>
        <w:rPr>
          <w:rFonts w:ascii="Arial Narrow" w:hAnsi="Arial Narrow" w:cs="Arial"/>
          <w:sz w:val="24"/>
          <w:szCs w:val="24"/>
          <w:lang w:val="en-US"/>
        </w:rPr>
        <w:t>We will</w:t>
      </w:r>
      <w:r w:rsidR="00981DBF" w:rsidRPr="00253786">
        <w:rPr>
          <w:rFonts w:ascii="Arial Narrow" w:hAnsi="Arial Narrow" w:cs="Arial"/>
          <w:sz w:val="24"/>
          <w:szCs w:val="24"/>
          <w:lang w:val="en-US"/>
        </w:rPr>
        <w:t xml:space="preserve"> liaise and work together with other support services and those agencies involved in safeguarding children and monitor those children who </w:t>
      </w:r>
      <w:proofErr w:type="gramStart"/>
      <w:r w:rsidR="00981DBF" w:rsidRPr="00253786">
        <w:rPr>
          <w:rFonts w:ascii="Arial Narrow" w:hAnsi="Arial Narrow" w:cs="Arial"/>
          <w:sz w:val="24"/>
          <w:szCs w:val="24"/>
          <w:lang w:val="en-US"/>
        </w:rPr>
        <w:t>have been identified</w:t>
      </w:r>
      <w:proofErr w:type="gramEnd"/>
      <w:r w:rsidR="00981DBF" w:rsidRPr="00253786">
        <w:rPr>
          <w:rFonts w:ascii="Arial Narrow" w:hAnsi="Arial Narrow" w:cs="Arial"/>
          <w:sz w:val="24"/>
          <w:szCs w:val="24"/>
          <w:lang w:val="en-US"/>
        </w:rPr>
        <w:t xml:space="preserve"> as having safeguarding concerns and providing appropriate support.</w:t>
      </w:r>
    </w:p>
    <w:p w:rsidR="00981DBF" w:rsidRPr="00253786" w:rsidRDefault="00981DBF" w:rsidP="00297070">
      <w:pPr>
        <w:pStyle w:val="ListParagraph"/>
        <w:autoSpaceDE w:val="0"/>
        <w:autoSpaceDN w:val="0"/>
        <w:adjustRightInd w:val="0"/>
        <w:ind w:left="1004"/>
        <w:rPr>
          <w:rFonts w:ascii="Arial Narrow" w:hAnsi="Arial Narrow" w:cs="Arial"/>
          <w:sz w:val="24"/>
          <w:szCs w:val="24"/>
          <w:lang w:val="en-US"/>
        </w:rPr>
      </w:pPr>
    </w:p>
    <w:p w:rsidR="001828A0" w:rsidRPr="00253786" w:rsidRDefault="001828A0">
      <w:pPr>
        <w:rPr>
          <w:rFonts w:ascii="Arial Narrow" w:hAnsi="Arial Narrow" w:cs="Arial"/>
          <w:sz w:val="24"/>
          <w:szCs w:val="24"/>
          <w:lang w:val="en-US"/>
        </w:rPr>
      </w:pPr>
    </w:p>
    <w:p w:rsidR="008F7223" w:rsidRDefault="0048007D" w:rsidP="000204A7">
      <w:pPr>
        <w:rPr>
          <w:rFonts w:ascii="Arial Narrow" w:hAnsi="Arial Narrow"/>
          <w:b/>
          <w:sz w:val="28"/>
          <w:szCs w:val="28"/>
        </w:rPr>
      </w:pPr>
      <w:r w:rsidRPr="000204A7">
        <w:rPr>
          <w:rFonts w:ascii="Arial Narrow" w:hAnsi="Arial Narrow"/>
          <w:b/>
          <w:sz w:val="28"/>
          <w:szCs w:val="28"/>
        </w:rPr>
        <w:t>Sexting</w:t>
      </w:r>
    </w:p>
    <w:p w:rsidR="000204A7" w:rsidRPr="000204A7" w:rsidRDefault="000204A7" w:rsidP="000204A7">
      <w:pPr>
        <w:rPr>
          <w:rFonts w:ascii="Arial Narrow" w:hAnsi="Arial Narrow"/>
          <w:b/>
          <w:sz w:val="28"/>
          <w:szCs w:val="28"/>
        </w:rPr>
      </w:pPr>
    </w:p>
    <w:p w:rsidR="008D6882" w:rsidRPr="00253786" w:rsidRDefault="008D6882" w:rsidP="000204A7">
      <w:pPr>
        <w:rPr>
          <w:rFonts w:ascii="Arial Narrow" w:hAnsi="Arial Narrow" w:cs="Arial"/>
          <w:sz w:val="24"/>
          <w:szCs w:val="24"/>
          <w:lang w:val="en-US"/>
        </w:rPr>
      </w:pPr>
      <w:r w:rsidRPr="00253786">
        <w:rPr>
          <w:rFonts w:ascii="Arial Narrow" w:hAnsi="Arial Narrow" w:cs="Arial"/>
          <w:sz w:val="24"/>
          <w:szCs w:val="24"/>
          <w:lang w:val="en-US"/>
        </w:rPr>
        <w:t>Sexting is when someone shares sexual, naked or semi-naked images or videos of themselves or others, or sends sexually explicit messages.</w:t>
      </w:r>
      <w:r w:rsidR="000204A7">
        <w:rPr>
          <w:rFonts w:ascii="Arial Narrow" w:hAnsi="Arial Narrow" w:cs="Arial"/>
          <w:sz w:val="24"/>
          <w:szCs w:val="24"/>
          <w:lang w:val="en-US"/>
        </w:rPr>
        <w:t xml:space="preserve"> </w:t>
      </w:r>
      <w:r w:rsidRPr="00253786">
        <w:rPr>
          <w:rFonts w:ascii="Arial Narrow" w:hAnsi="Arial Narrow" w:cs="Arial"/>
          <w:sz w:val="24"/>
          <w:szCs w:val="24"/>
          <w:lang w:val="en-US"/>
        </w:rPr>
        <w:t xml:space="preserve">They </w:t>
      </w:r>
      <w:proofErr w:type="gramStart"/>
      <w:r w:rsidRPr="00253786">
        <w:rPr>
          <w:rFonts w:ascii="Arial Narrow" w:hAnsi="Arial Narrow" w:cs="Arial"/>
          <w:sz w:val="24"/>
          <w:szCs w:val="24"/>
          <w:lang w:val="en-US"/>
        </w:rPr>
        <w:t>can be sent</w:t>
      </w:r>
      <w:proofErr w:type="gramEnd"/>
      <w:r w:rsidRPr="00253786">
        <w:rPr>
          <w:rFonts w:ascii="Arial Narrow" w:hAnsi="Arial Narrow" w:cs="Arial"/>
          <w:sz w:val="24"/>
          <w:szCs w:val="24"/>
          <w:lang w:val="en-US"/>
        </w:rPr>
        <w:t xml:space="preserve"> using any device that allows you to share media and </w:t>
      </w:r>
      <w:r w:rsidR="00AA2156" w:rsidRPr="00253786">
        <w:rPr>
          <w:rFonts w:ascii="Arial Narrow" w:hAnsi="Arial Narrow" w:cs="Arial"/>
          <w:sz w:val="24"/>
          <w:szCs w:val="24"/>
          <w:lang w:val="en-US"/>
        </w:rPr>
        <w:t>m</w:t>
      </w:r>
      <w:r w:rsidRPr="00253786">
        <w:rPr>
          <w:rFonts w:ascii="Arial Narrow" w:hAnsi="Arial Narrow" w:cs="Arial"/>
          <w:sz w:val="24"/>
          <w:szCs w:val="24"/>
          <w:lang w:val="en-US"/>
        </w:rPr>
        <w:t>essages.</w:t>
      </w:r>
      <w:r w:rsidR="00AA2156" w:rsidRPr="00253786">
        <w:rPr>
          <w:rFonts w:ascii="Arial Narrow" w:hAnsi="Arial Narrow" w:cs="Arial"/>
          <w:sz w:val="24"/>
          <w:szCs w:val="24"/>
          <w:lang w:val="en-US"/>
        </w:rPr>
        <w:t xml:space="preserve"> </w:t>
      </w:r>
      <w:r w:rsidRPr="00253786">
        <w:rPr>
          <w:rFonts w:ascii="Arial Narrow" w:hAnsi="Arial Narrow" w:cs="Arial"/>
          <w:sz w:val="24"/>
          <w:szCs w:val="24"/>
          <w:lang w:val="en-US"/>
        </w:rPr>
        <w:t>Sexting can be seen as harmless, but creating or sharing explicit images of a child is illegal, even if the person doing it is a child. A young person is breaking the law if they:</w:t>
      </w:r>
    </w:p>
    <w:p w:rsidR="008D6882" w:rsidRPr="00253786" w:rsidRDefault="008D6882" w:rsidP="008D6882">
      <w:pPr>
        <w:ind w:left="284"/>
        <w:rPr>
          <w:rFonts w:ascii="Arial Narrow" w:hAnsi="Arial Narrow" w:cs="Arial"/>
          <w:sz w:val="24"/>
          <w:szCs w:val="24"/>
          <w:lang w:val="en-US"/>
        </w:rPr>
      </w:pPr>
    </w:p>
    <w:p w:rsidR="008D6882" w:rsidRPr="00253786" w:rsidRDefault="008D6882" w:rsidP="00AA2156">
      <w:pPr>
        <w:pStyle w:val="ListParagraph"/>
        <w:numPr>
          <w:ilvl w:val="0"/>
          <w:numId w:val="32"/>
        </w:numPr>
        <w:rPr>
          <w:rFonts w:ascii="Arial Narrow" w:hAnsi="Arial Narrow" w:cs="Arial"/>
          <w:sz w:val="24"/>
          <w:szCs w:val="24"/>
          <w:lang w:val="en-US"/>
        </w:rPr>
      </w:pPr>
      <w:r w:rsidRPr="00253786">
        <w:rPr>
          <w:rFonts w:ascii="Arial Narrow" w:hAnsi="Arial Narrow" w:cs="Arial"/>
          <w:sz w:val="24"/>
          <w:szCs w:val="24"/>
          <w:lang w:val="en-US"/>
        </w:rPr>
        <w:t>take an explicit photo or video of themselves or a friend</w:t>
      </w:r>
    </w:p>
    <w:p w:rsidR="008D6882" w:rsidRPr="00253786" w:rsidRDefault="008D6882" w:rsidP="00AA2156">
      <w:pPr>
        <w:pStyle w:val="ListParagraph"/>
        <w:numPr>
          <w:ilvl w:val="0"/>
          <w:numId w:val="32"/>
        </w:numPr>
        <w:rPr>
          <w:rFonts w:ascii="Arial Narrow" w:hAnsi="Arial Narrow" w:cs="Arial"/>
          <w:sz w:val="24"/>
          <w:szCs w:val="24"/>
          <w:lang w:val="en-US"/>
        </w:rPr>
      </w:pPr>
      <w:r w:rsidRPr="00253786">
        <w:rPr>
          <w:rFonts w:ascii="Arial Narrow" w:hAnsi="Arial Narrow" w:cs="Arial"/>
          <w:sz w:val="24"/>
          <w:szCs w:val="24"/>
          <w:lang w:val="en-US"/>
        </w:rPr>
        <w:t>share an explicit image or video of a child, even if it’s shared between children of the same age</w:t>
      </w:r>
    </w:p>
    <w:p w:rsidR="008D6882" w:rsidRPr="00253786" w:rsidRDefault="008D6882" w:rsidP="00AA2156">
      <w:pPr>
        <w:pStyle w:val="ListParagraph"/>
        <w:numPr>
          <w:ilvl w:val="0"/>
          <w:numId w:val="32"/>
        </w:numPr>
        <w:rPr>
          <w:rFonts w:ascii="Arial Narrow" w:hAnsi="Arial Narrow" w:cs="Arial"/>
          <w:sz w:val="24"/>
          <w:szCs w:val="24"/>
          <w:lang w:val="en-US"/>
        </w:rPr>
      </w:pPr>
      <w:r w:rsidRPr="00253786">
        <w:rPr>
          <w:rFonts w:ascii="Arial Narrow" w:hAnsi="Arial Narrow" w:cs="Arial"/>
          <w:sz w:val="24"/>
          <w:szCs w:val="24"/>
          <w:lang w:val="en-US"/>
        </w:rPr>
        <w:t>possess, download or store an explicit image or video of a child, even if the child gave their permission for it to be created.</w:t>
      </w:r>
    </w:p>
    <w:p w:rsidR="00AA2156" w:rsidRPr="00253786" w:rsidRDefault="00AA2156" w:rsidP="00981DBF">
      <w:pPr>
        <w:pStyle w:val="ListParagraph"/>
        <w:ind w:left="1004"/>
        <w:rPr>
          <w:rFonts w:ascii="Arial Narrow" w:hAnsi="Arial Narrow" w:cs="Arial"/>
          <w:sz w:val="24"/>
          <w:szCs w:val="24"/>
          <w:lang w:val="en-US"/>
        </w:rPr>
      </w:pPr>
    </w:p>
    <w:p w:rsidR="008D6882" w:rsidRPr="00253786" w:rsidRDefault="008D6882" w:rsidP="000204A7">
      <w:pPr>
        <w:rPr>
          <w:rFonts w:ascii="Arial Narrow" w:hAnsi="Arial Narrow" w:cs="Arial"/>
          <w:sz w:val="24"/>
          <w:szCs w:val="24"/>
          <w:lang w:val="en-US"/>
        </w:rPr>
      </w:pPr>
      <w:r w:rsidRPr="00253786">
        <w:rPr>
          <w:rFonts w:ascii="Arial Narrow" w:hAnsi="Arial Narrow" w:cs="Arial"/>
          <w:sz w:val="24"/>
          <w:szCs w:val="24"/>
          <w:lang w:val="en-US"/>
        </w:rPr>
        <w:t>However, as of January 2016 in England and Wales, if a young person is found creating or sharing images, the police can choose to record that a crime has been committed but that taking formal action isn't in the public interest.</w:t>
      </w:r>
    </w:p>
    <w:p w:rsidR="008D6882" w:rsidRPr="00253786" w:rsidRDefault="008D6882" w:rsidP="008D6882">
      <w:pPr>
        <w:ind w:left="284"/>
        <w:rPr>
          <w:rFonts w:ascii="Arial Narrow" w:hAnsi="Arial Narrow" w:cs="Arial"/>
          <w:sz w:val="24"/>
          <w:szCs w:val="24"/>
          <w:lang w:val="en-US"/>
        </w:rPr>
      </w:pPr>
    </w:p>
    <w:p w:rsidR="0048007D" w:rsidRPr="00253786" w:rsidRDefault="008D6882" w:rsidP="000204A7">
      <w:pPr>
        <w:rPr>
          <w:rFonts w:ascii="Arial Narrow" w:hAnsi="Arial Narrow" w:cs="Arial"/>
          <w:sz w:val="24"/>
          <w:szCs w:val="24"/>
          <w:lang w:val="en-US"/>
        </w:rPr>
      </w:pPr>
      <w:r w:rsidRPr="00253786">
        <w:rPr>
          <w:rFonts w:ascii="Arial Narrow" w:hAnsi="Arial Narrow" w:cs="Arial"/>
          <w:sz w:val="24"/>
          <w:szCs w:val="24"/>
          <w:lang w:val="en-US"/>
        </w:rPr>
        <w:lastRenderedPageBreak/>
        <w:t xml:space="preserve">Crimes recorded this way are unlikely to appear on future records or checks, unless the young person has been involved in other similar </w:t>
      </w:r>
      <w:proofErr w:type="gramStart"/>
      <w:r w:rsidRPr="00253786">
        <w:rPr>
          <w:rFonts w:ascii="Arial Narrow" w:hAnsi="Arial Narrow" w:cs="Arial"/>
          <w:sz w:val="24"/>
          <w:szCs w:val="24"/>
          <w:lang w:val="en-US"/>
        </w:rPr>
        <w:t>activities which</w:t>
      </w:r>
      <w:proofErr w:type="gramEnd"/>
      <w:r w:rsidRPr="00253786">
        <w:rPr>
          <w:rFonts w:ascii="Arial Narrow" w:hAnsi="Arial Narrow" w:cs="Arial"/>
          <w:sz w:val="24"/>
          <w:szCs w:val="24"/>
          <w:lang w:val="en-US"/>
        </w:rPr>
        <w:t xml:space="preserve"> may indicate that they're a risk. </w:t>
      </w:r>
    </w:p>
    <w:p w:rsidR="008D6882" w:rsidRPr="00253786" w:rsidRDefault="008D6882" w:rsidP="008D6882">
      <w:pPr>
        <w:ind w:left="284"/>
        <w:rPr>
          <w:rFonts w:ascii="Arial Narrow" w:hAnsi="Arial Narrow" w:cs="Arial"/>
          <w:sz w:val="24"/>
          <w:szCs w:val="24"/>
          <w:lang w:val="en-US"/>
        </w:rPr>
      </w:pPr>
    </w:p>
    <w:p w:rsidR="00AA2156" w:rsidRPr="00253786" w:rsidRDefault="00AA2156" w:rsidP="00635A5E">
      <w:pPr>
        <w:rPr>
          <w:rFonts w:ascii="Arial Narrow" w:hAnsi="Arial Narrow" w:cs="Arial"/>
          <w:sz w:val="24"/>
          <w:szCs w:val="24"/>
          <w:lang w:val="en-US"/>
        </w:rPr>
      </w:pPr>
    </w:p>
    <w:p w:rsidR="00AA2156" w:rsidRDefault="00AA2156" w:rsidP="00CC22DB">
      <w:pPr>
        <w:rPr>
          <w:rFonts w:ascii="Arial Narrow" w:hAnsi="Arial Narrow" w:cs="Arial"/>
          <w:b/>
          <w:sz w:val="28"/>
          <w:szCs w:val="28"/>
          <w:lang w:val="en-US"/>
        </w:rPr>
      </w:pPr>
      <w:r w:rsidRPr="00CC22DB">
        <w:rPr>
          <w:rFonts w:ascii="Arial Narrow" w:hAnsi="Arial Narrow" w:cs="Arial"/>
          <w:b/>
          <w:sz w:val="28"/>
          <w:szCs w:val="28"/>
          <w:lang w:val="en-US"/>
        </w:rPr>
        <w:t>Hate abuse</w:t>
      </w:r>
    </w:p>
    <w:p w:rsidR="00CC22DB" w:rsidRPr="00CC22DB" w:rsidRDefault="00CC22DB" w:rsidP="00CC22DB">
      <w:pPr>
        <w:rPr>
          <w:rFonts w:ascii="Arial Narrow" w:hAnsi="Arial Narrow" w:cs="Arial"/>
          <w:b/>
          <w:sz w:val="28"/>
          <w:szCs w:val="28"/>
          <w:lang w:val="en-US"/>
        </w:rPr>
      </w:pPr>
    </w:p>
    <w:p w:rsidR="00AA2156" w:rsidRPr="00253786" w:rsidRDefault="00AA2156" w:rsidP="00CC22DB">
      <w:pPr>
        <w:rPr>
          <w:rFonts w:ascii="Arial Narrow" w:hAnsi="Arial Narrow" w:cs="Arial"/>
          <w:sz w:val="24"/>
          <w:szCs w:val="24"/>
          <w:lang w:val="en-US"/>
        </w:rPr>
      </w:pPr>
      <w:r w:rsidRPr="00253786">
        <w:rPr>
          <w:rFonts w:ascii="Arial Narrow" w:hAnsi="Arial Narrow" w:cs="Arial"/>
          <w:sz w:val="24"/>
          <w:szCs w:val="24"/>
          <w:lang w:val="en-US"/>
        </w:rPr>
        <w:t xml:space="preserve">Hate abuse is where there is hostility or prejudice towards that person's: disability, race or ethnicity, religion or belief or sexual orientation. </w:t>
      </w:r>
    </w:p>
    <w:p w:rsidR="00981DBF" w:rsidRPr="00253786" w:rsidRDefault="00981DBF" w:rsidP="00981DBF">
      <w:pPr>
        <w:ind w:left="284"/>
        <w:rPr>
          <w:rFonts w:ascii="Arial Narrow" w:hAnsi="Arial Narrow" w:cs="Arial"/>
          <w:sz w:val="24"/>
          <w:szCs w:val="24"/>
          <w:lang w:val="en-US"/>
        </w:rPr>
      </w:pPr>
    </w:p>
    <w:p w:rsidR="00981DBF" w:rsidRDefault="00981DBF" w:rsidP="00CC22DB">
      <w:pPr>
        <w:rPr>
          <w:rFonts w:ascii="Arial Narrow" w:hAnsi="Arial Narrow" w:cs="Arial"/>
          <w:sz w:val="24"/>
          <w:szCs w:val="24"/>
          <w:lang w:val="en-US"/>
        </w:rPr>
      </w:pPr>
      <w:r w:rsidRPr="00253786">
        <w:rPr>
          <w:rFonts w:ascii="Arial Narrow" w:hAnsi="Arial Narrow" w:cs="Arial"/>
          <w:sz w:val="24"/>
          <w:szCs w:val="24"/>
          <w:lang w:val="en-US"/>
        </w:rPr>
        <w:t>We will ensure hate incidents, e.g</w:t>
      </w:r>
      <w:r w:rsidR="009F6639" w:rsidRPr="00253786">
        <w:rPr>
          <w:rFonts w:ascii="Arial Narrow" w:hAnsi="Arial Narrow" w:cs="Arial"/>
          <w:sz w:val="24"/>
          <w:szCs w:val="24"/>
          <w:lang w:val="en-US"/>
        </w:rPr>
        <w:t xml:space="preserve">. racist, homophobic or gender </w:t>
      </w:r>
      <w:r w:rsidRPr="00253786">
        <w:rPr>
          <w:rFonts w:ascii="Arial Narrow" w:hAnsi="Arial Narrow" w:cs="Arial"/>
          <w:sz w:val="24"/>
          <w:szCs w:val="24"/>
          <w:lang w:val="en-US"/>
        </w:rPr>
        <w:t>or disability based bullying, are dealt with following the ap</w:t>
      </w:r>
      <w:r w:rsidR="009F6639" w:rsidRPr="00253786">
        <w:rPr>
          <w:rFonts w:ascii="Arial Narrow" w:hAnsi="Arial Narrow" w:cs="Arial"/>
          <w:sz w:val="24"/>
          <w:szCs w:val="24"/>
          <w:lang w:val="en-US"/>
        </w:rPr>
        <w:t xml:space="preserve">propriate procedures.  We will </w:t>
      </w:r>
      <w:r w:rsidRPr="00253786">
        <w:rPr>
          <w:rFonts w:ascii="Arial Narrow" w:hAnsi="Arial Narrow" w:cs="Arial"/>
          <w:sz w:val="24"/>
          <w:szCs w:val="24"/>
          <w:lang w:val="en-US"/>
        </w:rPr>
        <w:t>liaise and work together with other support services and those agencies involved in safeguarding children and monitor those children who have been identified as having safeguarding concerns and providing appropriate support.</w:t>
      </w:r>
    </w:p>
    <w:p w:rsidR="00CC22DB" w:rsidRDefault="00CC22DB" w:rsidP="00CC22DB">
      <w:pPr>
        <w:rPr>
          <w:rFonts w:ascii="Arial Narrow" w:hAnsi="Arial Narrow" w:cs="Arial"/>
          <w:sz w:val="24"/>
          <w:szCs w:val="24"/>
          <w:lang w:val="en-US"/>
        </w:rPr>
      </w:pPr>
    </w:p>
    <w:p w:rsidR="006F35CC" w:rsidRDefault="006F35CC" w:rsidP="00CC22DB">
      <w:pPr>
        <w:rPr>
          <w:rFonts w:ascii="Arial Narrow" w:hAnsi="Arial Narrow" w:cs="Arial"/>
          <w:b/>
          <w:sz w:val="28"/>
          <w:szCs w:val="28"/>
          <w:lang w:val="en-US"/>
        </w:rPr>
      </w:pPr>
      <w:r w:rsidRPr="006F35CC">
        <w:rPr>
          <w:rFonts w:ascii="Arial Narrow" w:hAnsi="Arial Narrow" w:cs="Arial"/>
          <w:b/>
          <w:sz w:val="28"/>
          <w:szCs w:val="28"/>
          <w:lang w:val="en-US"/>
        </w:rPr>
        <w:t>Upskirting</w:t>
      </w:r>
    </w:p>
    <w:p w:rsidR="006F35CC" w:rsidRDefault="006F35CC" w:rsidP="00CC22DB">
      <w:pPr>
        <w:rPr>
          <w:rFonts w:ascii="Arial Narrow" w:hAnsi="Arial Narrow" w:cs="Arial"/>
          <w:sz w:val="24"/>
          <w:szCs w:val="24"/>
          <w:lang w:val="en-US"/>
        </w:rPr>
      </w:pPr>
    </w:p>
    <w:p w:rsidR="006F35CC" w:rsidRPr="006F35CC" w:rsidRDefault="006F35CC" w:rsidP="006F35CC">
      <w:pPr>
        <w:rPr>
          <w:rFonts w:ascii="Arial Narrow" w:hAnsi="Arial Narrow" w:cs="Arial"/>
          <w:sz w:val="24"/>
          <w:szCs w:val="24"/>
          <w:lang w:val="en-US"/>
        </w:rPr>
      </w:pPr>
      <w:r w:rsidRPr="006F35CC">
        <w:rPr>
          <w:rFonts w:ascii="Arial Narrow" w:hAnsi="Arial Narrow" w:cs="Arial"/>
          <w:sz w:val="24"/>
          <w:szCs w:val="24"/>
          <w:lang w:val="en-US"/>
        </w:rPr>
        <w:t xml:space="preserve">Upskirting is where someone takes a picture under a person’s clothing without </w:t>
      </w:r>
      <w:proofErr w:type="gramStart"/>
      <w:r>
        <w:rPr>
          <w:rFonts w:ascii="Arial Narrow" w:hAnsi="Arial Narrow" w:cs="Arial"/>
          <w:sz w:val="24"/>
          <w:szCs w:val="24"/>
          <w:lang w:val="en-US"/>
        </w:rPr>
        <w:t>their</w:t>
      </w:r>
      <w:proofErr w:type="gramEnd"/>
      <w:r w:rsidRPr="006F35CC">
        <w:rPr>
          <w:rFonts w:ascii="Arial Narrow" w:hAnsi="Arial Narrow" w:cs="Arial"/>
          <w:sz w:val="24"/>
          <w:szCs w:val="24"/>
          <w:lang w:val="en-US"/>
        </w:rPr>
        <w:t xml:space="preserve"> permission. I</w:t>
      </w:r>
      <w:r>
        <w:rPr>
          <w:rFonts w:ascii="Arial Narrow" w:hAnsi="Arial Narrow" w:cs="Arial"/>
          <w:sz w:val="24"/>
          <w:szCs w:val="24"/>
          <w:lang w:val="en-US"/>
        </w:rPr>
        <w:t>t is now a specific criminal of</w:t>
      </w:r>
      <w:r w:rsidRPr="006F35CC">
        <w:rPr>
          <w:rFonts w:ascii="Arial Narrow" w:hAnsi="Arial Narrow" w:cs="Arial"/>
          <w:sz w:val="24"/>
          <w:szCs w:val="24"/>
          <w:lang w:val="en-US"/>
        </w:rPr>
        <w:t>fence in England and Wales.</w:t>
      </w:r>
      <w:r>
        <w:rPr>
          <w:rFonts w:ascii="Arial Narrow" w:hAnsi="Arial Narrow" w:cs="Arial"/>
          <w:sz w:val="24"/>
          <w:szCs w:val="24"/>
          <w:lang w:val="en-US"/>
        </w:rPr>
        <w:t xml:space="preserve"> </w:t>
      </w:r>
      <w:r w:rsidRPr="006F35CC">
        <w:rPr>
          <w:rFonts w:ascii="Arial Narrow" w:hAnsi="Arial Narrow" w:cs="Arial"/>
          <w:sz w:val="24"/>
          <w:szCs w:val="24"/>
          <w:lang w:val="en-US"/>
        </w:rPr>
        <w:t>The new law will capture instances where the purpose of the behaviour is to obtain sexual gratification, or to cause humiliation, distress or alarm.</w:t>
      </w:r>
    </w:p>
    <w:p w:rsidR="006F35CC" w:rsidRPr="006F35CC" w:rsidRDefault="006F35CC" w:rsidP="006F35CC">
      <w:pPr>
        <w:rPr>
          <w:rFonts w:ascii="Arial Narrow" w:hAnsi="Arial Narrow" w:cs="Arial"/>
          <w:sz w:val="24"/>
          <w:szCs w:val="24"/>
          <w:lang w:val="en-US"/>
        </w:rPr>
      </w:pPr>
    </w:p>
    <w:p w:rsidR="006F35CC" w:rsidRPr="006F35CC" w:rsidRDefault="006F35CC" w:rsidP="006F35CC">
      <w:pPr>
        <w:rPr>
          <w:rFonts w:ascii="Arial Narrow" w:hAnsi="Arial Narrow" w:cs="Arial"/>
          <w:sz w:val="24"/>
          <w:szCs w:val="24"/>
          <w:lang w:val="en-US"/>
        </w:rPr>
      </w:pPr>
      <w:r w:rsidRPr="006F35CC">
        <w:rPr>
          <w:rFonts w:ascii="Arial Narrow" w:hAnsi="Arial Narrow" w:cs="Arial"/>
          <w:sz w:val="24"/>
          <w:szCs w:val="24"/>
          <w:lang w:val="en-US"/>
        </w:rPr>
        <w:t>Anyone, and any gender, can be a victim and this behaviour is completely unacceptable.</w:t>
      </w:r>
    </w:p>
    <w:p w:rsidR="006F35CC" w:rsidRPr="006F35CC" w:rsidRDefault="006F35CC" w:rsidP="00CC22DB">
      <w:pPr>
        <w:rPr>
          <w:rFonts w:ascii="Arial Narrow" w:hAnsi="Arial Narrow" w:cs="Arial"/>
          <w:b/>
          <w:sz w:val="24"/>
          <w:szCs w:val="24"/>
          <w:lang w:val="en-US"/>
        </w:rPr>
      </w:pPr>
    </w:p>
    <w:p w:rsidR="00D03317" w:rsidRDefault="00981DBF" w:rsidP="00CC22DB">
      <w:pPr>
        <w:rPr>
          <w:rFonts w:ascii="Arial Narrow" w:hAnsi="Arial Narrow" w:cs="Arial"/>
          <w:b/>
          <w:sz w:val="28"/>
          <w:szCs w:val="28"/>
        </w:rPr>
      </w:pPr>
      <w:r w:rsidRPr="00CC22DB">
        <w:rPr>
          <w:rFonts w:ascii="Arial Narrow" w:hAnsi="Arial Narrow" w:cs="Arial"/>
          <w:b/>
          <w:sz w:val="28"/>
          <w:szCs w:val="28"/>
          <w:lang w:val="en-US"/>
        </w:rPr>
        <w:t>Children with special educational needs and</w:t>
      </w:r>
      <w:r w:rsidRPr="00CC22DB">
        <w:rPr>
          <w:rFonts w:ascii="Arial Narrow" w:hAnsi="Arial Narrow" w:cs="Arial"/>
          <w:b/>
          <w:sz w:val="28"/>
          <w:szCs w:val="28"/>
        </w:rPr>
        <w:t xml:space="preserve"> </w:t>
      </w:r>
      <w:r w:rsidR="00592537" w:rsidRPr="00CC22DB">
        <w:rPr>
          <w:rFonts w:ascii="Arial Narrow" w:hAnsi="Arial Narrow" w:cs="Arial"/>
          <w:b/>
          <w:sz w:val="28"/>
          <w:szCs w:val="28"/>
        </w:rPr>
        <w:t>disabilities</w:t>
      </w:r>
    </w:p>
    <w:p w:rsidR="00CC22DB" w:rsidRPr="00CC22DB" w:rsidRDefault="00CC22DB" w:rsidP="00CC22DB">
      <w:pPr>
        <w:rPr>
          <w:rFonts w:ascii="Arial Narrow" w:hAnsi="Arial Narrow" w:cs="Arial"/>
          <w:b/>
          <w:sz w:val="28"/>
          <w:szCs w:val="28"/>
          <w:lang w:val="en-US"/>
        </w:rPr>
      </w:pPr>
    </w:p>
    <w:p w:rsidR="008D6882" w:rsidRDefault="00981DBF" w:rsidP="00CC22DB">
      <w:pPr>
        <w:rPr>
          <w:rFonts w:ascii="Arial Narrow" w:hAnsi="Arial Narrow" w:cs="Arial"/>
          <w:sz w:val="24"/>
          <w:szCs w:val="24"/>
          <w:lang w:val="en-US"/>
        </w:rPr>
      </w:pPr>
      <w:r w:rsidRPr="00253786">
        <w:rPr>
          <w:rFonts w:ascii="Arial Narrow" w:hAnsi="Arial Narrow" w:cs="Arial"/>
          <w:sz w:val="24"/>
          <w:szCs w:val="24"/>
          <w:lang w:val="en-US"/>
        </w:rPr>
        <w:t>Children with special educational needs and</w:t>
      </w:r>
      <w:r w:rsidRPr="00253786">
        <w:rPr>
          <w:rFonts w:ascii="Arial Narrow" w:hAnsi="Arial Narrow" w:cs="Arial"/>
          <w:sz w:val="24"/>
          <w:szCs w:val="24"/>
        </w:rPr>
        <w:t xml:space="preserve"> </w:t>
      </w:r>
      <w:r w:rsidR="00592537" w:rsidRPr="00253786">
        <w:rPr>
          <w:rFonts w:ascii="Arial Narrow" w:hAnsi="Arial Narrow" w:cs="Arial"/>
          <w:sz w:val="24"/>
          <w:szCs w:val="24"/>
        </w:rPr>
        <w:t>disabilities</w:t>
      </w:r>
      <w:r w:rsidRPr="00253786">
        <w:rPr>
          <w:rFonts w:ascii="Arial Narrow" w:hAnsi="Arial Narrow" w:cs="Arial"/>
          <w:sz w:val="24"/>
          <w:szCs w:val="24"/>
          <w:lang w:val="en-US"/>
        </w:rPr>
        <w:t xml:space="preserve"> may be especially vulnerable to abuse, because they may have an impaired capacity to resist or avoid abuse. They may have speech, language and communication needs which may make it difficult to tell others what is happening.</w:t>
      </w:r>
    </w:p>
    <w:p w:rsidR="00AE017C" w:rsidRPr="00253786" w:rsidRDefault="00AE017C" w:rsidP="00CC22DB">
      <w:pPr>
        <w:rPr>
          <w:rFonts w:ascii="Arial Narrow" w:hAnsi="Arial Narrow" w:cs="Arial"/>
          <w:sz w:val="24"/>
          <w:szCs w:val="24"/>
          <w:lang w:val="en-US"/>
        </w:rPr>
      </w:pPr>
    </w:p>
    <w:p w:rsidR="009556D4" w:rsidRPr="00253786" w:rsidRDefault="009556D4" w:rsidP="008D6882">
      <w:pPr>
        <w:ind w:left="284"/>
        <w:rPr>
          <w:rFonts w:ascii="Arial Narrow" w:hAnsi="Arial Narrow" w:cs="Arial"/>
          <w:sz w:val="24"/>
          <w:szCs w:val="24"/>
          <w:lang w:val="en-US"/>
        </w:rPr>
      </w:pPr>
    </w:p>
    <w:p w:rsidR="009556D4" w:rsidRDefault="009556D4" w:rsidP="00CC22DB">
      <w:pPr>
        <w:rPr>
          <w:rFonts w:ascii="Arial Narrow" w:hAnsi="Arial Narrow" w:cs="Arial"/>
          <w:b/>
          <w:sz w:val="28"/>
          <w:szCs w:val="28"/>
          <w:lang w:val="en-US"/>
        </w:rPr>
      </w:pPr>
      <w:r w:rsidRPr="00CC22DB">
        <w:rPr>
          <w:rFonts w:ascii="Arial Narrow" w:hAnsi="Arial Narrow" w:cs="Arial"/>
          <w:b/>
          <w:sz w:val="28"/>
          <w:szCs w:val="28"/>
          <w:lang w:val="en-US"/>
        </w:rPr>
        <w:t>Bladed/Sharply point</w:t>
      </w:r>
      <w:r w:rsidR="00CD0041" w:rsidRPr="00CC22DB">
        <w:rPr>
          <w:rFonts w:ascii="Arial Narrow" w:hAnsi="Arial Narrow" w:cs="Arial"/>
          <w:b/>
          <w:sz w:val="28"/>
          <w:szCs w:val="28"/>
          <w:lang w:val="en-US"/>
        </w:rPr>
        <w:t xml:space="preserve">ed or other weapons </w:t>
      </w:r>
    </w:p>
    <w:p w:rsidR="001718EE" w:rsidRDefault="001718EE" w:rsidP="00CC22DB">
      <w:pPr>
        <w:rPr>
          <w:rFonts w:ascii="Arial Narrow" w:hAnsi="Arial Narrow" w:cs="Arial"/>
          <w:b/>
          <w:sz w:val="28"/>
          <w:szCs w:val="28"/>
          <w:lang w:val="en-US"/>
        </w:rPr>
      </w:pPr>
    </w:p>
    <w:p w:rsidR="001718EE" w:rsidRDefault="001718EE" w:rsidP="00CC22DB">
      <w:pPr>
        <w:rPr>
          <w:rFonts w:ascii="Arial Narrow" w:hAnsi="Arial Narrow"/>
          <w:sz w:val="24"/>
          <w:szCs w:val="24"/>
        </w:rPr>
      </w:pPr>
      <w:r w:rsidRPr="001718EE">
        <w:rPr>
          <w:rFonts w:ascii="Arial Narrow" w:hAnsi="Arial Narrow"/>
          <w:sz w:val="24"/>
          <w:szCs w:val="24"/>
        </w:rPr>
        <w:t>Where an immediate police respo</w:t>
      </w:r>
      <w:r>
        <w:rPr>
          <w:rFonts w:ascii="Arial Narrow" w:hAnsi="Arial Narrow"/>
          <w:sz w:val="24"/>
          <w:szCs w:val="24"/>
        </w:rPr>
        <w:t>nse to an incident at MNHES</w:t>
      </w:r>
      <w:r w:rsidRPr="001718EE">
        <w:rPr>
          <w:rFonts w:ascii="Arial Narrow" w:hAnsi="Arial Narrow"/>
          <w:sz w:val="24"/>
          <w:szCs w:val="24"/>
        </w:rPr>
        <w:t xml:space="preserve"> is required, dial 999. For </w:t>
      </w:r>
      <w:proofErr w:type="gramStart"/>
      <w:r w:rsidRPr="001718EE">
        <w:rPr>
          <w:rFonts w:ascii="Arial Narrow" w:hAnsi="Arial Narrow"/>
          <w:sz w:val="24"/>
          <w:szCs w:val="24"/>
        </w:rPr>
        <w:t>example:</w:t>
      </w:r>
      <w:proofErr w:type="gramEnd"/>
      <w:r w:rsidRPr="001718EE">
        <w:rPr>
          <w:rFonts w:ascii="Arial Narrow" w:hAnsi="Arial Narrow"/>
          <w:sz w:val="24"/>
          <w:szCs w:val="24"/>
        </w:rPr>
        <w:t xml:space="preserve"> a student has been detained in</w:t>
      </w:r>
      <w:r w:rsidR="00820410">
        <w:rPr>
          <w:rFonts w:ascii="Arial Narrow" w:hAnsi="Arial Narrow"/>
          <w:sz w:val="24"/>
          <w:szCs w:val="24"/>
        </w:rPr>
        <w:t xml:space="preserve"> possession of a weapon</w:t>
      </w:r>
      <w:r>
        <w:rPr>
          <w:rFonts w:ascii="Arial Narrow" w:hAnsi="Arial Narrow"/>
          <w:sz w:val="24"/>
          <w:szCs w:val="24"/>
        </w:rPr>
        <w:t xml:space="preserve"> on MNHES</w:t>
      </w:r>
      <w:r w:rsidRPr="001718EE">
        <w:rPr>
          <w:rFonts w:ascii="Arial Narrow" w:hAnsi="Arial Narrow"/>
          <w:sz w:val="24"/>
          <w:szCs w:val="24"/>
        </w:rPr>
        <w:t xml:space="preserve"> premises and poses, or is likely to pose, a risk of: </w:t>
      </w:r>
    </w:p>
    <w:p w:rsidR="001718EE" w:rsidRDefault="001718EE" w:rsidP="00CC22DB">
      <w:pPr>
        <w:rPr>
          <w:rFonts w:ascii="Arial Narrow" w:hAnsi="Arial Narrow"/>
          <w:sz w:val="24"/>
          <w:szCs w:val="24"/>
        </w:rPr>
      </w:pPr>
      <w:r w:rsidRPr="001718EE">
        <w:rPr>
          <w:rFonts w:ascii="Arial Narrow" w:hAnsi="Arial Narrow"/>
          <w:sz w:val="24"/>
          <w:szCs w:val="24"/>
        </w:rPr>
        <w:t xml:space="preserve">1. Danger to life. </w:t>
      </w:r>
    </w:p>
    <w:p w:rsidR="001718EE" w:rsidRDefault="001718EE" w:rsidP="00CC22DB">
      <w:pPr>
        <w:rPr>
          <w:rFonts w:ascii="Arial Narrow" w:hAnsi="Arial Narrow"/>
          <w:sz w:val="24"/>
          <w:szCs w:val="24"/>
        </w:rPr>
      </w:pPr>
      <w:r w:rsidRPr="001718EE">
        <w:rPr>
          <w:rFonts w:ascii="Arial Narrow" w:hAnsi="Arial Narrow"/>
          <w:sz w:val="24"/>
          <w:szCs w:val="24"/>
        </w:rPr>
        <w:t xml:space="preserve">2. Use or immediate threat of use, of violence. </w:t>
      </w:r>
    </w:p>
    <w:p w:rsidR="001718EE" w:rsidRDefault="001718EE" w:rsidP="00CC22DB">
      <w:pPr>
        <w:rPr>
          <w:rFonts w:ascii="Arial Narrow" w:hAnsi="Arial Narrow"/>
          <w:sz w:val="24"/>
          <w:szCs w:val="24"/>
        </w:rPr>
      </w:pPr>
      <w:r w:rsidRPr="001718EE">
        <w:rPr>
          <w:rFonts w:ascii="Arial Narrow" w:hAnsi="Arial Narrow"/>
          <w:sz w:val="24"/>
          <w:szCs w:val="24"/>
        </w:rPr>
        <w:t xml:space="preserve">3. Serious injury to a person. </w:t>
      </w:r>
    </w:p>
    <w:p w:rsidR="001718EE" w:rsidRDefault="001718EE" w:rsidP="00CC22DB">
      <w:pPr>
        <w:rPr>
          <w:rFonts w:ascii="Arial Narrow" w:hAnsi="Arial Narrow"/>
          <w:sz w:val="24"/>
          <w:szCs w:val="24"/>
        </w:rPr>
      </w:pPr>
      <w:r w:rsidRPr="001718EE">
        <w:rPr>
          <w:rFonts w:ascii="Arial Narrow" w:hAnsi="Arial Narrow"/>
          <w:sz w:val="24"/>
          <w:szCs w:val="24"/>
        </w:rPr>
        <w:t xml:space="preserve">4. Serious damage to property. </w:t>
      </w:r>
    </w:p>
    <w:p w:rsidR="001718EE" w:rsidRDefault="001718EE" w:rsidP="00CC22DB">
      <w:pPr>
        <w:rPr>
          <w:rFonts w:ascii="Arial Narrow" w:hAnsi="Arial Narrow"/>
          <w:sz w:val="24"/>
          <w:szCs w:val="24"/>
        </w:rPr>
      </w:pPr>
    </w:p>
    <w:p w:rsidR="001718EE" w:rsidRDefault="001718EE" w:rsidP="00CC22DB">
      <w:pPr>
        <w:rPr>
          <w:rFonts w:ascii="Arial Narrow" w:hAnsi="Arial Narrow"/>
          <w:sz w:val="24"/>
          <w:szCs w:val="24"/>
        </w:rPr>
      </w:pPr>
      <w:r w:rsidRPr="001718EE">
        <w:rPr>
          <w:rFonts w:ascii="Arial Narrow" w:hAnsi="Arial Narrow"/>
          <w:sz w:val="24"/>
          <w:szCs w:val="24"/>
        </w:rPr>
        <w:t xml:space="preserve">When there </w:t>
      </w:r>
      <w:proofErr w:type="gramStart"/>
      <w:r w:rsidRPr="001718EE">
        <w:rPr>
          <w:rFonts w:ascii="Arial Narrow" w:hAnsi="Arial Narrow"/>
          <w:sz w:val="24"/>
          <w:szCs w:val="24"/>
        </w:rPr>
        <w:t>isn’t</w:t>
      </w:r>
      <w:proofErr w:type="gramEnd"/>
      <w:r w:rsidRPr="001718EE">
        <w:rPr>
          <w:rFonts w:ascii="Arial Narrow" w:hAnsi="Arial Narrow"/>
          <w:sz w:val="24"/>
          <w:szCs w:val="24"/>
        </w:rPr>
        <w:t xml:space="preserve"> such an i</w:t>
      </w:r>
      <w:r>
        <w:rPr>
          <w:rFonts w:ascii="Arial Narrow" w:hAnsi="Arial Narrow"/>
          <w:sz w:val="24"/>
          <w:szCs w:val="24"/>
        </w:rPr>
        <w:t>mmediate risk, staff</w:t>
      </w:r>
      <w:r w:rsidRPr="001718EE">
        <w:rPr>
          <w:rFonts w:ascii="Arial Narrow" w:hAnsi="Arial Narrow"/>
          <w:sz w:val="24"/>
          <w:szCs w:val="24"/>
        </w:rPr>
        <w:t xml:space="preserve"> should report incidents to the police non-e</w:t>
      </w:r>
      <w:r>
        <w:rPr>
          <w:rFonts w:ascii="Arial Narrow" w:hAnsi="Arial Narrow"/>
          <w:sz w:val="24"/>
          <w:szCs w:val="24"/>
        </w:rPr>
        <w:t>mergency number by dialling 101</w:t>
      </w:r>
      <w:r w:rsidRPr="001718EE">
        <w:rPr>
          <w:rFonts w:ascii="Arial Narrow" w:hAnsi="Arial Narrow"/>
          <w:sz w:val="24"/>
          <w:szCs w:val="24"/>
        </w:rPr>
        <w:t>.</w:t>
      </w:r>
    </w:p>
    <w:p w:rsidR="001718EE" w:rsidRPr="001718EE" w:rsidRDefault="001718EE" w:rsidP="00CC22DB">
      <w:pPr>
        <w:rPr>
          <w:rFonts w:ascii="Arial Narrow" w:hAnsi="Arial Narrow"/>
          <w:sz w:val="24"/>
          <w:szCs w:val="24"/>
        </w:rPr>
      </w:pPr>
      <w:r w:rsidRPr="001718EE">
        <w:rPr>
          <w:rFonts w:ascii="Arial Narrow" w:hAnsi="Arial Narrow"/>
          <w:sz w:val="24"/>
          <w:szCs w:val="24"/>
        </w:rPr>
        <w:t xml:space="preserve">Due to the serious nature of weapons possession and potential consequences, contact should be prompt in order that future risk </w:t>
      </w:r>
      <w:proofErr w:type="gramStart"/>
      <w:r w:rsidRPr="001718EE">
        <w:rPr>
          <w:rFonts w:ascii="Arial Narrow" w:hAnsi="Arial Narrow"/>
          <w:sz w:val="24"/>
          <w:szCs w:val="24"/>
        </w:rPr>
        <w:t>is managed</w:t>
      </w:r>
      <w:proofErr w:type="gramEnd"/>
      <w:r w:rsidRPr="001718EE">
        <w:rPr>
          <w:rFonts w:ascii="Arial Narrow" w:hAnsi="Arial Narrow"/>
          <w:sz w:val="24"/>
          <w:szCs w:val="24"/>
        </w:rPr>
        <w:t xml:space="preserve"> and behaviour confronted. When reporting incidents of weapons possession to 101, schools should always request and record the </w:t>
      </w:r>
      <w:proofErr w:type="gramStart"/>
      <w:r w:rsidRPr="001718EE">
        <w:rPr>
          <w:rFonts w:ascii="Arial Narrow" w:hAnsi="Arial Narrow"/>
          <w:sz w:val="24"/>
          <w:szCs w:val="24"/>
        </w:rPr>
        <w:t>incident log reference number</w:t>
      </w:r>
      <w:proofErr w:type="gramEnd"/>
      <w:r w:rsidRPr="001718EE">
        <w:rPr>
          <w:rFonts w:ascii="Arial Narrow" w:hAnsi="Arial Narrow"/>
          <w:sz w:val="24"/>
          <w:szCs w:val="24"/>
        </w:rPr>
        <w:t xml:space="preserve">. This will facilitate further contact in relation to the incident. Schools </w:t>
      </w:r>
      <w:proofErr w:type="gramStart"/>
      <w:r w:rsidRPr="001718EE">
        <w:rPr>
          <w:rFonts w:ascii="Arial Narrow" w:hAnsi="Arial Narrow"/>
          <w:sz w:val="24"/>
          <w:szCs w:val="24"/>
        </w:rPr>
        <w:t>are asked</w:t>
      </w:r>
      <w:proofErr w:type="gramEnd"/>
      <w:r w:rsidRPr="001718EE">
        <w:rPr>
          <w:rFonts w:ascii="Arial Narrow" w:hAnsi="Arial Narrow"/>
          <w:sz w:val="24"/>
          <w:szCs w:val="24"/>
        </w:rPr>
        <w:t xml:space="preserve"> to retain the weapon in a safe place until police attend and seize the weapon for evidential purposes. Once it </w:t>
      </w:r>
      <w:proofErr w:type="gramStart"/>
      <w:r w:rsidRPr="001718EE">
        <w:rPr>
          <w:rFonts w:ascii="Arial Narrow" w:hAnsi="Arial Narrow"/>
          <w:sz w:val="24"/>
          <w:szCs w:val="24"/>
        </w:rPr>
        <w:t>is established</w:t>
      </w:r>
      <w:proofErr w:type="gramEnd"/>
      <w:r w:rsidRPr="001718EE">
        <w:rPr>
          <w:rFonts w:ascii="Arial Narrow" w:hAnsi="Arial Narrow"/>
          <w:sz w:val="24"/>
          <w:szCs w:val="24"/>
        </w:rPr>
        <w:t xml:space="preserve"> that a weapon is unlawful, a crime record will be created and a proportionate investigation will ensue.</w:t>
      </w:r>
    </w:p>
    <w:p w:rsidR="0048007D" w:rsidRPr="00253786" w:rsidRDefault="0048007D">
      <w:pPr>
        <w:rPr>
          <w:rFonts w:ascii="Arial Narrow" w:hAnsi="Arial Narrow" w:cs="Arial"/>
          <w:b/>
          <w:sz w:val="24"/>
          <w:szCs w:val="24"/>
          <w:u w:val="single"/>
          <w:lang w:val="en-US"/>
        </w:rPr>
      </w:pPr>
    </w:p>
    <w:p w:rsidR="008F7223" w:rsidRPr="00BD415D" w:rsidRDefault="008F7223" w:rsidP="00BD415D">
      <w:pPr>
        <w:rPr>
          <w:rFonts w:ascii="Arial Narrow" w:hAnsi="Arial Narrow" w:cs="Arial"/>
          <w:b/>
          <w:sz w:val="28"/>
          <w:szCs w:val="28"/>
          <w:lang w:val="en-US"/>
        </w:rPr>
      </w:pPr>
      <w:r w:rsidRPr="00BD415D">
        <w:rPr>
          <w:rFonts w:ascii="Arial Narrow" w:hAnsi="Arial Narrow" w:cs="Arial"/>
          <w:b/>
          <w:sz w:val="28"/>
          <w:szCs w:val="28"/>
          <w:lang w:val="en-US"/>
        </w:rPr>
        <w:t>Safeguarding Procedures</w:t>
      </w:r>
    </w:p>
    <w:p w:rsidR="008F7223" w:rsidRPr="00253786" w:rsidRDefault="008F7223" w:rsidP="008F7223">
      <w:pPr>
        <w:ind w:left="284"/>
        <w:jc w:val="center"/>
        <w:rPr>
          <w:rFonts w:ascii="Arial Narrow" w:hAnsi="Arial Narrow" w:cs="Arial"/>
          <w:b/>
          <w:bCs/>
          <w:sz w:val="24"/>
          <w:szCs w:val="24"/>
          <w:lang w:val="en-US"/>
        </w:rPr>
      </w:pPr>
    </w:p>
    <w:p w:rsidR="008F7223" w:rsidRDefault="008F7223" w:rsidP="00BD415D">
      <w:pPr>
        <w:rPr>
          <w:rFonts w:ascii="Arial Narrow" w:hAnsi="Arial Narrow" w:cs="Arial"/>
          <w:sz w:val="24"/>
          <w:szCs w:val="24"/>
          <w:lang w:val="en-US"/>
        </w:rPr>
      </w:pPr>
      <w:r w:rsidRPr="00253786">
        <w:rPr>
          <w:rFonts w:ascii="Arial Narrow" w:hAnsi="Arial Narrow" w:cs="Arial"/>
          <w:sz w:val="24"/>
          <w:szCs w:val="24"/>
          <w:lang w:val="en-US"/>
        </w:rPr>
        <w:t>All staff, teaching and non</w:t>
      </w:r>
      <w:r w:rsidR="00362595">
        <w:rPr>
          <w:rFonts w:ascii="Arial Narrow" w:hAnsi="Arial Narrow" w:cs="Arial"/>
          <w:sz w:val="24"/>
          <w:szCs w:val="24"/>
          <w:lang w:val="en-US"/>
        </w:rPr>
        <w:t>-teaching,</w:t>
      </w:r>
      <w:r w:rsidRPr="00253786">
        <w:rPr>
          <w:rFonts w:ascii="Arial Narrow" w:hAnsi="Arial Narrow" w:cs="Arial"/>
          <w:sz w:val="24"/>
          <w:szCs w:val="24"/>
          <w:lang w:val="en-US"/>
        </w:rPr>
        <w:t xml:space="preserve"> working in </w:t>
      </w:r>
      <w:r w:rsidR="00362595">
        <w:rPr>
          <w:rFonts w:ascii="Arial Narrow" w:hAnsi="Arial Narrow" w:cs="Arial"/>
          <w:sz w:val="24"/>
          <w:szCs w:val="24"/>
          <w:lang w:val="en-US"/>
        </w:rPr>
        <w:t>MNHES</w:t>
      </w:r>
      <w:r w:rsidRPr="00253786">
        <w:rPr>
          <w:rFonts w:ascii="Arial Narrow" w:hAnsi="Arial Narrow" w:cs="Arial"/>
          <w:sz w:val="24"/>
          <w:szCs w:val="24"/>
          <w:lang w:val="en-US"/>
        </w:rPr>
        <w:t xml:space="preserve"> need to maintain an attitude of ‘it could happen here’.</w:t>
      </w:r>
    </w:p>
    <w:p w:rsidR="008F7223" w:rsidRPr="00253786" w:rsidRDefault="008F7223" w:rsidP="00BD415D">
      <w:pPr>
        <w:rPr>
          <w:rFonts w:ascii="Arial Narrow" w:hAnsi="Arial Narrow" w:cs="Arial"/>
          <w:b/>
          <w:sz w:val="24"/>
          <w:szCs w:val="24"/>
          <w:lang w:val="en-US"/>
        </w:rPr>
      </w:pPr>
    </w:p>
    <w:p w:rsidR="008F7223" w:rsidRPr="00253786" w:rsidRDefault="008F7223" w:rsidP="008F7223">
      <w:pPr>
        <w:rPr>
          <w:rFonts w:ascii="Arial Narrow" w:hAnsi="Arial Narrow" w:cs="Arial"/>
          <w:b/>
          <w:sz w:val="24"/>
          <w:szCs w:val="24"/>
          <w:lang w:val="en-US"/>
        </w:rPr>
      </w:pPr>
    </w:p>
    <w:p w:rsidR="008250D1" w:rsidRDefault="008250D1" w:rsidP="00BD415D">
      <w:pPr>
        <w:rPr>
          <w:rFonts w:ascii="Arial Narrow" w:hAnsi="Arial Narrow" w:cs="Arial"/>
          <w:b/>
          <w:sz w:val="24"/>
          <w:szCs w:val="24"/>
          <w:lang w:val="en-US"/>
        </w:rPr>
      </w:pPr>
    </w:p>
    <w:p w:rsidR="008F7223" w:rsidRPr="00253786" w:rsidRDefault="00362595" w:rsidP="00BD415D">
      <w:pPr>
        <w:rPr>
          <w:rFonts w:ascii="Arial Narrow" w:hAnsi="Arial Narrow" w:cs="Arial"/>
          <w:b/>
          <w:sz w:val="24"/>
          <w:szCs w:val="24"/>
          <w:lang w:val="en-US"/>
        </w:rPr>
      </w:pPr>
      <w:r>
        <w:rPr>
          <w:rFonts w:ascii="Arial Narrow" w:hAnsi="Arial Narrow" w:cs="Arial"/>
          <w:b/>
          <w:sz w:val="24"/>
          <w:szCs w:val="24"/>
          <w:lang w:val="en-US"/>
        </w:rPr>
        <w:lastRenderedPageBreak/>
        <w:t>REMEMBER</w:t>
      </w:r>
    </w:p>
    <w:p w:rsidR="008F7223" w:rsidRPr="00253786" w:rsidRDefault="008F7223" w:rsidP="008F7223">
      <w:pPr>
        <w:pStyle w:val="ListParagraph"/>
        <w:numPr>
          <w:ilvl w:val="0"/>
          <w:numId w:val="26"/>
        </w:numPr>
        <w:rPr>
          <w:rFonts w:ascii="Arial Narrow" w:hAnsi="Arial Narrow" w:cs="Arial"/>
          <w:sz w:val="24"/>
          <w:szCs w:val="24"/>
          <w:lang w:val="en-US"/>
        </w:rPr>
      </w:pPr>
      <w:r w:rsidRPr="00253786">
        <w:rPr>
          <w:rFonts w:ascii="Arial Narrow" w:hAnsi="Arial Narrow" w:cs="Arial"/>
          <w:sz w:val="24"/>
          <w:szCs w:val="24"/>
          <w:lang w:val="en-US"/>
        </w:rPr>
        <w:t xml:space="preserve">To follow the </w:t>
      </w:r>
      <w:r w:rsidR="00362595">
        <w:rPr>
          <w:rFonts w:ascii="Arial Narrow" w:hAnsi="Arial Narrow" w:cs="Arial"/>
          <w:sz w:val="24"/>
          <w:szCs w:val="24"/>
          <w:lang w:val="en-US"/>
        </w:rPr>
        <w:t>MNHES</w:t>
      </w:r>
      <w:r w:rsidR="002345AA">
        <w:rPr>
          <w:rFonts w:ascii="Arial Narrow" w:hAnsi="Arial Narrow" w:cs="Arial"/>
          <w:sz w:val="24"/>
          <w:szCs w:val="24"/>
          <w:lang w:val="en-US"/>
        </w:rPr>
        <w:t xml:space="preserve"> Child Protection Policy and P</w:t>
      </w:r>
      <w:r w:rsidRPr="00253786">
        <w:rPr>
          <w:rFonts w:ascii="Arial Narrow" w:hAnsi="Arial Narrow" w:cs="Arial"/>
          <w:sz w:val="24"/>
          <w:szCs w:val="24"/>
          <w:lang w:val="en-US"/>
        </w:rPr>
        <w:t xml:space="preserve">rocedures and share your concerns with the </w:t>
      </w:r>
      <w:r w:rsidR="002345AA">
        <w:rPr>
          <w:rFonts w:ascii="Arial Narrow" w:hAnsi="Arial Narrow" w:cs="Arial"/>
          <w:sz w:val="24"/>
          <w:szCs w:val="24"/>
          <w:lang w:val="en-US"/>
        </w:rPr>
        <w:t>DSL or a member of the Safeguarding Team</w:t>
      </w:r>
      <w:r w:rsidRPr="00253786">
        <w:rPr>
          <w:rFonts w:ascii="Arial Narrow" w:hAnsi="Arial Narrow" w:cs="Arial"/>
          <w:sz w:val="24"/>
          <w:szCs w:val="24"/>
          <w:lang w:val="en-US"/>
        </w:rPr>
        <w:t xml:space="preserve">. Consult with your </w:t>
      </w:r>
      <w:r w:rsidR="002345AA">
        <w:rPr>
          <w:rFonts w:ascii="Arial Narrow" w:hAnsi="Arial Narrow" w:cs="Arial"/>
          <w:sz w:val="24"/>
          <w:szCs w:val="24"/>
          <w:lang w:val="en-US"/>
        </w:rPr>
        <w:t>DSL</w:t>
      </w:r>
      <w:r w:rsidRPr="00253786">
        <w:rPr>
          <w:rFonts w:ascii="Arial Narrow" w:hAnsi="Arial Narrow" w:cs="Arial"/>
          <w:sz w:val="24"/>
          <w:szCs w:val="24"/>
          <w:lang w:val="en-US"/>
        </w:rPr>
        <w:t xml:space="preserve"> as appropriate.</w:t>
      </w:r>
    </w:p>
    <w:p w:rsidR="008F7223" w:rsidRPr="00253786" w:rsidRDefault="008F7223" w:rsidP="008F7223">
      <w:pPr>
        <w:pStyle w:val="ListParagraph"/>
        <w:numPr>
          <w:ilvl w:val="0"/>
          <w:numId w:val="26"/>
        </w:numPr>
        <w:rPr>
          <w:rFonts w:ascii="Arial Narrow" w:hAnsi="Arial Narrow" w:cs="Arial"/>
          <w:sz w:val="24"/>
          <w:szCs w:val="24"/>
          <w:lang w:val="en-US"/>
        </w:rPr>
      </w:pPr>
      <w:r w:rsidRPr="00253786">
        <w:rPr>
          <w:rFonts w:ascii="Arial Narrow" w:hAnsi="Arial Narrow" w:cs="Arial"/>
          <w:sz w:val="24"/>
          <w:szCs w:val="24"/>
          <w:lang w:val="en-US"/>
        </w:rPr>
        <w:t>Refer to Children’s Social Care and/or Police if relevant.</w:t>
      </w:r>
    </w:p>
    <w:p w:rsidR="008F7223" w:rsidRPr="00253786" w:rsidRDefault="008F7223" w:rsidP="008F7223">
      <w:pPr>
        <w:pStyle w:val="ListParagraph"/>
        <w:numPr>
          <w:ilvl w:val="0"/>
          <w:numId w:val="26"/>
        </w:numPr>
        <w:rPr>
          <w:rFonts w:ascii="Arial Narrow" w:hAnsi="Arial Narrow" w:cs="Arial"/>
          <w:sz w:val="24"/>
          <w:szCs w:val="24"/>
          <w:lang w:val="en-US"/>
        </w:rPr>
      </w:pPr>
      <w:r w:rsidRPr="00253786">
        <w:rPr>
          <w:rFonts w:ascii="Arial Narrow" w:hAnsi="Arial Narrow" w:cs="Arial"/>
          <w:sz w:val="24"/>
          <w:szCs w:val="24"/>
          <w:lang w:val="en-US"/>
        </w:rPr>
        <w:t>Support the child; listen, comfort, and be available.</w:t>
      </w:r>
    </w:p>
    <w:p w:rsidR="001E37FC" w:rsidRDefault="001E37FC" w:rsidP="00BD415D">
      <w:pPr>
        <w:rPr>
          <w:rFonts w:ascii="Arial Narrow" w:hAnsi="Arial Narrow" w:cs="Arial"/>
          <w:sz w:val="24"/>
          <w:szCs w:val="24"/>
          <w:lang w:val="en-US"/>
        </w:rPr>
      </w:pPr>
    </w:p>
    <w:p w:rsidR="008F7223" w:rsidRPr="001E37FC" w:rsidRDefault="008F7223" w:rsidP="00BD415D">
      <w:pPr>
        <w:rPr>
          <w:rFonts w:ascii="Arial Narrow" w:hAnsi="Arial Narrow" w:cs="Arial"/>
          <w:sz w:val="24"/>
          <w:szCs w:val="24"/>
          <w:lang w:val="en-US"/>
        </w:rPr>
      </w:pPr>
      <w:r w:rsidRPr="001E37FC">
        <w:rPr>
          <w:rFonts w:ascii="Arial Narrow" w:hAnsi="Arial Narrow" w:cs="Arial"/>
          <w:sz w:val="24"/>
          <w:szCs w:val="24"/>
          <w:lang w:val="en-US"/>
        </w:rPr>
        <w:t>Complete confidentiality is essential. Share your knowledge only with appropriate professional colleagues.</w:t>
      </w:r>
    </w:p>
    <w:p w:rsidR="008F7223" w:rsidRPr="00253786" w:rsidRDefault="008F7223" w:rsidP="008F7223">
      <w:pPr>
        <w:ind w:left="284"/>
        <w:rPr>
          <w:rFonts w:ascii="Arial Narrow" w:hAnsi="Arial Narrow" w:cs="Arial"/>
          <w:b/>
          <w:bCs/>
          <w:sz w:val="24"/>
          <w:szCs w:val="24"/>
          <w:lang w:val="en-US"/>
        </w:rPr>
      </w:pPr>
    </w:p>
    <w:p w:rsidR="008F7223" w:rsidRPr="00253786" w:rsidRDefault="008F7223" w:rsidP="00BD415D">
      <w:pPr>
        <w:rPr>
          <w:rFonts w:ascii="Arial Narrow" w:hAnsi="Arial Narrow" w:cs="Arial"/>
          <w:sz w:val="24"/>
          <w:szCs w:val="24"/>
          <w:lang w:val="en-US"/>
        </w:rPr>
      </w:pPr>
      <w:r w:rsidRPr="00253786">
        <w:rPr>
          <w:rFonts w:ascii="Arial Narrow" w:hAnsi="Arial Narrow" w:cs="Arial"/>
          <w:sz w:val="24"/>
          <w:szCs w:val="24"/>
          <w:lang w:val="en-US"/>
        </w:rPr>
        <w:t>If a member of staff becomes concerned that a child or young person may be at risk of abuse they must inform the DSL as soon as possible. If the DSL is not availa</w:t>
      </w:r>
      <w:r w:rsidR="002A7305" w:rsidRPr="00253786">
        <w:rPr>
          <w:rFonts w:ascii="Arial Narrow" w:hAnsi="Arial Narrow" w:cs="Arial"/>
          <w:sz w:val="24"/>
          <w:szCs w:val="24"/>
          <w:lang w:val="en-US"/>
        </w:rPr>
        <w:t>ble staff should contact the nex</w:t>
      </w:r>
      <w:r w:rsidRPr="00253786">
        <w:rPr>
          <w:rFonts w:ascii="Arial Narrow" w:hAnsi="Arial Narrow" w:cs="Arial"/>
          <w:sz w:val="24"/>
          <w:szCs w:val="24"/>
          <w:lang w:val="en-US"/>
        </w:rPr>
        <w:t>t designated person</w:t>
      </w:r>
      <w:r w:rsidR="00AE017C">
        <w:rPr>
          <w:rFonts w:ascii="Arial Narrow" w:hAnsi="Arial Narrow" w:cs="Arial"/>
          <w:sz w:val="24"/>
          <w:szCs w:val="24"/>
          <w:lang w:val="en-US"/>
        </w:rPr>
        <w:t>,</w:t>
      </w:r>
      <w:r w:rsidRPr="00253786">
        <w:rPr>
          <w:rFonts w:ascii="Arial Narrow" w:hAnsi="Arial Narrow" w:cs="Arial"/>
          <w:sz w:val="24"/>
          <w:szCs w:val="24"/>
          <w:lang w:val="en-US"/>
        </w:rPr>
        <w:t xml:space="preserve"> </w:t>
      </w:r>
      <w:r w:rsidR="00362595">
        <w:rPr>
          <w:rFonts w:ascii="Arial Narrow" w:hAnsi="Arial Narrow" w:cs="Arial"/>
          <w:sz w:val="24"/>
          <w:szCs w:val="24"/>
          <w:lang w:val="en-US"/>
        </w:rPr>
        <w:t>DDSL</w:t>
      </w:r>
      <w:r w:rsidR="00AE017C">
        <w:rPr>
          <w:rFonts w:ascii="Arial Narrow" w:hAnsi="Arial Narrow" w:cs="Arial"/>
          <w:sz w:val="24"/>
          <w:szCs w:val="24"/>
          <w:lang w:val="en-US"/>
        </w:rPr>
        <w:t>.</w:t>
      </w:r>
    </w:p>
    <w:p w:rsidR="008F7223" w:rsidRPr="00253786" w:rsidRDefault="008F7223" w:rsidP="008F7223">
      <w:pPr>
        <w:ind w:left="284"/>
        <w:rPr>
          <w:rFonts w:ascii="Arial Narrow" w:hAnsi="Arial Narrow" w:cs="Arial"/>
          <w:sz w:val="24"/>
          <w:szCs w:val="24"/>
          <w:lang w:val="en-US"/>
        </w:rPr>
      </w:pPr>
    </w:p>
    <w:p w:rsidR="008F7223" w:rsidRPr="00253786" w:rsidRDefault="008F7223" w:rsidP="00BD415D">
      <w:pPr>
        <w:rPr>
          <w:rFonts w:ascii="Arial Narrow" w:hAnsi="Arial Narrow" w:cs="Arial"/>
          <w:sz w:val="24"/>
          <w:szCs w:val="24"/>
          <w:lang w:val="en-US"/>
        </w:rPr>
      </w:pPr>
      <w:r w:rsidRPr="00253786">
        <w:rPr>
          <w:rFonts w:ascii="Arial Narrow" w:hAnsi="Arial Narrow" w:cs="Arial"/>
          <w:sz w:val="24"/>
          <w:szCs w:val="24"/>
          <w:lang w:val="en-US"/>
        </w:rPr>
        <w:t>If, at any point, there is a risk of immediate serious harm to a child a referral should be made to children’s social care or the police as outlined in the flowchart.</w:t>
      </w:r>
    </w:p>
    <w:p w:rsidR="008F7223" w:rsidRPr="00253786" w:rsidRDefault="008F7223" w:rsidP="008F7223">
      <w:pPr>
        <w:ind w:left="284"/>
        <w:rPr>
          <w:rFonts w:ascii="Arial Narrow" w:hAnsi="Arial Narrow" w:cs="Arial"/>
          <w:sz w:val="24"/>
          <w:szCs w:val="24"/>
          <w:lang w:val="en-US"/>
        </w:rPr>
      </w:pPr>
    </w:p>
    <w:p w:rsidR="008F7223" w:rsidRDefault="008F7223" w:rsidP="00BD415D">
      <w:pPr>
        <w:rPr>
          <w:rFonts w:ascii="Arial Narrow" w:hAnsi="Arial Narrow" w:cs="Arial"/>
          <w:b/>
          <w:sz w:val="28"/>
          <w:szCs w:val="28"/>
          <w:lang w:val="en-US"/>
        </w:rPr>
      </w:pPr>
      <w:r w:rsidRPr="001E37FC">
        <w:rPr>
          <w:rFonts w:ascii="Arial Narrow" w:hAnsi="Arial Narrow" w:cs="Arial"/>
          <w:b/>
          <w:sz w:val="28"/>
          <w:szCs w:val="28"/>
          <w:lang w:val="en-US"/>
        </w:rPr>
        <w:t>Talking to parents about concerns</w:t>
      </w:r>
    </w:p>
    <w:p w:rsidR="001E37FC" w:rsidRPr="001E37FC" w:rsidRDefault="001E37FC" w:rsidP="00BD415D">
      <w:pPr>
        <w:rPr>
          <w:rFonts w:ascii="Arial Narrow" w:hAnsi="Arial Narrow" w:cs="Arial"/>
          <w:b/>
          <w:sz w:val="28"/>
          <w:szCs w:val="28"/>
          <w:lang w:val="en-US"/>
        </w:rPr>
      </w:pPr>
    </w:p>
    <w:p w:rsidR="008F7223" w:rsidRPr="00253786" w:rsidRDefault="00362595" w:rsidP="001E37FC">
      <w:pPr>
        <w:rPr>
          <w:rFonts w:ascii="Arial Narrow" w:hAnsi="Arial Narrow" w:cs="Arial"/>
          <w:sz w:val="24"/>
          <w:szCs w:val="24"/>
          <w:lang w:val="en-US"/>
        </w:rPr>
      </w:pPr>
      <w:r>
        <w:rPr>
          <w:rFonts w:ascii="Arial Narrow" w:hAnsi="Arial Narrow" w:cs="Arial"/>
          <w:sz w:val="24"/>
          <w:szCs w:val="24"/>
          <w:lang w:val="en-US"/>
        </w:rPr>
        <w:t>MNHES</w:t>
      </w:r>
      <w:r w:rsidR="008F7223" w:rsidRPr="00253786">
        <w:rPr>
          <w:rFonts w:ascii="Arial Narrow" w:hAnsi="Arial Narrow" w:cs="Arial"/>
          <w:sz w:val="24"/>
          <w:szCs w:val="24"/>
          <w:lang w:val="en-US"/>
        </w:rPr>
        <w:t xml:space="preserve"> aim</w:t>
      </w:r>
      <w:r w:rsidR="001E37FC">
        <w:rPr>
          <w:rFonts w:ascii="Arial Narrow" w:hAnsi="Arial Narrow" w:cs="Arial"/>
          <w:sz w:val="24"/>
          <w:szCs w:val="24"/>
          <w:lang w:val="en-US"/>
        </w:rPr>
        <w:t>s</w:t>
      </w:r>
      <w:r w:rsidR="008F7223" w:rsidRPr="00253786">
        <w:rPr>
          <w:rFonts w:ascii="Arial Narrow" w:hAnsi="Arial Narrow" w:cs="Arial"/>
          <w:sz w:val="24"/>
          <w:szCs w:val="24"/>
          <w:lang w:val="en-US"/>
        </w:rPr>
        <w:t xml:space="preserve"> to work in partnership with parents and will in most circumstances discuss concerns with parents.   </w:t>
      </w:r>
    </w:p>
    <w:p w:rsidR="008F7223" w:rsidRPr="00253786" w:rsidRDefault="008F7223" w:rsidP="001E37FC">
      <w:pPr>
        <w:rPr>
          <w:rFonts w:ascii="Arial Narrow" w:hAnsi="Arial Narrow" w:cs="Arial"/>
          <w:sz w:val="24"/>
          <w:szCs w:val="24"/>
          <w:lang w:val="en-US"/>
        </w:rPr>
      </w:pPr>
      <w:r w:rsidRPr="00253786">
        <w:rPr>
          <w:rFonts w:ascii="Arial Narrow" w:hAnsi="Arial Narrow" w:cs="Arial"/>
          <w:sz w:val="24"/>
          <w:szCs w:val="24"/>
          <w:lang w:val="en-US"/>
        </w:rPr>
        <w:t>The DSL will give careful consideration to talking to parents when making a child protection referral and where the DSL has a concern that talking to parents could place a child at risk of abuse they may decide to speak to Children's Social Care first.</w:t>
      </w:r>
    </w:p>
    <w:p w:rsidR="008F7223" w:rsidRPr="00253786" w:rsidRDefault="008F7223" w:rsidP="008F7223">
      <w:pPr>
        <w:ind w:left="284"/>
        <w:rPr>
          <w:rFonts w:ascii="Arial Narrow" w:hAnsi="Arial Narrow" w:cs="Arial"/>
          <w:sz w:val="24"/>
          <w:szCs w:val="24"/>
          <w:lang w:val="en-US"/>
        </w:rPr>
      </w:pPr>
    </w:p>
    <w:p w:rsidR="008F7223" w:rsidRPr="00253786" w:rsidRDefault="008F7223" w:rsidP="001E37FC">
      <w:pPr>
        <w:rPr>
          <w:rFonts w:ascii="Arial Narrow" w:hAnsi="Arial Narrow" w:cs="Arial"/>
          <w:sz w:val="24"/>
          <w:szCs w:val="24"/>
          <w:lang w:val="en-US"/>
        </w:rPr>
      </w:pPr>
      <w:r w:rsidRPr="00253786">
        <w:rPr>
          <w:rFonts w:ascii="Arial Narrow" w:hAnsi="Arial Narrow" w:cs="Arial"/>
          <w:sz w:val="24"/>
          <w:szCs w:val="24"/>
          <w:lang w:val="en-US"/>
        </w:rPr>
        <w:t>Parents do need to be informed where child protection referrals are to be made but the DSL may want to seek further advice before deciding how, when and by whom the parents are informed.</w:t>
      </w:r>
    </w:p>
    <w:p w:rsidR="008F7223" w:rsidRPr="00253786" w:rsidRDefault="008F7223" w:rsidP="008F7223">
      <w:pPr>
        <w:ind w:left="284"/>
        <w:rPr>
          <w:rFonts w:ascii="Arial Narrow" w:hAnsi="Arial Narrow" w:cs="Arial"/>
          <w:b/>
          <w:sz w:val="24"/>
          <w:szCs w:val="24"/>
          <w:lang w:val="en-US"/>
        </w:rPr>
      </w:pPr>
    </w:p>
    <w:p w:rsidR="008F7223" w:rsidRDefault="001E37FC" w:rsidP="001E37FC">
      <w:pPr>
        <w:rPr>
          <w:rFonts w:ascii="Arial Narrow" w:hAnsi="Arial Narrow" w:cs="Arial"/>
          <w:b/>
          <w:sz w:val="28"/>
          <w:szCs w:val="28"/>
          <w:lang w:val="en-US"/>
        </w:rPr>
      </w:pPr>
      <w:r>
        <w:rPr>
          <w:rFonts w:ascii="Arial Narrow" w:hAnsi="Arial Narrow" w:cs="Arial"/>
          <w:b/>
          <w:sz w:val="28"/>
          <w:szCs w:val="28"/>
          <w:lang w:val="en-US"/>
        </w:rPr>
        <w:t>I</w:t>
      </w:r>
      <w:r w:rsidR="008F7223" w:rsidRPr="001E37FC">
        <w:rPr>
          <w:rFonts w:ascii="Arial Narrow" w:hAnsi="Arial Narrow" w:cs="Arial"/>
          <w:b/>
          <w:sz w:val="28"/>
          <w:szCs w:val="28"/>
          <w:lang w:val="en-US"/>
        </w:rPr>
        <w:t>nvolvement in safeguarding meetings</w:t>
      </w:r>
    </w:p>
    <w:p w:rsidR="001E37FC" w:rsidRPr="001E37FC" w:rsidRDefault="001E37FC" w:rsidP="001E37FC">
      <w:pPr>
        <w:rPr>
          <w:rFonts w:ascii="Arial Narrow" w:hAnsi="Arial Narrow" w:cs="Arial"/>
          <w:b/>
          <w:sz w:val="28"/>
          <w:szCs w:val="28"/>
          <w:lang w:val="en-US"/>
        </w:rPr>
      </w:pPr>
    </w:p>
    <w:p w:rsidR="008F7223" w:rsidRPr="00253786" w:rsidRDefault="00362595" w:rsidP="001E37FC">
      <w:pPr>
        <w:rPr>
          <w:rFonts w:ascii="Arial Narrow" w:hAnsi="Arial Narrow" w:cs="Arial"/>
          <w:sz w:val="24"/>
          <w:szCs w:val="24"/>
          <w:lang w:val="en-US"/>
        </w:rPr>
      </w:pPr>
      <w:r>
        <w:rPr>
          <w:rFonts w:ascii="Arial Narrow" w:hAnsi="Arial Narrow" w:cs="Arial"/>
          <w:sz w:val="24"/>
          <w:szCs w:val="24"/>
          <w:lang w:val="en-US"/>
        </w:rPr>
        <w:t>MNHES</w:t>
      </w:r>
      <w:r w:rsidR="00370421" w:rsidRPr="00253786">
        <w:rPr>
          <w:rFonts w:ascii="Arial Narrow" w:hAnsi="Arial Narrow" w:cs="Arial"/>
          <w:sz w:val="24"/>
          <w:szCs w:val="24"/>
          <w:lang w:val="en-US"/>
        </w:rPr>
        <w:t xml:space="preserve"> </w:t>
      </w:r>
      <w:r w:rsidR="00370421" w:rsidRPr="00253786">
        <w:rPr>
          <w:rFonts w:ascii="Arial Narrow" w:hAnsi="Arial Narrow" w:cs="Arial"/>
          <w:sz w:val="24"/>
          <w:szCs w:val="24"/>
        </w:rPr>
        <w:t>recognises</w:t>
      </w:r>
      <w:r w:rsidR="008F7223" w:rsidRPr="00253786">
        <w:rPr>
          <w:rFonts w:ascii="Arial Narrow" w:hAnsi="Arial Narrow" w:cs="Arial"/>
          <w:sz w:val="24"/>
          <w:szCs w:val="24"/>
          <w:lang w:val="en-US"/>
        </w:rPr>
        <w:t xml:space="preserve"> that child protection work continues after a referral is made to Children's Social care.  </w:t>
      </w:r>
      <w:r w:rsidR="00370421" w:rsidRPr="00253786">
        <w:rPr>
          <w:rFonts w:ascii="Arial Narrow" w:hAnsi="Arial Narrow" w:cs="Arial"/>
          <w:sz w:val="24"/>
          <w:szCs w:val="24"/>
          <w:lang w:val="en-US"/>
        </w:rPr>
        <w:t xml:space="preserve">The </w:t>
      </w:r>
      <w:r w:rsidR="008F7223" w:rsidRPr="00253786">
        <w:rPr>
          <w:rFonts w:ascii="Arial Narrow" w:hAnsi="Arial Narrow" w:cs="Arial"/>
          <w:sz w:val="24"/>
          <w:szCs w:val="24"/>
          <w:lang w:val="en-US"/>
        </w:rPr>
        <w:t>DSL</w:t>
      </w:r>
      <w:r>
        <w:rPr>
          <w:rFonts w:ascii="Arial Narrow" w:hAnsi="Arial Narrow" w:cs="Arial"/>
          <w:sz w:val="24"/>
          <w:szCs w:val="24"/>
          <w:lang w:val="en-US"/>
        </w:rPr>
        <w:t xml:space="preserve"> or DDSL </w:t>
      </w:r>
      <w:r w:rsidR="00370421" w:rsidRPr="00253786">
        <w:rPr>
          <w:rFonts w:ascii="Arial Narrow" w:hAnsi="Arial Narrow" w:cs="Arial"/>
          <w:sz w:val="24"/>
          <w:szCs w:val="24"/>
          <w:lang w:val="en-US"/>
        </w:rPr>
        <w:t xml:space="preserve">(as appropriate to the needs of the child) </w:t>
      </w:r>
      <w:r w:rsidR="008F7223" w:rsidRPr="00253786">
        <w:rPr>
          <w:rFonts w:ascii="Arial Narrow" w:hAnsi="Arial Narrow" w:cs="Arial"/>
          <w:sz w:val="24"/>
          <w:szCs w:val="24"/>
          <w:lang w:val="en-US"/>
        </w:rPr>
        <w:t>will attend all subsequent meetings, case conferences, core group meetings and strategy meetings and where a report is required the DSL will provide one.  Each case will be discussed at safeguarding meetings and minutes provided.</w:t>
      </w:r>
    </w:p>
    <w:p w:rsidR="008F7223" w:rsidRPr="00253786" w:rsidRDefault="008F7223" w:rsidP="008F7223">
      <w:pPr>
        <w:ind w:left="284"/>
        <w:rPr>
          <w:rFonts w:ascii="Arial Narrow" w:hAnsi="Arial Narrow" w:cs="Arial"/>
          <w:b/>
          <w:sz w:val="24"/>
          <w:szCs w:val="24"/>
          <w:lang w:val="en-US"/>
        </w:rPr>
      </w:pPr>
    </w:p>
    <w:p w:rsidR="008F7223" w:rsidRPr="001E37FC" w:rsidRDefault="008F7223" w:rsidP="001E37FC">
      <w:pPr>
        <w:rPr>
          <w:rFonts w:ascii="Arial Narrow" w:hAnsi="Arial Narrow" w:cs="Arial"/>
          <w:b/>
          <w:sz w:val="28"/>
          <w:szCs w:val="28"/>
          <w:lang w:val="en-US"/>
        </w:rPr>
      </w:pPr>
      <w:r w:rsidRPr="001E37FC">
        <w:rPr>
          <w:rFonts w:ascii="Arial Narrow" w:hAnsi="Arial Narrow" w:cs="Arial"/>
          <w:b/>
          <w:sz w:val="28"/>
          <w:szCs w:val="28"/>
          <w:lang w:val="en-US"/>
        </w:rPr>
        <w:t>Record Keeping</w:t>
      </w:r>
    </w:p>
    <w:p w:rsidR="001E37FC" w:rsidRDefault="001E37FC" w:rsidP="001E37FC">
      <w:pPr>
        <w:rPr>
          <w:rFonts w:ascii="Arial Narrow" w:hAnsi="Arial Narrow" w:cs="Arial"/>
          <w:sz w:val="24"/>
          <w:szCs w:val="24"/>
          <w:lang w:val="en-US"/>
        </w:rPr>
      </w:pPr>
    </w:p>
    <w:p w:rsidR="008F7223" w:rsidRPr="006F35CC" w:rsidRDefault="00362595" w:rsidP="006F35CC">
      <w:pPr>
        <w:rPr>
          <w:rFonts w:ascii="Arial Narrow" w:hAnsi="Arial Narrow" w:cs="Arial"/>
          <w:sz w:val="24"/>
          <w:szCs w:val="24"/>
          <w:lang w:val="en-US"/>
        </w:rPr>
      </w:pPr>
      <w:r>
        <w:rPr>
          <w:rFonts w:ascii="Arial Narrow" w:hAnsi="Arial Narrow" w:cs="Arial"/>
          <w:sz w:val="24"/>
          <w:szCs w:val="24"/>
          <w:lang w:val="en-US"/>
        </w:rPr>
        <w:t>MNHES</w:t>
      </w:r>
      <w:r w:rsidR="00370421" w:rsidRPr="00253786">
        <w:rPr>
          <w:rFonts w:ascii="Arial Narrow" w:hAnsi="Arial Narrow" w:cs="Arial"/>
          <w:sz w:val="24"/>
          <w:szCs w:val="24"/>
          <w:lang w:val="en-US"/>
        </w:rPr>
        <w:t xml:space="preserve"> will</w:t>
      </w:r>
      <w:r w:rsidR="008F7223" w:rsidRPr="00253786">
        <w:rPr>
          <w:rFonts w:ascii="Arial Narrow" w:hAnsi="Arial Narrow" w:cs="Arial"/>
          <w:sz w:val="24"/>
          <w:szCs w:val="24"/>
          <w:lang w:val="en-US"/>
        </w:rPr>
        <w:t xml:space="preserve"> maintain accurate written records of all child protection concerns. Child protection records will be kept securely and separate from the child's curriculum file.  Child Protection records will be transferred securely </w:t>
      </w:r>
      <w:proofErr w:type="gramStart"/>
      <w:r w:rsidR="008F7223" w:rsidRPr="00253786">
        <w:rPr>
          <w:rFonts w:ascii="Arial Narrow" w:hAnsi="Arial Narrow" w:cs="Arial"/>
          <w:sz w:val="24"/>
          <w:szCs w:val="24"/>
          <w:lang w:val="en-US"/>
        </w:rPr>
        <w:t>if and when</w:t>
      </w:r>
      <w:proofErr w:type="gramEnd"/>
      <w:r w:rsidR="008F7223" w:rsidRPr="00253786">
        <w:rPr>
          <w:rFonts w:ascii="Arial Narrow" w:hAnsi="Arial Narrow" w:cs="Arial"/>
          <w:sz w:val="24"/>
          <w:szCs w:val="24"/>
          <w:lang w:val="en-US"/>
        </w:rPr>
        <w:t xml:space="preserve"> the child moves on to another </w:t>
      </w:r>
      <w:r w:rsidR="001E37FC">
        <w:rPr>
          <w:rFonts w:ascii="Arial Narrow" w:hAnsi="Arial Narrow" w:cs="Arial"/>
          <w:sz w:val="24"/>
          <w:szCs w:val="24"/>
          <w:lang w:val="en-US"/>
        </w:rPr>
        <w:t>educational establishment</w:t>
      </w:r>
      <w:r w:rsidR="008F7223" w:rsidRPr="00253786">
        <w:rPr>
          <w:rFonts w:ascii="Arial Narrow" w:hAnsi="Arial Narrow" w:cs="Arial"/>
          <w:sz w:val="24"/>
          <w:szCs w:val="24"/>
          <w:lang w:val="en-US"/>
        </w:rPr>
        <w:t>.</w:t>
      </w:r>
    </w:p>
    <w:p w:rsidR="008F7223" w:rsidRPr="00253786" w:rsidRDefault="008F7223" w:rsidP="008F7223">
      <w:pPr>
        <w:ind w:left="284"/>
        <w:rPr>
          <w:rFonts w:ascii="Arial Narrow" w:hAnsi="Arial Narrow" w:cs="Arial"/>
          <w:sz w:val="24"/>
          <w:szCs w:val="24"/>
          <w:lang w:val="en-US"/>
        </w:rPr>
      </w:pPr>
    </w:p>
    <w:p w:rsidR="008F7223" w:rsidRPr="00253786" w:rsidRDefault="008F7223" w:rsidP="001E37FC">
      <w:pPr>
        <w:rPr>
          <w:rFonts w:ascii="Arial Narrow" w:hAnsi="Arial Narrow" w:cs="Arial"/>
          <w:sz w:val="24"/>
          <w:szCs w:val="24"/>
          <w:lang w:val="en-US"/>
        </w:rPr>
      </w:pPr>
      <w:r w:rsidRPr="00253786">
        <w:rPr>
          <w:rFonts w:ascii="Arial Narrow" w:hAnsi="Arial Narrow" w:cs="Arial"/>
          <w:sz w:val="24"/>
          <w:szCs w:val="24"/>
          <w:lang w:val="en-US"/>
        </w:rPr>
        <w:t>Where it is appropriate to the needs of our pupils</w:t>
      </w:r>
      <w:r w:rsidR="00820410">
        <w:rPr>
          <w:rFonts w:ascii="Arial Narrow" w:hAnsi="Arial Narrow" w:cs="Arial"/>
          <w:sz w:val="24"/>
          <w:szCs w:val="24"/>
          <w:lang w:val="en-US"/>
        </w:rPr>
        <w:t>,</w:t>
      </w:r>
      <w:r w:rsidRPr="00253786">
        <w:rPr>
          <w:rFonts w:ascii="Arial Narrow" w:hAnsi="Arial Narrow" w:cs="Arial"/>
          <w:sz w:val="24"/>
          <w:szCs w:val="24"/>
          <w:lang w:val="en-US"/>
        </w:rPr>
        <w:t xml:space="preserve"> we also work in close partnership with other agencies including local health providers, the health authority and social services, who share our commitment to protecting children and young adults. The people in these agencies can include health visitors, the school nurse and social workers.</w:t>
      </w:r>
    </w:p>
    <w:p w:rsidR="008F7223" w:rsidRPr="00253786" w:rsidRDefault="008F7223" w:rsidP="008F7223">
      <w:pPr>
        <w:ind w:left="284"/>
        <w:rPr>
          <w:rFonts w:ascii="Arial Narrow" w:hAnsi="Arial Narrow" w:cs="Arial"/>
          <w:sz w:val="24"/>
          <w:szCs w:val="24"/>
          <w:lang w:val="en-US"/>
        </w:rPr>
      </w:pPr>
    </w:p>
    <w:p w:rsidR="008F7223" w:rsidRPr="00253786" w:rsidRDefault="008F7223" w:rsidP="001E37FC">
      <w:pPr>
        <w:rPr>
          <w:rFonts w:ascii="Arial Narrow" w:hAnsi="Arial Narrow" w:cs="Arial"/>
          <w:sz w:val="24"/>
          <w:szCs w:val="24"/>
          <w:lang w:val="en-US"/>
        </w:rPr>
      </w:pPr>
      <w:r w:rsidRPr="00253786">
        <w:rPr>
          <w:rFonts w:ascii="Arial Narrow" w:hAnsi="Arial Narrow" w:cs="Arial"/>
          <w:sz w:val="24"/>
          <w:szCs w:val="24"/>
        </w:rPr>
        <w:t xml:space="preserve">All children have the right to be protected from harm and at </w:t>
      </w:r>
      <w:r w:rsidR="00362595">
        <w:rPr>
          <w:rFonts w:ascii="Arial Narrow" w:hAnsi="Arial Narrow" w:cs="Arial"/>
          <w:sz w:val="24"/>
          <w:szCs w:val="24"/>
        </w:rPr>
        <w:t>MNHES</w:t>
      </w:r>
      <w:r w:rsidR="001E37FC">
        <w:rPr>
          <w:rFonts w:ascii="Arial Narrow" w:hAnsi="Arial Narrow" w:cs="Arial"/>
          <w:sz w:val="24"/>
          <w:szCs w:val="24"/>
        </w:rPr>
        <w:t xml:space="preserve"> it is our duty to up</w:t>
      </w:r>
      <w:r w:rsidRPr="00253786">
        <w:rPr>
          <w:rFonts w:ascii="Arial Narrow" w:hAnsi="Arial Narrow" w:cs="Arial"/>
          <w:sz w:val="24"/>
          <w:szCs w:val="24"/>
        </w:rPr>
        <w:t xml:space="preserve">hold this right. </w:t>
      </w:r>
      <w:r w:rsidRPr="00253786">
        <w:rPr>
          <w:rFonts w:ascii="Arial Narrow" w:hAnsi="Arial Narrow" w:cs="Arial"/>
          <w:sz w:val="24"/>
          <w:szCs w:val="24"/>
          <w:lang w:val="en-US"/>
        </w:rPr>
        <w:t>Because our first concern must be the well-being of your child, there may be occasions when we have to consult other agencies before we contact you. The procedures we have to follow have been laid down in accordance with the local authority child protection procedures. All p</w:t>
      </w:r>
      <w:r w:rsidR="001E37FC">
        <w:rPr>
          <w:rFonts w:ascii="Arial Narrow" w:hAnsi="Arial Narrow" w:cs="Arial"/>
          <w:sz w:val="24"/>
          <w:szCs w:val="24"/>
          <w:lang w:val="en-US"/>
        </w:rPr>
        <w:t>rocedures are laid down in our Child Protection Policy.</w:t>
      </w:r>
    </w:p>
    <w:p w:rsidR="008F7223" w:rsidRPr="00253786" w:rsidRDefault="008F7223" w:rsidP="008F7223">
      <w:pPr>
        <w:ind w:left="284"/>
        <w:rPr>
          <w:rFonts w:ascii="Arial Narrow" w:hAnsi="Arial Narrow" w:cs="Arial"/>
          <w:sz w:val="24"/>
          <w:szCs w:val="24"/>
          <w:lang w:val="en-US"/>
        </w:rPr>
      </w:pPr>
    </w:p>
    <w:p w:rsidR="008F7223" w:rsidRPr="00253786" w:rsidRDefault="008F7223" w:rsidP="001E37FC">
      <w:pPr>
        <w:rPr>
          <w:rFonts w:ascii="Arial Narrow" w:hAnsi="Arial Narrow" w:cs="Arial"/>
          <w:sz w:val="24"/>
          <w:szCs w:val="24"/>
        </w:rPr>
      </w:pPr>
      <w:r w:rsidRPr="00253786">
        <w:rPr>
          <w:rFonts w:ascii="Arial Narrow" w:hAnsi="Arial Narrow" w:cs="Arial"/>
          <w:sz w:val="24"/>
          <w:szCs w:val="24"/>
        </w:rPr>
        <w:t xml:space="preserve">In order to fulfil our duty to our pupils </w:t>
      </w:r>
      <w:r w:rsidR="00362595">
        <w:rPr>
          <w:rFonts w:ascii="Arial Narrow" w:hAnsi="Arial Narrow" w:cs="Arial"/>
          <w:sz w:val="24"/>
          <w:szCs w:val="24"/>
        </w:rPr>
        <w:t>MNHES</w:t>
      </w:r>
      <w:r w:rsidRPr="00253786">
        <w:rPr>
          <w:rFonts w:ascii="Arial Narrow" w:hAnsi="Arial Narrow" w:cs="Arial"/>
          <w:sz w:val="24"/>
          <w:szCs w:val="24"/>
        </w:rPr>
        <w:t xml:space="preserve"> will ensure that:</w:t>
      </w:r>
    </w:p>
    <w:p w:rsidR="008F7223" w:rsidRPr="00253786" w:rsidRDefault="008F7223" w:rsidP="008F7223">
      <w:pPr>
        <w:numPr>
          <w:ilvl w:val="0"/>
          <w:numId w:val="12"/>
        </w:numPr>
        <w:rPr>
          <w:rFonts w:ascii="Arial Narrow" w:hAnsi="Arial Narrow" w:cs="Arial"/>
          <w:sz w:val="24"/>
          <w:szCs w:val="24"/>
        </w:rPr>
      </w:pPr>
      <w:r w:rsidRPr="00253786">
        <w:rPr>
          <w:rFonts w:ascii="Arial Narrow" w:hAnsi="Arial Narrow" w:cs="Arial"/>
          <w:sz w:val="24"/>
          <w:szCs w:val="24"/>
        </w:rPr>
        <w:t>The welfare of the child remains paramount.</w:t>
      </w:r>
    </w:p>
    <w:p w:rsidR="008F7223" w:rsidRPr="00253786" w:rsidRDefault="008F7223" w:rsidP="008F7223">
      <w:pPr>
        <w:numPr>
          <w:ilvl w:val="0"/>
          <w:numId w:val="12"/>
        </w:numPr>
        <w:rPr>
          <w:rFonts w:ascii="Arial Narrow" w:hAnsi="Arial Narrow" w:cs="Arial"/>
          <w:sz w:val="24"/>
          <w:szCs w:val="24"/>
        </w:rPr>
      </w:pPr>
      <w:r w:rsidRPr="00253786">
        <w:rPr>
          <w:rFonts w:ascii="Arial Narrow" w:hAnsi="Arial Narrow" w:cs="Arial"/>
          <w:sz w:val="24"/>
          <w:szCs w:val="24"/>
        </w:rPr>
        <w:t xml:space="preserve">We uphold a child’s right to </w:t>
      </w:r>
      <w:proofErr w:type="gramStart"/>
      <w:r w:rsidRPr="00253786">
        <w:rPr>
          <w:rFonts w:ascii="Arial Narrow" w:hAnsi="Arial Narrow" w:cs="Arial"/>
          <w:sz w:val="24"/>
          <w:szCs w:val="24"/>
        </w:rPr>
        <w:t>be protected</w:t>
      </w:r>
      <w:proofErr w:type="gramEnd"/>
      <w:r w:rsidRPr="00253786">
        <w:rPr>
          <w:rFonts w:ascii="Arial Narrow" w:hAnsi="Arial Narrow" w:cs="Arial"/>
          <w:sz w:val="24"/>
          <w:szCs w:val="24"/>
        </w:rPr>
        <w:t xml:space="preserve"> from harm.</w:t>
      </w:r>
    </w:p>
    <w:p w:rsidR="008F7223" w:rsidRPr="00253786" w:rsidRDefault="008F7223" w:rsidP="008F7223">
      <w:pPr>
        <w:numPr>
          <w:ilvl w:val="0"/>
          <w:numId w:val="13"/>
        </w:numPr>
        <w:rPr>
          <w:rFonts w:ascii="Arial Narrow" w:hAnsi="Arial Narrow" w:cs="Arial"/>
          <w:sz w:val="24"/>
          <w:szCs w:val="24"/>
        </w:rPr>
      </w:pPr>
      <w:r w:rsidRPr="00253786">
        <w:rPr>
          <w:rFonts w:ascii="Arial Narrow" w:hAnsi="Arial Narrow" w:cs="Arial"/>
          <w:sz w:val="24"/>
          <w:szCs w:val="24"/>
        </w:rPr>
        <w:t xml:space="preserve">All suspicions and allegations of abuse </w:t>
      </w:r>
      <w:proofErr w:type="gramStart"/>
      <w:r w:rsidRPr="00253786">
        <w:rPr>
          <w:rFonts w:ascii="Arial Narrow" w:hAnsi="Arial Narrow" w:cs="Arial"/>
          <w:sz w:val="24"/>
          <w:szCs w:val="24"/>
        </w:rPr>
        <w:t>will be taken seriously and responded to swiftly</w:t>
      </w:r>
      <w:proofErr w:type="gramEnd"/>
      <w:r w:rsidRPr="00253786">
        <w:rPr>
          <w:rFonts w:ascii="Arial Narrow" w:hAnsi="Arial Narrow" w:cs="Arial"/>
          <w:sz w:val="24"/>
          <w:szCs w:val="24"/>
        </w:rPr>
        <w:t>.</w:t>
      </w:r>
    </w:p>
    <w:p w:rsidR="008F7223" w:rsidRPr="00253786" w:rsidRDefault="00362595" w:rsidP="008F7223">
      <w:pPr>
        <w:numPr>
          <w:ilvl w:val="0"/>
          <w:numId w:val="13"/>
        </w:numPr>
        <w:rPr>
          <w:rFonts w:ascii="Arial Narrow" w:hAnsi="Arial Narrow" w:cs="Arial"/>
          <w:sz w:val="24"/>
          <w:szCs w:val="24"/>
        </w:rPr>
      </w:pPr>
      <w:r>
        <w:rPr>
          <w:rFonts w:ascii="Arial Narrow" w:hAnsi="Arial Narrow" w:cs="Arial"/>
          <w:sz w:val="24"/>
          <w:szCs w:val="24"/>
        </w:rPr>
        <w:t>All staff</w:t>
      </w:r>
      <w:r w:rsidR="008F7223" w:rsidRPr="00253786">
        <w:rPr>
          <w:rFonts w:ascii="Arial Narrow" w:hAnsi="Arial Narrow" w:cs="Arial"/>
          <w:sz w:val="24"/>
          <w:szCs w:val="24"/>
        </w:rPr>
        <w:t xml:space="preserve"> working at </w:t>
      </w:r>
      <w:r>
        <w:rPr>
          <w:rFonts w:ascii="Arial Narrow" w:hAnsi="Arial Narrow" w:cs="Arial"/>
          <w:sz w:val="24"/>
          <w:szCs w:val="24"/>
        </w:rPr>
        <w:t>MNHES</w:t>
      </w:r>
      <w:r w:rsidR="008F7223" w:rsidRPr="00253786">
        <w:rPr>
          <w:rFonts w:ascii="Arial Narrow" w:hAnsi="Arial Narrow" w:cs="Arial"/>
          <w:sz w:val="24"/>
          <w:szCs w:val="24"/>
        </w:rPr>
        <w:t xml:space="preserve"> understand that they have a non-negotiable responsibility to report concerns to the </w:t>
      </w:r>
      <w:r w:rsidR="001E37FC">
        <w:rPr>
          <w:rFonts w:ascii="Arial Narrow" w:hAnsi="Arial Narrow" w:cs="Arial"/>
          <w:sz w:val="24"/>
          <w:szCs w:val="24"/>
        </w:rPr>
        <w:t>DSL</w:t>
      </w:r>
      <w:r w:rsidR="008F7223" w:rsidRPr="00253786">
        <w:rPr>
          <w:rFonts w:ascii="Arial Narrow" w:hAnsi="Arial Narrow" w:cs="Arial"/>
          <w:sz w:val="24"/>
          <w:szCs w:val="24"/>
        </w:rPr>
        <w:t xml:space="preserve"> and to follow up their reports until they are resolved.</w:t>
      </w:r>
      <w:r w:rsidR="008F7223" w:rsidRPr="00253786">
        <w:rPr>
          <w:rFonts w:ascii="Arial Narrow" w:hAnsi="Arial Narrow" w:cs="Arial"/>
          <w:sz w:val="24"/>
          <w:szCs w:val="24"/>
        </w:rPr>
        <w:br/>
      </w:r>
    </w:p>
    <w:p w:rsidR="008F7223" w:rsidRPr="00253786" w:rsidRDefault="008F7223" w:rsidP="001E37FC">
      <w:pPr>
        <w:rPr>
          <w:rFonts w:ascii="Arial Narrow" w:hAnsi="Arial Narrow" w:cs="Arial"/>
          <w:sz w:val="24"/>
          <w:szCs w:val="24"/>
        </w:rPr>
      </w:pPr>
      <w:r w:rsidRPr="00253786">
        <w:rPr>
          <w:rFonts w:ascii="Arial Narrow" w:hAnsi="Arial Narrow" w:cs="Arial"/>
          <w:sz w:val="24"/>
          <w:szCs w:val="24"/>
        </w:rPr>
        <w:lastRenderedPageBreak/>
        <w:t>The safety and welfare of the child overrides all other considerations, including the following:</w:t>
      </w:r>
    </w:p>
    <w:p w:rsidR="008F7223" w:rsidRPr="00253786" w:rsidRDefault="008F7223" w:rsidP="008F7223">
      <w:pPr>
        <w:numPr>
          <w:ilvl w:val="0"/>
          <w:numId w:val="14"/>
        </w:numPr>
        <w:rPr>
          <w:rFonts w:ascii="Arial Narrow" w:hAnsi="Arial Narrow" w:cs="Arial"/>
          <w:sz w:val="24"/>
          <w:szCs w:val="24"/>
          <w:lang w:val="en-US"/>
        </w:rPr>
      </w:pPr>
      <w:r w:rsidRPr="00253786">
        <w:rPr>
          <w:rFonts w:ascii="Arial Narrow" w:hAnsi="Arial Narrow" w:cs="Arial"/>
          <w:sz w:val="24"/>
          <w:szCs w:val="24"/>
          <w:lang w:val="en-US"/>
        </w:rPr>
        <w:t>Confidentiality.</w:t>
      </w:r>
    </w:p>
    <w:p w:rsidR="008F7223" w:rsidRPr="00253786" w:rsidRDefault="008F7223" w:rsidP="008F7223">
      <w:pPr>
        <w:numPr>
          <w:ilvl w:val="0"/>
          <w:numId w:val="14"/>
        </w:numPr>
        <w:rPr>
          <w:rFonts w:ascii="Arial Narrow" w:hAnsi="Arial Narrow" w:cs="Arial"/>
          <w:sz w:val="24"/>
          <w:szCs w:val="24"/>
          <w:lang w:val="en-US"/>
        </w:rPr>
      </w:pPr>
      <w:r w:rsidRPr="00253786">
        <w:rPr>
          <w:rFonts w:ascii="Arial Narrow" w:hAnsi="Arial Narrow" w:cs="Arial"/>
          <w:sz w:val="24"/>
          <w:szCs w:val="24"/>
          <w:lang w:val="en-US"/>
        </w:rPr>
        <w:t>The gathering of evidence.</w:t>
      </w:r>
    </w:p>
    <w:p w:rsidR="008F7223" w:rsidRPr="00253786" w:rsidRDefault="008F7223" w:rsidP="008F7223">
      <w:pPr>
        <w:numPr>
          <w:ilvl w:val="0"/>
          <w:numId w:val="14"/>
        </w:numPr>
        <w:rPr>
          <w:rFonts w:ascii="Arial Narrow" w:hAnsi="Arial Narrow" w:cs="Arial"/>
          <w:sz w:val="24"/>
          <w:szCs w:val="24"/>
          <w:lang w:val="en-US"/>
        </w:rPr>
      </w:pPr>
      <w:r w:rsidRPr="00253786">
        <w:rPr>
          <w:rFonts w:ascii="Arial Narrow" w:hAnsi="Arial Narrow" w:cs="Arial"/>
          <w:sz w:val="24"/>
          <w:szCs w:val="24"/>
          <w:lang w:val="en-US"/>
        </w:rPr>
        <w:t>Commitment or loyalty to relatives, friends or colleagues.</w:t>
      </w:r>
      <w:r w:rsidRPr="00253786">
        <w:rPr>
          <w:rFonts w:ascii="Arial Narrow" w:hAnsi="Arial Narrow" w:cs="Arial"/>
          <w:sz w:val="24"/>
          <w:szCs w:val="24"/>
          <w:lang w:val="en-US"/>
        </w:rPr>
        <w:br/>
      </w:r>
    </w:p>
    <w:p w:rsidR="008F7223" w:rsidRPr="00253786" w:rsidRDefault="008F7223" w:rsidP="001E37FC">
      <w:pPr>
        <w:rPr>
          <w:rFonts w:ascii="Arial Narrow" w:hAnsi="Arial Narrow" w:cs="Arial"/>
          <w:sz w:val="24"/>
          <w:szCs w:val="24"/>
        </w:rPr>
      </w:pPr>
      <w:r w:rsidRPr="00253786">
        <w:rPr>
          <w:rFonts w:ascii="Arial Narrow" w:hAnsi="Arial Narrow" w:cs="Arial"/>
          <w:sz w:val="24"/>
          <w:szCs w:val="24"/>
        </w:rPr>
        <w:t>The overriding consideration must be the protection of the child - for this reason, absolute confidentiality cannot and will not be promised to anyone.</w:t>
      </w:r>
    </w:p>
    <w:p w:rsidR="008F7223" w:rsidRPr="00253786" w:rsidRDefault="008F7223" w:rsidP="008F7223">
      <w:pPr>
        <w:ind w:left="284"/>
        <w:rPr>
          <w:rFonts w:ascii="Arial Narrow" w:hAnsi="Arial Narrow" w:cs="Arial"/>
          <w:sz w:val="24"/>
          <w:szCs w:val="24"/>
        </w:rPr>
      </w:pPr>
    </w:p>
    <w:p w:rsidR="008F7223" w:rsidRDefault="008F7223" w:rsidP="001E37FC">
      <w:pPr>
        <w:rPr>
          <w:rFonts w:ascii="Arial Narrow" w:hAnsi="Arial Narrow" w:cs="Arial"/>
          <w:b/>
          <w:sz w:val="28"/>
          <w:szCs w:val="28"/>
        </w:rPr>
      </w:pPr>
      <w:r w:rsidRPr="001E37FC">
        <w:rPr>
          <w:rFonts w:ascii="Arial Narrow" w:hAnsi="Arial Narrow" w:cs="Arial"/>
          <w:b/>
          <w:sz w:val="28"/>
          <w:szCs w:val="28"/>
        </w:rPr>
        <w:t>What parents</w:t>
      </w:r>
      <w:r w:rsidR="002956CA" w:rsidRPr="001E37FC">
        <w:rPr>
          <w:rFonts w:ascii="Arial Narrow" w:hAnsi="Arial Narrow" w:cs="Arial"/>
          <w:b/>
          <w:sz w:val="28"/>
          <w:szCs w:val="28"/>
        </w:rPr>
        <w:t xml:space="preserve"> and carers</w:t>
      </w:r>
      <w:r w:rsidRPr="001E37FC">
        <w:rPr>
          <w:rFonts w:ascii="Arial Narrow" w:hAnsi="Arial Narrow" w:cs="Arial"/>
          <w:b/>
          <w:sz w:val="28"/>
          <w:szCs w:val="28"/>
        </w:rPr>
        <w:t xml:space="preserve"> can do to help us to implement our Child Protection Policy</w:t>
      </w:r>
    </w:p>
    <w:p w:rsidR="001E37FC" w:rsidRDefault="001E37FC" w:rsidP="001E37FC">
      <w:pPr>
        <w:rPr>
          <w:rFonts w:ascii="Arial Narrow" w:hAnsi="Arial Narrow" w:cs="Arial"/>
          <w:b/>
          <w:sz w:val="28"/>
          <w:szCs w:val="28"/>
        </w:rPr>
      </w:pPr>
    </w:p>
    <w:p w:rsidR="008F7223" w:rsidRPr="00253786" w:rsidRDefault="008F7223" w:rsidP="001E37FC">
      <w:pPr>
        <w:rPr>
          <w:rFonts w:ascii="Arial Narrow" w:hAnsi="Arial Narrow" w:cs="Arial"/>
          <w:sz w:val="24"/>
          <w:szCs w:val="24"/>
        </w:rPr>
      </w:pPr>
      <w:r w:rsidRPr="00253786">
        <w:rPr>
          <w:rFonts w:ascii="Arial Narrow" w:hAnsi="Arial Narrow" w:cs="Arial"/>
          <w:sz w:val="24"/>
          <w:szCs w:val="24"/>
        </w:rPr>
        <w:t>If you, or your child, have a concern about their safety and/or th</w:t>
      </w:r>
      <w:r w:rsidR="002956CA" w:rsidRPr="00253786">
        <w:rPr>
          <w:rFonts w:ascii="Arial Narrow" w:hAnsi="Arial Narrow" w:cs="Arial"/>
          <w:sz w:val="24"/>
          <w:szCs w:val="24"/>
        </w:rPr>
        <w:t xml:space="preserve">e safety and welfare of any </w:t>
      </w:r>
      <w:r w:rsidRPr="00253786">
        <w:rPr>
          <w:rFonts w:ascii="Arial Narrow" w:hAnsi="Arial Narrow" w:cs="Arial"/>
          <w:sz w:val="24"/>
          <w:szCs w:val="24"/>
        </w:rPr>
        <w:t>child then as soon as possible you should c</w:t>
      </w:r>
      <w:r w:rsidR="001E37FC">
        <w:rPr>
          <w:rFonts w:ascii="Arial Narrow" w:hAnsi="Arial Narrow" w:cs="Arial"/>
          <w:sz w:val="24"/>
          <w:szCs w:val="24"/>
        </w:rPr>
        <w:t xml:space="preserve">ontact and report your concerns to a member of staff within </w:t>
      </w:r>
      <w:r w:rsidR="00362595">
        <w:rPr>
          <w:rFonts w:ascii="Arial Narrow" w:hAnsi="Arial Narrow" w:cs="Arial"/>
          <w:sz w:val="24"/>
          <w:szCs w:val="24"/>
        </w:rPr>
        <w:t>MNHES</w:t>
      </w:r>
      <w:r w:rsidR="001E37FC">
        <w:rPr>
          <w:rFonts w:ascii="Arial Narrow" w:hAnsi="Arial Narrow" w:cs="Arial"/>
          <w:sz w:val="24"/>
          <w:szCs w:val="24"/>
        </w:rPr>
        <w:t>.</w:t>
      </w:r>
    </w:p>
    <w:p w:rsidR="008F7223" w:rsidRPr="00253786" w:rsidRDefault="008F7223" w:rsidP="008F7223">
      <w:pPr>
        <w:ind w:left="284"/>
        <w:rPr>
          <w:rFonts w:ascii="Arial Narrow" w:hAnsi="Arial Narrow" w:cs="Arial"/>
          <w:sz w:val="24"/>
          <w:szCs w:val="24"/>
          <w:lang w:val="en-US"/>
        </w:rPr>
      </w:pPr>
    </w:p>
    <w:p w:rsidR="00773049" w:rsidRDefault="00773049" w:rsidP="002956CA">
      <w:pPr>
        <w:rPr>
          <w:rFonts w:ascii="Arial Narrow" w:hAnsi="Arial Narrow" w:cs="Arial"/>
          <w:b/>
          <w:sz w:val="24"/>
          <w:szCs w:val="24"/>
          <w:lang w:val="en-US"/>
        </w:rPr>
      </w:pPr>
    </w:p>
    <w:p w:rsidR="001E37FC" w:rsidRDefault="001E37FC"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8250D1" w:rsidRDefault="008250D1" w:rsidP="002956CA">
      <w:pPr>
        <w:rPr>
          <w:rFonts w:ascii="Arial Narrow" w:hAnsi="Arial Narrow" w:cs="Arial"/>
          <w:b/>
          <w:sz w:val="24"/>
          <w:szCs w:val="24"/>
          <w:lang w:val="en-US"/>
        </w:rPr>
      </w:pPr>
    </w:p>
    <w:p w:rsidR="0050304F" w:rsidRDefault="0050304F" w:rsidP="002956CA">
      <w:pPr>
        <w:rPr>
          <w:rFonts w:ascii="Arial Narrow" w:hAnsi="Arial Narrow" w:cs="Arial"/>
          <w:b/>
          <w:sz w:val="24"/>
          <w:szCs w:val="24"/>
          <w:lang w:val="en-US"/>
        </w:rPr>
      </w:pPr>
      <w:r>
        <w:rPr>
          <w:rFonts w:ascii="Arial Narrow" w:hAnsi="Arial Narrow" w:cs="Arial"/>
          <w:b/>
          <w:sz w:val="24"/>
          <w:szCs w:val="24"/>
          <w:lang w:val="en-US"/>
        </w:rPr>
        <w:lastRenderedPageBreak/>
        <w:t>Appendix 1 Safeguarding team and procedure flowchart</w:t>
      </w:r>
    </w:p>
    <w:p w:rsidR="00D82967" w:rsidRDefault="00D82967" w:rsidP="002956CA">
      <w:pPr>
        <w:rPr>
          <w:rFonts w:ascii="Arial Narrow" w:hAnsi="Arial Narrow" w:cs="Arial"/>
          <w:b/>
          <w:sz w:val="24"/>
          <w:szCs w:val="24"/>
          <w:lang w:val="en-US"/>
        </w:rPr>
      </w:pPr>
    </w:p>
    <w:p w:rsidR="00D82967" w:rsidRDefault="00D82967" w:rsidP="002956CA">
      <w:pPr>
        <w:rPr>
          <w:rFonts w:ascii="Arial Narrow" w:hAnsi="Arial Narrow" w:cs="Arial"/>
          <w:b/>
          <w:sz w:val="24"/>
          <w:szCs w:val="24"/>
          <w:lang w:val="en-US"/>
        </w:rPr>
      </w:pPr>
    </w:p>
    <w:p w:rsidR="00D82967" w:rsidRDefault="00D82967" w:rsidP="002956CA">
      <w:pPr>
        <w:rPr>
          <w:rFonts w:ascii="Arial Narrow" w:hAnsi="Arial Narrow" w:cs="Arial"/>
          <w:b/>
          <w:sz w:val="24"/>
          <w:szCs w:val="24"/>
          <w:lang w:val="en-US"/>
        </w:rPr>
      </w:pPr>
    </w:p>
    <w:p w:rsidR="00D82967" w:rsidRDefault="00D82967" w:rsidP="002956CA">
      <w:pPr>
        <w:rPr>
          <w:rFonts w:ascii="Arial Narrow" w:hAnsi="Arial Narrow" w:cs="Arial"/>
          <w:b/>
          <w:sz w:val="24"/>
          <w:szCs w:val="24"/>
          <w:lang w:val="en-US"/>
        </w:rPr>
      </w:pPr>
      <w:bookmarkStart w:id="0" w:name="_GoBack"/>
      <w:bookmarkEnd w:id="0"/>
    </w:p>
    <w:p w:rsidR="001E37FC" w:rsidRDefault="001E37FC" w:rsidP="002956CA">
      <w:pPr>
        <w:rPr>
          <w:rFonts w:ascii="Arial Narrow" w:hAnsi="Arial Narrow" w:cs="Arial"/>
          <w:b/>
          <w:sz w:val="24"/>
          <w:szCs w:val="24"/>
          <w:lang w:val="en-US"/>
        </w:rPr>
      </w:pPr>
    </w:p>
    <w:p w:rsidR="00A97EDE" w:rsidRPr="00D31826" w:rsidRDefault="008250D1" w:rsidP="006F35CC">
      <w:pPr>
        <w:rPr>
          <w:rFonts w:cs="Arial"/>
          <w:sz w:val="22"/>
          <w:szCs w:val="22"/>
        </w:rPr>
      </w:pPr>
      <w:r w:rsidRPr="008250D1">
        <w:rPr>
          <w:rFonts w:cs="Arial"/>
          <w:sz w:val="22"/>
          <w:szCs w:val="22"/>
        </w:rPr>
        <w:drawing>
          <wp:inline distT="0" distB="0" distL="0" distR="0" wp14:anchorId="0D0BA1B7" wp14:editId="27C15735">
            <wp:extent cx="6645910" cy="428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4286250"/>
                    </a:xfrm>
                    <a:prstGeom prst="rect">
                      <a:avLst/>
                    </a:prstGeom>
                  </pic:spPr>
                </pic:pic>
              </a:graphicData>
            </a:graphic>
          </wp:inline>
        </w:drawing>
      </w:r>
    </w:p>
    <w:sectPr w:rsidR="00A97EDE" w:rsidRPr="00D31826" w:rsidSect="00A80352">
      <w:headerReference w:type="default" r:id="rId15"/>
      <w:footerReference w:type="default" r:id="rId16"/>
      <w:headerReference w:type="first" r:id="rId17"/>
      <w:footerReference w:type="first" r:id="rId18"/>
      <w:pgSz w:w="11906" w:h="16838"/>
      <w:pgMar w:top="720" w:right="720" w:bottom="720" w:left="720"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82" w:rsidRDefault="00364482">
      <w:r>
        <w:separator/>
      </w:r>
    </w:p>
  </w:endnote>
  <w:endnote w:type="continuationSeparator" w:id="0">
    <w:p w:rsidR="00364482" w:rsidRDefault="003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28475"/>
      <w:docPartObj>
        <w:docPartGallery w:val="Page Numbers (Bottom of Page)"/>
        <w:docPartUnique/>
      </w:docPartObj>
    </w:sdtPr>
    <w:sdtEndPr>
      <w:rPr>
        <w:rFonts w:ascii="Arial Narrow" w:hAnsi="Arial Narrow"/>
        <w:noProof/>
      </w:rPr>
    </w:sdtEndPr>
    <w:sdtContent>
      <w:p w:rsidR="00FD3578" w:rsidRPr="00FD3578" w:rsidRDefault="00FD3578">
        <w:pPr>
          <w:pStyle w:val="Footer"/>
          <w:jc w:val="right"/>
          <w:rPr>
            <w:rFonts w:ascii="Arial Narrow" w:hAnsi="Arial Narrow"/>
          </w:rPr>
        </w:pPr>
        <w:r w:rsidRPr="00FD3578">
          <w:rPr>
            <w:rFonts w:ascii="Arial Narrow" w:hAnsi="Arial Narrow"/>
          </w:rPr>
          <w:fldChar w:fldCharType="begin"/>
        </w:r>
        <w:r w:rsidRPr="00FD3578">
          <w:rPr>
            <w:rFonts w:ascii="Arial Narrow" w:hAnsi="Arial Narrow"/>
          </w:rPr>
          <w:instrText xml:space="preserve"> PAGE   \* MERGEFORMAT </w:instrText>
        </w:r>
        <w:r w:rsidRPr="00FD3578">
          <w:rPr>
            <w:rFonts w:ascii="Arial Narrow" w:hAnsi="Arial Narrow"/>
          </w:rPr>
          <w:fldChar w:fldCharType="separate"/>
        </w:r>
        <w:r w:rsidR="00D82967">
          <w:rPr>
            <w:rFonts w:ascii="Arial Narrow" w:hAnsi="Arial Narrow"/>
            <w:noProof/>
          </w:rPr>
          <w:t>14</w:t>
        </w:r>
        <w:r w:rsidRPr="00FD3578">
          <w:rPr>
            <w:rFonts w:ascii="Arial Narrow" w:hAnsi="Arial Narrow"/>
            <w:noProof/>
          </w:rPr>
          <w:fldChar w:fldCharType="end"/>
        </w:r>
      </w:p>
    </w:sdtContent>
  </w:sdt>
  <w:p w:rsidR="006F35CC" w:rsidRPr="00FD3578" w:rsidRDefault="00FD3578" w:rsidP="00FD3578">
    <w:pPr>
      <w:jc w:val="center"/>
      <w:rPr>
        <w:rFonts w:ascii="Arial Narrow" w:hAnsi="Arial Narrow" w:cs="Arial"/>
        <w:b/>
      </w:rPr>
    </w:pPr>
    <w:r w:rsidRPr="00FD3578">
      <w:rPr>
        <w:rFonts w:ascii="Arial Narrow" w:hAnsi="Arial Narrow" w:cs="Arial"/>
        <w:b/>
      </w:rPr>
      <w:t>Medical Needs and Hospital Education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CC" w:rsidRDefault="006F35CC" w:rsidP="009F15BC">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p>
  <w:p w:rsidR="006F35CC" w:rsidRPr="002A470C" w:rsidRDefault="006F35CC" w:rsidP="008F7223">
    <w:pPr>
      <w:pStyle w:val="Footer"/>
      <w:rPr>
        <w:rFonts w:ascii="Arial" w:hAnsi="Arial" w:cs="Arial"/>
        <w:sz w:val="18"/>
        <w:szCs w:val="18"/>
      </w:rPr>
    </w:pPr>
  </w:p>
  <w:p w:rsidR="006F35CC" w:rsidRPr="009F15BC" w:rsidRDefault="006F35CC" w:rsidP="009F15BC">
    <w:pPr>
      <w:pStyle w:val="Footer"/>
      <w:jc w:val="center"/>
      <w:rPr>
        <w:rFonts w:ascii="Arial" w:hAnsi="Arial" w:cs="Arial"/>
      </w:rPr>
    </w:pPr>
    <w:r w:rsidRPr="009F15BC">
      <w:rPr>
        <w:rFonts w:ascii="Arial" w:hAnsi="Arial" w:cs="Arial"/>
      </w:rPr>
      <w:t xml:space="preserve">  </w:t>
    </w:r>
    <w:r w:rsidRPr="009F15BC">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82" w:rsidRDefault="00364482">
      <w:r>
        <w:separator/>
      </w:r>
    </w:p>
  </w:footnote>
  <w:footnote w:type="continuationSeparator" w:id="0">
    <w:p w:rsidR="00364482" w:rsidRDefault="003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4F" w:rsidRPr="0050304F" w:rsidRDefault="0050304F" w:rsidP="0050304F">
    <w:pPr>
      <w:pStyle w:val="Header"/>
      <w:jc w:val="center"/>
      <w:rPr>
        <w:lang w:val="en-US"/>
      </w:rPr>
    </w:pPr>
  </w:p>
  <w:p w:rsidR="006F35CC" w:rsidRPr="00A52E7A" w:rsidRDefault="006F35CC" w:rsidP="00EA39DA">
    <w:pPr>
      <w:ind w:left="360"/>
      <w:jc w:val="right"/>
      <w:rPr>
        <w:rFonts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CC" w:rsidRDefault="006F35CC" w:rsidP="009622BC">
    <w:pPr>
      <w:pStyle w:val="Header"/>
      <w:tabs>
        <w:tab w:val="clear" w:pos="4153"/>
        <w:tab w:val="clear" w:pos="8306"/>
        <w:tab w:val="center" w:pos="6237"/>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B9C"/>
    <w:multiLevelType w:val="hybridMultilevel"/>
    <w:tmpl w:val="2B8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06ED"/>
    <w:multiLevelType w:val="hybridMultilevel"/>
    <w:tmpl w:val="B29ED378"/>
    <w:lvl w:ilvl="0" w:tplc="8A2AF906">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422344F"/>
    <w:multiLevelType w:val="hybridMultilevel"/>
    <w:tmpl w:val="EA7C2D9C"/>
    <w:lvl w:ilvl="0" w:tplc="074C62BC">
      <w:numFmt w:val="bullet"/>
      <w:lvlText w:val=""/>
      <w:lvlJc w:val="left"/>
      <w:pPr>
        <w:ind w:left="70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9519C"/>
    <w:multiLevelType w:val="multilevel"/>
    <w:tmpl w:val="0CE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E09C9"/>
    <w:multiLevelType w:val="hybridMultilevel"/>
    <w:tmpl w:val="4622F8E2"/>
    <w:lvl w:ilvl="0" w:tplc="8A2AF90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072B7"/>
    <w:multiLevelType w:val="hybridMultilevel"/>
    <w:tmpl w:val="69D0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25B05"/>
    <w:multiLevelType w:val="hybridMultilevel"/>
    <w:tmpl w:val="4C2808C4"/>
    <w:lvl w:ilvl="0" w:tplc="8A2AF90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6253"/>
    <w:multiLevelType w:val="hybridMultilevel"/>
    <w:tmpl w:val="B2D4187C"/>
    <w:lvl w:ilvl="0" w:tplc="8A2AF90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53458"/>
    <w:multiLevelType w:val="hybridMultilevel"/>
    <w:tmpl w:val="A5E49E5A"/>
    <w:lvl w:ilvl="0" w:tplc="074C62BC">
      <w:numFmt w:val="bullet"/>
      <w:lvlText w:val=""/>
      <w:lvlJc w:val="left"/>
      <w:pPr>
        <w:ind w:left="70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A6EBC"/>
    <w:multiLevelType w:val="hybridMultilevel"/>
    <w:tmpl w:val="F5AA19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FCE4FE8"/>
    <w:multiLevelType w:val="hybridMultilevel"/>
    <w:tmpl w:val="8132BA50"/>
    <w:lvl w:ilvl="0" w:tplc="074C62BC">
      <w:numFmt w:val="bullet"/>
      <w:lvlText w:val=""/>
      <w:lvlJc w:val="left"/>
      <w:pPr>
        <w:ind w:left="988" w:hanging="360"/>
      </w:pPr>
      <w:rPr>
        <w:rFonts w:ascii="Symbol" w:eastAsia="Times New Roman" w:hAnsi="Symbo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2C23566"/>
    <w:multiLevelType w:val="hybridMultilevel"/>
    <w:tmpl w:val="89C6F91A"/>
    <w:lvl w:ilvl="0" w:tplc="8A2AF906">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2D50615"/>
    <w:multiLevelType w:val="hybridMultilevel"/>
    <w:tmpl w:val="F56C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8204A"/>
    <w:multiLevelType w:val="hybridMultilevel"/>
    <w:tmpl w:val="4560FBBA"/>
    <w:lvl w:ilvl="0" w:tplc="575E358A">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7EA08C4"/>
    <w:multiLevelType w:val="hybridMultilevel"/>
    <w:tmpl w:val="F1C6EF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2BD412DA"/>
    <w:multiLevelType w:val="hybridMultilevel"/>
    <w:tmpl w:val="596C2040"/>
    <w:lvl w:ilvl="0" w:tplc="074C62BC">
      <w:numFmt w:val="bullet"/>
      <w:lvlText w:val=""/>
      <w:lvlJc w:val="left"/>
      <w:pPr>
        <w:ind w:left="988" w:hanging="360"/>
      </w:pPr>
      <w:rPr>
        <w:rFonts w:ascii="Symbol" w:eastAsia="Times New Roman" w:hAnsi="Symbo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D501A03"/>
    <w:multiLevelType w:val="hybridMultilevel"/>
    <w:tmpl w:val="5774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B0DD9"/>
    <w:multiLevelType w:val="hybridMultilevel"/>
    <w:tmpl w:val="C9A695CC"/>
    <w:lvl w:ilvl="0" w:tplc="074C62BC">
      <w:numFmt w:val="bullet"/>
      <w:lvlText w:val=""/>
      <w:lvlJc w:val="left"/>
      <w:pPr>
        <w:ind w:left="988" w:hanging="360"/>
      </w:pPr>
      <w:rPr>
        <w:rFonts w:ascii="Symbol" w:eastAsia="Times New Roman" w:hAnsi="Symbo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64E7EB8"/>
    <w:multiLevelType w:val="multilevel"/>
    <w:tmpl w:val="577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35B29"/>
    <w:multiLevelType w:val="hybridMultilevel"/>
    <w:tmpl w:val="03808C56"/>
    <w:lvl w:ilvl="0" w:tplc="8A2AF906">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240CA"/>
    <w:multiLevelType w:val="hybridMultilevel"/>
    <w:tmpl w:val="732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86830"/>
    <w:multiLevelType w:val="hybridMultilevel"/>
    <w:tmpl w:val="498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552DE"/>
    <w:multiLevelType w:val="hybridMultilevel"/>
    <w:tmpl w:val="9F260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C21404"/>
    <w:multiLevelType w:val="hybridMultilevel"/>
    <w:tmpl w:val="46C082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71605"/>
    <w:multiLevelType w:val="multilevel"/>
    <w:tmpl w:val="FC06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B2776"/>
    <w:multiLevelType w:val="hybridMultilevel"/>
    <w:tmpl w:val="035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71443"/>
    <w:multiLevelType w:val="hybridMultilevel"/>
    <w:tmpl w:val="1E10A038"/>
    <w:lvl w:ilvl="0" w:tplc="575E358A">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764BA"/>
    <w:multiLevelType w:val="hybridMultilevel"/>
    <w:tmpl w:val="22EADE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26A7850"/>
    <w:multiLevelType w:val="hybridMultilevel"/>
    <w:tmpl w:val="B0FE7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95D85"/>
    <w:multiLevelType w:val="hybridMultilevel"/>
    <w:tmpl w:val="E394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D5645"/>
    <w:multiLevelType w:val="hybridMultilevel"/>
    <w:tmpl w:val="A6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612EA"/>
    <w:multiLevelType w:val="hybridMultilevel"/>
    <w:tmpl w:val="B8BECAB8"/>
    <w:lvl w:ilvl="0" w:tplc="074C62BC">
      <w:numFmt w:val="bullet"/>
      <w:lvlText w:val=""/>
      <w:lvlJc w:val="left"/>
      <w:pPr>
        <w:ind w:left="70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A2D24"/>
    <w:multiLevelType w:val="multilevel"/>
    <w:tmpl w:val="B0FE7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1316D"/>
    <w:multiLevelType w:val="hybridMultilevel"/>
    <w:tmpl w:val="5C0A4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F65A3"/>
    <w:multiLevelType w:val="hybridMultilevel"/>
    <w:tmpl w:val="EDBE36F0"/>
    <w:lvl w:ilvl="0" w:tplc="575E358A">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7512E"/>
    <w:multiLevelType w:val="hybridMultilevel"/>
    <w:tmpl w:val="FBD47AD8"/>
    <w:lvl w:ilvl="0" w:tplc="8A2AF90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1C44A79"/>
    <w:multiLevelType w:val="hybridMultilevel"/>
    <w:tmpl w:val="785A7A9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D493E"/>
    <w:multiLevelType w:val="hybridMultilevel"/>
    <w:tmpl w:val="30744812"/>
    <w:lvl w:ilvl="0" w:tplc="8A2AF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F6EDD"/>
    <w:multiLevelType w:val="hybridMultilevel"/>
    <w:tmpl w:val="E61C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0F351F"/>
    <w:multiLevelType w:val="hybridMultilevel"/>
    <w:tmpl w:val="40AA1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66FA8"/>
    <w:multiLevelType w:val="hybridMultilevel"/>
    <w:tmpl w:val="B15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47E6C"/>
    <w:multiLevelType w:val="hybridMultilevel"/>
    <w:tmpl w:val="9EC44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024C74"/>
    <w:multiLevelType w:val="hybridMultilevel"/>
    <w:tmpl w:val="A6A46B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D6E3D"/>
    <w:multiLevelType w:val="hybridMultilevel"/>
    <w:tmpl w:val="C35425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8"/>
  </w:num>
  <w:num w:numId="2">
    <w:abstractNumId w:val="32"/>
  </w:num>
  <w:num w:numId="3">
    <w:abstractNumId w:val="42"/>
  </w:num>
  <w:num w:numId="4">
    <w:abstractNumId w:val="36"/>
  </w:num>
  <w:num w:numId="5">
    <w:abstractNumId w:val="5"/>
  </w:num>
  <w:num w:numId="6">
    <w:abstractNumId w:val="38"/>
  </w:num>
  <w:num w:numId="7">
    <w:abstractNumId w:val="22"/>
  </w:num>
  <w:num w:numId="8">
    <w:abstractNumId w:val="41"/>
  </w:num>
  <w:num w:numId="9">
    <w:abstractNumId w:val="39"/>
  </w:num>
  <w:num w:numId="10">
    <w:abstractNumId w:val="23"/>
  </w:num>
  <w:num w:numId="11">
    <w:abstractNumId w:val="21"/>
  </w:num>
  <w:num w:numId="12">
    <w:abstractNumId w:val="18"/>
  </w:num>
  <w:num w:numId="13">
    <w:abstractNumId w:val="24"/>
  </w:num>
  <w:num w:numId="14">
    <w:abstractNumId w:val="3"/>
  </w:num>
  <w:num w:numId="15">
    <w:abstractNumId w:val="29"/>
  </w:num>
  <w:num w:numId="16">
    <w:abstractNumId w:val="35"/>
  </w:num>
  <w:num w:numId="17">
    <w:abstractNumId w:val="19"/>
  </w:num>
  <w:num w:numId="18">
    <w:abstractNumId w:val="6"/>
  </w:num>
  <w:num w:numId="19">
    <w:abstractNumId w:val="4"/>
  </w:num>
  <w:num w:numId="20">
    <w:abstractNumId w:val="7"/>
  </w:num>
  <w:num w:numId="21">
    <w:abstractNumId w:val="17"/>
  </w:num>
  <w:num w:numId="22">
    <w:abstractNumId w:val="15"/>
  </w:num>
  <w:num w:numId="23">
    <w:abstractNumId w:val="10"/>
  </w:num>
  <w:num w:numId="24">
    <w:abstractNumId w:val="8"/>
  </w:num>
  <w:num w:numId="25">
    <w:abstractNumId w:val="31"/>
  </w:num>
  <w:num w:numId="26">
    <w:abstractNumId w:val="2"/>
  </w:num>
  <w:num w:numId="27">
    <w:abstractNumId w:val="20"/>
  </w:num>
  <w:num w:numId="28">
    <w:abstractNumId w:val="11"/>
  </w:num>
  <w:num w:numId="29">
    <w:abstractNumId w:val="1"/>
  </w:num>
  <w:num w:numId="30">
    <w:abstractNumId w:val="21"/>
  </w:num>
  <w:num w:numId="31">
    <w:abstractNumId w:val="43"/>
  </w:num>
  <w:num w:numId="32">
    <w:abstractNumId w:val="9"/>
  </w:num>
  <w:num w:numId="33">
    <w:abstractNumId w:val="13"/>
  </w:num>
  <w:num w:numId="34">
    <w:abstractNumId w:val="34"/>
  </w:num>
  <w:num w:numId="35">
    <w:abstractNumId w:val="26"/>
  </w:num>
  <w:num w:numId="36">
    <w:abstractNumId w:val="33"/>
  </w:num>
  <w:num w:numId="37">
    <w:abstractNumId w:val="14"/>
  </w:num>
  <w:num w:numId="38">
    <w:abstractNumId w:val="16"/>
  </w:num>
  <w:num w:numId="39">
    <w:abstractNumId w:val="0"/>
  </w:num>
  <w:num w:numId="40">
    <w:abstractNumId w:val="30"/>
  </w:num>
  <w:num w:numId="41">
    <w:abstractNumId w:val="25"/>
  </w:num>
  <w:num w:numId="42">
    <w:abstractNumId w:val="12"/>
  </w:num>
  <w:num w:numId="43">
    <w:abstractNumId w:val="27"/>
  </w:num>
  <w:num w:numId="44">
    <w:abstractNumId w:val="4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0E"/>
    <w:rsid w:val="000032A0"/>
    <w:rsid w:val="00003C96"/>
    <w:rsid w:val="00012DA9"/>
    <w:rsid w:val="000138B4"/>
    <w:rsid w:val="000204A7"/>
    <w:rsid w:val="00027E90"/>
    <w:rsid w:val="000313BC"/>
    <w:rsid w:val="000347AC"/>
    <w:rsid w:val="0003496C"/>
    <w:rsid w:val="00041FBD"/>
    <w:rsid w:val="0004734D"/>
    <w:rsid w:val="00060B22"/>
    <w:rsid w:val="0006242B"/>
    <w:rsid w:val="00085217"/>
    <w:rsid w:val="000875F6"/>
    <w:rsid w:val="000904B8"/>
    <w:rsid w:val="00092EC5"/>
    <w:rsid w:val="00095092"/>
    <w:rsid w:val="000A3C25"/>
    <w:rsid w:val="000A513A"/>
    <w:rsid w:val="000A6685"/>
    <w:rsid w:val="000B11D7"/>
    <w:rsid w:val="000B2A39"/>
    <w:rsid w:val="000B4C6C"/>
    <w:rsid w:val="000C2E2C"/>
    <w:rsid w:val="000D1A84"/>
    <w:rsid w:val="000E3E69"/>
    <w:rsid w:val="000E6E1D"/>
    <w:rsid w:val="000F3E59"/>
    <w:rsid w:val="000F49C8"/>
    <w:rsid w:val="001002A8"/>
    <w:rsid w:val="00106A5E"/>
    <w:rsid w:val="00106CB9"/>
    <w:rsid w:val="00110279"/>
    <w:rsid w:val="001125C0"/>
    <w:rsid w:val="0011281F"/>
    <w:rsid w:val="00127381"/>
    <w:rsid w:val="00135C3C"/>
    <w:rsid w:val="0014522D"/>
    <w:rsid w:val="00145652"/>
    <w:rsid w:val="00145FA5"/>
    <w:rsid w:val="001537F8"/>
    <w:rsid w:val="001718EE"/>
    <w:rsid w:val="00175A4F"/>
    <w:rsid w:val="00182221"/>
    <w:rsid w:val="001828A0"/>
    <w:rsid w:val="00183E2E"/>
    <w:rsid w:val="00184056"/>
    <w:rsid w:val="00185225"/>
    <w:rsid w:val="00193DE0"/>
    <w:rsid w:val="00197CF6"/>
    <w:rsid w:val="001A0A22"/>
    <w:rsid w:val="001A396A"/>
    <w:rsid w:val="001B02AC"/>
    <w:rsid w:val="001C01CB"/>
    <w:rsid w:val="001D3267"/>
    <w:rsid w:val="001D5AD1"/>
    <w:rsid w:val="001E282D"/>
    <w:rsid w:val="001E37FC"/>
    <w:rsid w:val="001E6D65"/>
    <w:rsid w:val="001F3EF1"/>
    <w:rsid w:val="001F4185"/>
    <w:rsid w:val="00210FB8"/>
    <w:rsid w:val="002245DF"/>
    <w:rsid w:val="00227D05"/>
    <w:rsid w:val="00231F8B"/>
    <w:rsid w:val="00233FBB"/>
    <w:rsid w:val="002345AA"/>
    <w:rsid w:val="00235BDA"/>
    <w:rsid w:val="002370E5"/>
    <w:rsid w:val="00246902"/>
    <w:rsid w:val="002474A3"/>
    <w:rsid w:val="00253786"/>
    <w:rsid w:val="00254C50"/>
    <w:rsid w:val="00257D59"/>
    <w:rsid w:val="00265D4D"/>
    <w:rsid w:val="00267CA7"/>
    <w:rsid w:val="002713AE"/>
    <w:rsid w:val="00274126"/>
    <w:rsid w:val="00275192"/>
    <w:rsid w:val="002924F0"/>
    <w:rsid w:val="002956CA"/>
    <w:rsid w:val="00297070"/>
    <w:rsid w:val="002A46E2"/>
    <w:rsid w:val="002A470C"/>
    <w:rsid w:val="002A47AC"/>
    <w:rsid w:val="002A559C"/>
    <w:rsid w:val="002A7305"/>
    <w:rsid w:val="002B2315"/>
    <w:rsid w:val="002C0AFD"/>
    <w:rsid w:val="002C0D0C"/>
    <w:rsid w:val="002D5470"/>
    <w:rsid w:val="002E77E5"/>
    <w:rsid w:val="002F188F"/>
    <w:rsid w:val="00300958"/>
    <w:rsid w:val="0031302C"/>
    <w:rsid w:val="00315F58"/>
    <w:rsid w:val="00322D03"/>
    <w:rsid w:val="00324C97"/>
    <w:rsid w:val="00331834"/>
    <w:rsid w:val="00342077"/>
    <w:rsid w:val="003421C3"/>
    <w:rsid w:val="00345505"/>
    <w:rsid w:val="00362595"/>
    <w:rsid w:val="00362764"/>
    <w:rsid w:val="00364482"/>
    <w:rsid w:val="00370421"/>
    <w:rsid w:val="00370B1F"/>
    <w:rsid w:val="003721C1"/>
    <w:rsid w:val="00375FCF"/>
    <w:rsid w:val="00376566"/>
    <w:rsid w:val="00380F70"/>
    <w:rsid w:val="0038714A"/>
    <w:rsid w:val="003902FF"/>
    <w:rsid w:val="003926B6"/>
    <w:rsid w:val="003A2DD3"/>
    <w:rsid w:val="003A2EB6"/>
    <w:rsid w:val="003A7768"/>
    <w:rsid w:val="003B0B03"/>
    <w:rsid w:val="003B2D11"/>
    <w:rsid w:val="003B57D9"/>
    <w:rsid w:val="003D6B97"/>
    <w:rsid w:val="003D7DBB"/>
    <w:rsid w:val="003E1DDD"/>
    <w:rsid w:val="003F39E0"/>
    <w:rsid w:val="003F3B32"/>
    <w:rsid w:val="003F4D37"/>
    <w:rsid w:val="003F55C8"/>
    <w:rsid w:val="00400B1F"/>
    <w:rsid w:val="0040343C"/>
    <w:rsid w:val="004044A3"/>
    <w:rsid w:val="0041081F"/>
    <w:rsid w:val="00414DB2"/>
    <w:rsid w:val="00415A47"/>
    <w:rsid w:val="0041790B"/>
    <w:rsid w:val="0042003C"/>
    <w:rsid w:val="0042433C"/>
    <w:rsid w:val="00431DDC"/>
    <w:rsid w:val="004336FF"/>
    <w:rsid w:val="00441677"/>
    <w:rsid w:val="00442AFF"/>
    <w:rsid w:val="00443B97"/>
    <w:rsid w:val="004601A6"/>
    <w:rsid w:val="00474A07"/>
    <w:rsid w:val="00475619"/>
    <w:rsid w:val="0048007D"/>
    <w:rsid w:val="004869FF"/>
    <w:rsid w:val="00495EB0"/>
    <w:rsid w:val="004A0C6B"/>
    <w:rsid w:val="004A471D"/>
    <w:rsid w:val="004A4781"/>
    <w:rsid w:val="004A6AE3"/>
    <w:rsid w:val="004A7200"/>
    <w:rsid w:val="004A73BF"/>
    <w:rsid w:val="004A7542"/>
    <w:rsid w:val="004B1B26"/>
    <w:rsid w:val="004B2391"/>
    <w:rsid w:val="004C6D1E"/>
    <w:rsid w:val="004C78D6"/>
    <w:rsid w:val="004D487C"/>
    <w:rsid w:val="004D69B8"/>
    <w:rsid w:val="004E00FA"/>
    <w:rsid w:val="004E0699"/>
    <w:rsid w:val="004E0984"/>
    <w:rsid w:val="004E2813"/>
    <w:rsid w:val="004E3CEA"/>
    <w:rsid w:val="004E67AA"/>
    <w:rsid w:val="004E6B95"/>
    <w:rsid w:val="004E7999"/>
    <w:rsid w:val="004F4506"/>
    <w:rsid w:val="0050304F"/>
    <w:rsid w:val="00503C4D"/>
    <w:rsid w:val="00507AF1"/>
    <w:rsid w:val="005108E4"/>
    <w:rsid w:val="005117F6"/>
    <w:rsid w:val="0052031E"/>
    <w:rsid w:val="005260B5"/>
    <w:rsid w:val="00542E12"/>
    <w:rsid w:val="00544E0B"/>
    <w:rsid w:val="00550505"/>
    <w:rsid w:val="00550876"/>
    <w:rsid w:val="00557CEE"/>
    <w:rsid w:val="00562DF3"/>
    <w:rsid w:val="0058479B"/>
    <w:rsid w:val="005855C6"/>
    <w:rsid w:val="00592537"/>
    <w:rsid w:val="005964EB"/>
    <w:rsid w:val="005978AE"/>
    <w:rsid w:val="005A0236"/>
    <w:rsid w:val="005A289D"/>
    <w:rsid w:val="005A3E16"/>
    <w:rsid w:val="005A7D0D"/>
    <w:rsid w:val="005B3AB4"/>
    <w:rsid w:val="005B5FC7"/>
    <w:rsid w:val="005C3066"/>
    <w:rsid w:val="005C3C70"/>
    <w:rsid w:val="005C5406"/>
    <w:rsid w:val="005D1DBA"/>
    <w:rsid w:val="005D4A9D"/>
    <w:rsid w:val="005D6762"/>
    <w:rsid w:val="005D7CC3"/>
    <w:rsid w:val="005E1493"/>
    <w:rsid w:val="005E5C7B"/>
    <w:rsid w:val="005E7E71"/>
    <w:rsid w:val="005F7570"/>
    <w:rsid w:val="0060007C"/>
    <w:rsid w:val="00601337"/>
    <w:rsid w:val="00602061"/>
    <w:rsid w:val="00610266"/>
    <w:rsid w:val="00612558"/>
    <w:rsid w:val="006244FB"/>
    <w:rsid w:val="00626EF5"/>
    <w:rsid w:val="00627BFF"/>
    <w:rsid w:val="00635A5E"/>
    <w:rsid w:val="00635B11"/>
    <w:rsid w:val="006407BF"/>
    <w:rsid w:val="00641324"/>
    <w:rsid w:val="00642C9D"/>
    <w:rsid w:val="00660919"/>
    <w:rsid w:val="006625A3"/>
    <w:rsid w:val="00672B0E"/>
    <w:rsid w:val="0068117E"/>
    <w:rsid w:val="00681AB1"/>
    <w:rsid w:val="00681F4A"/>
    <w:rsid w:val="006823B2"/>
    <w:rsid w:val="0068407A"/>
    <w:rsid w:val="006856F6"/>
    <w:rsid w:val="00685D35"/>
    <w:rsid w:val="006868C6"/>
    <w:rsid w:val="00686DD3"/>
    <w:rsid w:val="00687793"/>
    <w:rsid w:val="006934D9"/>
    <w:rsid w:val="0069527C"/>
    <w:rsid w:val="00695B37"/>
    <w:rsid w:val="00697582"/>
    <w:rsid w:val="006A6B9A"/>
    <w:rsid w:val="006B3DC4"/>
    <w:rsid w:val="006B6C34"/>
    <w:rsid w:val="006C154D"/>
    <w:rsid w:val="006C2BE0"/>
    <w:rsid w:val="006C3C3F"/>
    <w:rsid w:val="006C40BC"/>
    <w:rsid w:val="006C6B31"/>
    <w:rsid w:val="006D07FA"/>
    <w:rsid w:val="006D1448"/>
    <w:rsid w:val="006D3049"/>
    <w:rsid w:val="006E1E5D"/>
    <w:rsid w:val="006E5B43"/>
    <w:rsid w:val="006E78DC"/>
    <w:rsid w:val="006F1373"/>
    <w:rsid w:val="006F35CC"/>
    <w:rsid w:val="00705843"/>
    <w:rsid w:val="00724372"/>
    <w:rsid w:val="007270E6"/>
    <w:rsid w:val="00745FF3"/>
    <w:rsid w:val="00755AB7"/>
    <w:rsid w:val="0076340C"/>
    <w:rsid w:val="007663C8"/>
    <w:rsid w:val="00773049"/>
    <w:rsid w:val="0077359E"/>
    <w:rsid w:val="007737F6"/>
    <w:rsid w:val="007966ED"/>
    <w:rsid w:val="007A3944"/>
    <w:rsid w:val="007A76F9"/>
    <w:rsid w:val="007B02A5"/>
    <w:rsid w:val="007B430B"/>
    <w:rsid w:val="007B656C"/>
    <w:rsid w:val="007C2DEA"/>
    <w:rsid w:val="007C7960"/>
    <w:rsid w:val="007D1B08"/>
    <w:rsid w:val="007D4EE5"/>
    <w:rsid w:val="007E1849"/>
    <w:rsid w:val="007E6731"/>
    <w:rsid w:val="007F66B7"/>
    <w:rsid w:val="00803F5D"/>
    <w:rsid w:val="00812905"/>
    <w:rsid w:val="00820410"/>
    <w:rsid w:val="008250D1"/>
    <w:rsid w:val="00830D0B"/>
    <w:rsid w:val="00832288"/>
    <w:rsid w:val="00832C37"/>
    <w:rsid w:val="00835845"/>
    <w:rsid w:val="0084052B"/>
    <w:rsid w:val="00842627"/>
    <w:rsid w:val="008469A9"/>
    <w:rsid w:val="00855247"/>
    <w:rsid w:val="0085771F"/>
    <w:rsid w:val="008630B3"/>
    <w:rsid w:val="00863B73"/>
    <w:rsid w:val="00871F6E"/>
    <w:rsid w:val="00876250"/>
    <w:rsid w:val="008800D4"/>
    <w:rsid w:val="0088082F"/>
    <w:rsid w:val="00882241"/>
    <w:rsid w:val="00882BFA"/>
    <w:rsid w:val="008B2072"/>
    <w:rsid w:val="008B4371"/>
    <w:rsid w:val="008D1273"/>
    <w:rsid w:val="008D34C8"/>
    <w:rsid w:val="008D6882"/>
    <w:rsid w:val="008E44F8"/>
    <w:rsid w:val="008E45D8"/>
    <w:rsid w:val="008F42C3"/>
    <w:rsid w:val="008F5A90"/>
    <w:rsid w:val="008F7223"/>
    <w:rsid w:val="008F7308"/>
    <w:rsid w:val="00916858"/>
    <w:rsid w:val="00922134"/>
    <w:rsid w:val="009253EE"/>
    <w:rsid w:val="00934133"/>
    <w:rsid w:val="00934C2F"/>
    <w:rsid w:val="00951635"/>
    <w:rsid w:val="0095210D"/>
    <w:rsid w:val="00952BBA"/>
    <w:rsid w:val="00953818"/>
    <w:rsid w:val="0095568A"/>
    <w:rsid w:val="009556D4"/>
    <w:rsid w:val="00956B21"/>
    <w:rsid w:val="009622BC"/>
    <w:rsid w:val="0096525D"/>
    <w:rsid w:val="00972D73"/>
    <w:rsid w:val="009737BD"/>
    <w:rsid w:val="00981DBF"/>
    <w:rsid w:val="00981F92"/>
    <w:rsid w:val="00982E88"/>
    <w:rsid w:val="00987355"/>
    <w:rsid w:val="0099378D"/>
    <w:rsid w:val="00997E9B"/>
    <w:rsid w:val="009A0A8A"/>
    <w:rsid w:val="009A1267"/>
    <w:rsid w:val="009A1E9B"/>
    <w:rsid w:val="009A6F6D"/>
    <w:rsid w:val="009B4251"/>
    <w:rsid w:val="009B42A8"/>
    <w:rsid w:val="009B69B6"/>
    <w:rsid w:val="009D110B"/>
    <w:rsid w:val="009D2F8F"/>
    <w:rsid w:val="009E038D"/>
    <w:rsid w:val="009E3430"/>
    <w:rsid w:val="009E5D7B"/>
    <w:rsid w:val="009E634F"/>
    <w:rsid w:val="009E6942"/>
    <w:rsid w:val="009E6BB8"/>
    <w:rsid w:val="009F15BC"/>
    <w:rsid w:val="009F1D5C"/>
    <w:rsid w:val="009F5CA7"/>
    <w:rsid w:val="009F6639"/>
    <w:rsid w:val="00A001A8"/>
    <w:rsid w:val="00A05F68"/>
    <w:rsid w:val="00A13380"/>
    <w:rsid w:val="00A14EE3"/>
    <w:rsid w:val="00A15B5E"/>
    <w:rsid w:val="00A21C59"/>
    <w:rsid w:val="00A21F13"/>
    <w:rsid w:val="00A22B43"/>
    <w:rsid w:val="00A2668E"/>
    <w:rsid w:val="00A31FA6"/>
    <w:rsid w:val="00A33ABF"/>
    <w:rsid w:val="00A420C0"/>
    <w:rsid w:val="00A44A06"/>
    <w:rsid w:val="00A50995"/>
    <w:rsid w:val="00A52B71"/>
    <w:rsid w:val="00A52E7A"/>
    <w:rsid w:val="00A630F2"/>
    <w:rsid w:val="00A674C3"/>
    <w:rsid w:val="00A72231"/>
    <w:rsid w:val="00A734EE"/>
    <w:rsid w:val="00A80352"/>
    <w:rsid w:val="00A84D7B"/>
    <w:rsid w:val="00A85957"/>
    <w:rsid w:val="00A90E1D"/>
    <w:rsid w:val="00A919A4"/>
    <w:rsid w:val="00A95941"/>
    <w:rsid w:val="00A97EDE"/>
    <w:rsid w:val="00AA18F4"/>
    <w:rsid w:val="00AA2156"/>
    <w:rsid w:val="00AA24CE"/>
    <w:rsid w:val="00AA3CBE"/>
    <w:rsid w:val="00AA52E5"/>
    <w:rsid w:val="00AA6220"/>
    <w:rsid w:val="00AA7758"/>
    <w:rsid w:val="00AB5514"/>
    <w:rsid w:val="00AB7610"/>
    <w:rsid w:val="00AC7822"/>
    <w:rsid w:val="00AD3038"/>
    <w:rsid w:val="00AD7FD3"/>
    <w:rsid w:val="00AE017C"/>
    <w:rsid w:val="00AE1A72"/>
    <w:rsid w:val="00AE4BCE"/>
    <w:rsid w:val="00AE7490"/>
    <w:rsid w:val="00AF10FF"/>
    <w:rsid w:val="00AF2A1D"/>
    <w:rsid w:val="00B00033"/>
    <w:rsid w:val="00B10028"/>
    <w:rsid w:val="00B1038E"/>
    <w:rsid w:val="00B12AA6"/>
    <w:rsid w:val="00B179B5"/>
    <w:rsid w:val="00B17C09"/>
    <w:rsid w:val="00B203ED"/>
    <w:rsid w:val="00B2341D"/>
    <w:rsid w:val="00B24809"/>
    <w:rsid w:val="00B2686F"/>
    <w:rsid w:val="00B36908"/>
    <w:rsid w:val="00B370DB"/>
    <w:rsid w:val="00B5195F"/>
    <w:rsid w:val="00B733F5"/>
    <w:rsid w:val="00B775CC"/>
    <w:rsid w:val="00B85405"/>
    <w:rsid w:val="00B86491"/>
    <w:rsid w:val="00B93215"/>
    <w:rsid w:val="00B975B2"/>
    <w:rsid w:val="00BA17C3"/>
    <w:rsid w:val="00BA2BBC"/>
    <w:rsid w:val="00BA2F2F"/>
    <w:rsid w:val="00BA719F"/>
    <w:rsid w:val="00BC06AA"/>
    <w:rsid w:val="00BC4632"/>
    <w:rsid w:val="00BC4B29"/>
    <w:rsid w:val="00BC5083"/>
    <w:rsid w:val="00BD415D"/>
    <w:rsid w:val="00BE492C"/>
    <w:rsid w:val="00BE75EF"/>
    <w:rsid w:val="00BF2274"/>
    <w:rsid w:val="00BF628A"/>
    <w:rsid w:val="00BF6EF7"/>
    <w:rsid w:val="00C11678"/>
    <w:rsid w:val="00C177AD"/>
    <w:rsid w:val="00C30CEB"/>
    <w:rsid w:val="00C41DFD"/>
    <w:rsid w:val="00C51240"/>
    <w:rsid w:val="00C64E58"/>
    <w:rsid w:val="00C66CFC"/>
    <w:rsid w:val="00C74849"/>
    <w:rsid w:val="00C7521F"/>
    <w:rsid w:val="00C8320E"/>
    <w:rsid w:val="00C87510"/>
    <w:rsid w:val="00C911D9"/>
    <w:rsid w:val="00CA3A5C"/>
    <w:rsid w:val="00CA4368"/>
    <w:rsid w:val="00CA566D"/>
    <w:rsid w:val="00CC2029"/>
    <w:rsid w:val="00CC22DB"/>
    <w:rsid w:val="00CC256B"/>
    <w:rsid w:val="00CC52EF"/>
    <w:rsid w:val="00CC7536"/>
    <w:rsid w:val="00CD0041"/>
    <w:rsid w:val="00CD0233"/>
    <w:rsid w:val="00CD0668"/>
    <w:rsid w:val="00CE0637"/>
    <w:rsid w:val="00CE24AB"/>
    <w:rsid w:val="00CE2E9C"/>
    <w:rsid w:val="00CF4D67"/>
    <w:rsid w:val="00CF4ECE"/>
    <w:rsid w:val="00CF5284"/>
    <w:rsid w:val="00CF5718"/>
    <w:rsid w:val="00CF6DE9"/>
    <w:rsid w:val="00D00CDB"/>
    <w:rsid w:val="00D03317"/>
    <w:rsid w:val="00D067AC"/>
    <w:rsid w:val="00D10D46"/>
    <w:rsid w:val="00D12FDC"/>
    <w:rsid w:val="00D236AC"/>
    <w:rsid w:val="00D25B18"/>
    <w:rsid w:val="00D31826"/>
    <w:rsid w:val="00D355CB"/>
    <w:rsid w:val="00D37021"/>
    <w:rsid w:val="00D408D2"/>
    <w:rsid w:val="00D4434B"/>
    <w:rsid w:val="00D452B6"/>
    <w:rsid w:val="00D47D6C"/>
    <w:rsid w:val="00D53E01"/>
    <w:rsid w:val="00D56B56"/>
    <w:rsid w:val="00D60BE7"/>
    <w:rsid w:val="00D618F9"/>
    <w:rsid w:val="00D623FC"/>
    <w:rsid w:val="00D65B7D"/>
    <w:rsid w:val="00D82967"/>
    <w:rsid w:val="00D83B32"/>
    <w:rsid w:val="00D9087D"/>
    <w:rsid w:val="00DA1E31"/>
    <w:rsid w:val="00DA36C0"/>
    <w:rsid w:val="00DA7F0F"/>
    <w:rsid w:val="00DB646E"/>
    <w:rsid w:val="00DC1CDC"/>
    <w:rsid w:val="00DD037F"/>
    <w:rsid w:val="00DD7AC6"/>
    <w:rsid w:val="00DF118D"/>
    <w:rsid w:val="00DF307C"/>
    <w:rsid w:val="00E01E61"/>
    <w:rsid w:val="00E12675"/>
    <w:rsid w:val="00E12F9C"/>
    <w:rsid w:val="00E16D62"/>
    <w:rsid w:val="00E23D60"/>
    <w:rsid w:val="00E341EB"/>
    <w:rsid w:val="00E414CF"/>
    <w:rsid w:val="00E517E0"/>
    <w:rsid w:val="00E55A95"/>
    <w:rsid w:val="00E5691D"/>
    <w:rsid w:val="00E64534"/>
    <w:rsid w:val="00E76A3A"/>
    <w:rsid w:val="00E90AD5"/>
    <w:rsid w:val="00E91A7B"/>
    <w:rsid w:val="00E926BF"/>
    <w:rsid w:val="00E93887"/>
    <w:rsid w:val="00E966A9"/>
    <w:rsid w:val="00E97A27"/>
    <w:rsid w:val="00E97D2F"/>
    <w:rsid w:val="00EA00F6"/>
    <w:rsid w:val="00EA0786"/>
    <w:rsid w:val="00EA39DA"/>
    <w:rsid w:val="00EB4BFF"/>
    <w:rsid w:val="00EB5019"/>
    <w:rsid w:val="00EB7072"/>
    <w:rsid w:val="00EB793D"/>
    <w:rsid w:val="00ED005C"/>
    <w:rsid w:val="00ED4D60"/>
    <w:rsid w:val="00ED54B9"/>
    <w:rsid w:val="00ED5968"/>
    <w:rsid w:val="00ED7398"/>
    <w:rsid w:val="00ED781C"/>
    <w:rsid w:val="00EE0344"/>
    <w:rsid w:val="00EE1435"/>
    <w:rsid w:val="00EE1A8B"/>
    <w:rsid w:val="00EE2294"/>
    <w:rsid w:val="00EE2427"/>
    <w:rsid w:val="00EE5A7C"/>
    <w:rsid w:val="00EE7D35"/>
    <w:rsid w:val="00EF0152"/>
    <w:rsid w:val="00F0315D"/>
    <w:rsid w:val="00F044DD"/>
    <w:rsid w:val="00F10FCA"/>
    <w:rsid w:val="00F12EFE"/>
    <w:rsid w:val="00F139E7"/>
    <w:rsid w:val="00F15831"/>
    <w:rsid w:val="00F2386A"/>
    <w:rsid w:val="00F3796B"/>
    <w:rsid w:val="00F4192E"/>
    <w:rsid w:val="00F4222A"/>
    <w:rsid w:val="00F50CEA"/>
    <w:rsid w:val="00F51CC0"/>
    <w:rsid w:val="00F56290"/>
    <w:rsid w:val="00F56708"/>
    <w:rsid w:val="00F60ADE"/>
    <w:rsid w:val="00F61429"/>
    <w:rsid w:val="00F677D3"/>
    <w:rsid w:val="00F71ABF"/>
    <w:rsid w:val="00F745E6"/>
    <w:rsid w:val="00F84BE7"/>
    <w:rsid w:val="00F862F9"/>
    <w:rsid w:val="00F926CB"/>
    <w:rsid w:val="00FA777F"/>
    <w:rsid w:val="00FB0153"/>
    <w:rsid w:val="00FB47D8"/>
    <w:rsid w:val="00FB7A13"/>
    <w:rsid w:val="00FC1475"/>
    <w:rsid w:val="00FC25DD"/>
    <w:rsid w:val="00FD1865"/>
    <w:rsid w:val="00FD1AF9"/>
    <w:rsid w:val="00FD3578"/>
    <w:rsid w:val="00FE14C7"/>
    <w:rsid w:val="00FF2C9A"/>
    <w:rsid w:val="00FF3780"/>
    <w:rsid w:val="00FF7531"/>
    <w:rsid w:val="00FF7BF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E4A76E9"/>
  <w15:docId w15:val="{806FED46-0487-4EAA-A2A3-21C29C44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80"/>
    <w:rPr>
      <w:rFonts w:ascii="Arial" w:hAnsi="Arial"/>
    </w:rPr>
  </w:style>
  <w:style w:type="paragraph" w:styleId="Heading6">
    <w:name w:val="heading 6"/>
    <w:basedOn w:val="Normal"/>
    <w:next w:val="Normal"/>
    <w:link w:val="Heading6Char"/>
    <w:unhideWhenUsed/>
    <w:qFormat/>
    <w:rsid w:val="008F7223"/>
    <w:pPr>
      <w:spacing w:line="271" w:lineRule="auto"/>
      <w:jc w:val="center"/>
      <w:outlineLvl w:val="5"/>
    </w:pPr>
    <w:rPr>
      <w:rFonts w:asciiTheme="majorHAnsi" w:eastAsiaTheme="majorEastAsia" w:hAnsiTheme="majorHAnsi" w:cstheme="majorBidi"/>
      <w:b/>
      <w:bCs/>
      <w:i/>
      <w:iCs/>
      <w:color w:val="7F7F7F" w:themeColor="text1" w:themeTint="80"/>
      <w:sz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506"/>
    <w:pPr>
      <w:tabs>
        <w:tab w:val="center" w:pos="4153"/>
        <w:tab w:val="right" w:pos="8306"/>
      </w:tabs>
    </w:pPr>
    <w:rPr>
      <w:rFonts w:ascii="Times New Roman" w:hAnsi="Times New Roman"/>
      <w:sz w:val="24"/>
      <w:szCs w:val="24"/>
      <w:lang w:val="x-none" w:eastAsia="x-none"/>
    </w:rPr>
  </w:style>
  <w:style w:type="paragraph" w:styleId="Footer">
    <w:name w:val="footer"/>
    <w:basedOn w:val="Normal"/>
    <w:link w:val="FooterChar"/>
    <w:uiPriority w:val="99"/>
    <w:rsid w:val="004F4506"/>
    <w:pPr>
      <w:tabs>
        <w:tab w:val="center" w:pos="4153"/>
        <w:tab w:val="right" w:pos="8306"/>
      </w:tabs>
    </w:pPr>
    <w:rPr>
      <w:rFonts w:ascii="Times New Roman" w:hAnsi="Times New Roman"/>
      <w:sz w:val="24"/>
      <w:szCs w:val="24"/>
    </w:rPr>
  </w:style>
  <w:style w:type="table" w:styleId="TableGrid">
    <w:name w:val="Table Grid"/>
    <w:basedOn w:val="TableNormal"/>
    <w:uiPriority w:val="59"/>
    <w:rsid w:val="004F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4126"/>
    <w:rPr>
      <w:color w:val="0000FF"/>
      <w:u w:val="single"/>
    </w:rPr>
  </w:style>
  <w:style w:type="paragraph" w:styleId="BalloonText">
    <w:name w:val="Balloon Text"/>
    <w:basedOn w:val="Normal"/>
    <w:semiHidden/>
    <w:rsid w:val="00376566"/>
    <w:rPr>
      <w:rFonts w:ascii="Tahoma" w:hAnsi="Tahoma" w:cs="Tahoma"/>
      <w:sz w:val="16"/>
      <w:szCs w:val="16"/>
    </w:rPr>
  </w:style>
  <w:style w:type="character" w:styleId="PlaceholderText">
    <w:name w:val="Placeholder Text"/>
    <w:uiPriority w:val="99"/>
    <w:semiHidden/>
    <w:rsid w:val="00012DA9"/>
    <w:rPr>
      <w:color w:val="808080"/>
    </w:rPr>
  </w:style>
  <w:style w:type="character" w:customStyle="1" w:styleId="HeaderChar">
    <w:name w:val="Header Char"/>
    <w:link w:val="Header"/>
    <w:uiPriority w:val="99"/>
    <w:rsid w:val="003F55C8"/>
    <w:rPr>
      <w:sz w:val="24"/>
      <w:szCs w:val="24"/>
    </w:rPr>
  </w:style>
  <w:style w:type="paragraph" w:styleId="BodyText">
    <w:name w:val="Body Text"/>
    <w:basedOn w:val="Normal"/>
    <w:link w:val="BodyTextChar"/>
    <w:rsid w:val="00FF3780"/>
    <w:rPr>
      <w:rFonts w:eastAsia="Times"/>
      <w:b/>
      <w:sz w:val="26"/>
      <w:lang w:val="x-none" w:eastAsia="en-US"/>
    </w:rPr>
  </w:style>
  <w:style w:type="character" w:customStyle="1" w:styleId="BodyTextChar">
    <w:name w:val="Body Text Char"/>
    <w:link w:val="BodyText"/>
    <w:rsid w:val="00FF3780"/>
    <w:rPr>
      <w:rFonts w:ascii="Arial" w:eastAsia="Times" w:hAnsi="Arial"/>
      <w:b/>
      <w:sz w:val="26"/>
      <w:lang w:eastAsia="en-US"/>
    </w:rPr>
  </w:style>
  <w:style w:type="paragraph" w:styleId="BodyText2">
    <w:name w:val="Body Text 2"/>
    <w:basedOn w:val="Normal"/>
    <w:link w:val="BodyText2Char"/>
    <w:rsid w:val="00FF3780"/>
    <w:rPr>
      <w:rFonts w:eastAsia="Times"/>
      <w:b/>
      <w:sz w:val="24"/>
      <w:lang w:val="x-none" w:eastAsia="en-US"/>
    </w:rPr>
  </w:style>
  <w:style w:type="character" w:customStyle="1" w:styleId="BodyText2Char">
    <w:name w:val="Body Text 2 Char"/>
    <w:link w:val="BodyText2"/>
    <w:rsid w:val="00FF3780"/>
    <w:rPr>
      <w:rFonts w:ascii="Arial" w:eastAsia="Times" w:hAnsi="Arial"/>
      <w:b/>
      <w:sz w:val="24"/>
      <w:lang w:eastAsia="en-US"/>
    </w:rPr>
  </w:style>
  <w:style w:type="character" w:customStyle="1" w:styleId="apple-converted-space">
    <w:name w:val="apple-converted-space"/>
    <w:rsid w:val="00D355CB"/>
  </w:style>
  <w:style w:type="character" w:customStyle="1" w:styleId="fill">
    <w:name w:val="fill"/>
    <w:rsid w:val="00D355CB"/>
  </w:style>
  <w:style w:type="paragraph" w:styleId="ListParagraph">
    <w:name w:val="List Paragraph"/>
    <w:basedOn w:val="Normal"/>
    <w:uiPriority w:val="34"/>
    <w:qFormat/>
    <w:rsid w:val="00A31FA6"/>
    <w:pPr>
      <w:ind w:left="720"/>
      <w:contextualSpacing/>
    </w:pPr>
  </w:style>
  <w:style w:type="character" w:styleId="FollowedHyperlink">
    <w:name w:val="FollowedHyperlink"/>
    <w:basedOn w:val="DefaultParagraphFont"/>
    <w:uiPriority w:val="99"/>
    <w:semiHidden/>
    <w:unhideWhenUsed/>
    <w:rsid w:val="00A31FA6"/>
    <w:rPr>
      <w:color w:val="800080" w:themeColor="followedHyperlink"/>
      <w:u w:val="single"/>
    </w:rPr>
  </w:style>
  <w:style w:type="character" w:customStyle="1" w:styleId="Heading6Char">
    <w:name w:val="Heading 6 Char"/>
    <w:basedOn w:val="DefaultParagraphFont"/>
    <w:link w:val="Heading6"/>
    <w:rsid w:val="008F7223"/>
    <w:rPr>
      <w:rFonts w:asciiTheme="majorHAnsi" w:eastAsiaTheme="majorEastAsia" w:hAnsiTheme="majorHAnsi" w:cstheme="majorBidi"/>
      <w:b/>
      <w:bCs/>
      <w:i/>
      <w:iCs/>
      <w:color w:val="7F7F7F" w:themeColor="text1" w:themeTint="80"/>
      <w:sz w:val="22"/>
      <w:lang w:eastAsia="en-US" w:bidi="en-US"/>
    </w:rPr>
  </w:style>
  <w:style w:type="paragraph" w:customStyle="1" w:styleId="Default">
    <w:name w:val="Default"/>
    <w:rsid w:val="00B775CC"/>
    <w:pPr>
      <w:autoSpaceDE w:val="0"/>
      <w:autoSpaceDN w:val="0"/>
      <w:adjustRightInd w:val="0"/>
    </w:pPr>
    <w:rPr>
      <w:rFonts w:ascii="Symbol" w:hAnsi="Symbol" w:cs="Symbol"/>
      <w:color w:val="000000"/>
      <w:sz w:val="24"/>
      <w:szCs w:val="24"/>
      <w:lang w:bidi="lo-LA"/>
    </w:rPr>
  </w:style>
  <w:style w:type="table" w:customStyle="1" w:styleId="TableGrid0">
    <w:name w:val="TableGrid"/>
    <w:rsid w:val="002956C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C911D9"/>
    <w:pPr>
      <w:spacing w:after="200"/>
      <w:jc w:val="center"/>
    </w:pPr>
    <w:rPr>
      <w:rFonts w:ascii="Calibri" w:eastAsiaTheme="minorEastAsia" w:hAnsi="Calibri" w:cs="Arial"/>
      <w:color w:val="00000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8D3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992">
      <w:bodyDiv w:val="1"/>
      <w:marLeft w:val="0"/>
      <w:marRight w:val="0"/>
      <w:marTop w:val="0"/>
      <w:marBottom w:val="0"/>
      <w:divBdr>
        <w:top w:val="none" w:sz="0" w:space="0" w:color="auto"/>
        <w:left w:val="none" w:sz="0" w:space="0" w:color="auto"/>
        <w:bottom w:val="none" w:sz="0" w:space="0" w:color="auto"/>
        <w:right w:val="none" w:sz="0" w:space="0" w:color="auto"/>
      </w:divBdr>
    </w:div>
    <w:div w:id="651252617">
      <w:bodyDiv w:val="1"/>
      <w:marLeft w:val="0"/>
      <w:marRight w:val="0"/>
      <w:marTop w:val="0"/>
      <w:marBottom w:val="0"/>
      <w:divBdr>
        <w:top w:val="none" w:sz="0" w:space="0" w:color="auto"/>
        <w:left w:val="none" w:sz="0" w:space="0" w:color="auto"/>
        <w:bottom w:val="none" w:sz="0" w:space="0" w:color="auto"/>
        <w:right w:val="none" w:sz="0" w:space="0" w:color="auto"/>
      </w:divBdr>
      <w:divsChild>
        <w:div w:id="141392150">
          <w:marLeft w:val="0"/>
          <w:marRight w:val="0"/>
          <w:marTop w:val="0"/>
          <w:marBottom w:val="0"/>
          <w:divBdr>
            <w:top w:val="none" w:sz="0" w:space="0" w:color="auto"/>
            <w:left w:val="none" w:sz="0" w:space="0" w:color="auto"/>
            <w:bottom w:val="none" w:sz="0" w:space="0" w:color="auto"/>
            <w:right w:val="none" w:sz="0" w:space="0" w:color="auto"/>
          </w:divBdr>
        </w:div>
        <w:div w:id="1967815109">
          <w:marLeft w:val="0"/>
          <w:marRight w:val="0"/>
          <w:marTop w:val="0"/>
          <w:marBottom w:val="0"/>
          <w:divBdr>
            <w:top w:val="none" w:sz="0" w:space="0" w:color="auto"/>
            <w:left w:val="none" w:sz="0" w:space="0" w:color="auto"/>
            <w:bottom w:val="none" w:sz="0" w:space="0" w:color="auto"/>
            <w:right w:val="none" w:sz="0" w:space="0" w:color="auto"/>
          </w:divBdr>
          <w:divsChild>
            <w:div w:id="1727483242">
              <w:marLeft w:val="0"/>
              <w:marRight w:val="0"/>
              <w:marTop w:val="0"/>
              <w:marBottom w:val="0"/>
              <w:divBdr>
                <w:top w:val="none" w:sz="0" w:space="0" w:color="auto"/>
                <w:left w:val="none" w:sz="0" w:space="0" w:color="auto"/>
                <w:bottom w:val="none" w:sz="0" w:space="0" w:color="auto"/>
                <w:right w:val="none" w:sz="0" w:space="0" w:color="auto"/>
              </w:divBdr>
            </w:div>
            <w:div w:id="1785423592">
              <w:marLeft w:val="0"/>
              <w:marRight w:val="0"/>
              <w:marTop w:val="0"/>
              <w:marBottom w:val="0"/>
              <w:divBdr>
                <w:top w:val="none" w:sz="0" w:space="0" w:color="auto"/>
                <w:left w:val="none" w:sz="0" w:space="0" w:color="auto"/>
                <w:bottom w:val="none" w:sz="0" w:space="0" w:color="auto"/>
                <w:right w:val="none" w:sz="0" w:space="0" w:color="auto"/>
              </w:divBdr>
            </w:div>
            <w:div w:id="18010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0637">
      <w:bodyDiv w:val="1"/>
      <w:marLeft w:val="0"/>
      <w:marRight w:val="0"/>
      <w:marTop w:val="0"/>
      <w:marBottom w:val="0"/>
      <w:divBdr>
        <w:top w:val="none" w:sz="0" w:space="0" w:color="auto"/>
        <w:left w:val="none" w:sz="0" w:space="0" w:color="auto"/>
        <w:bottom w:val="none" w:sz="0" w:space="0" w:color="auto"/>
        <w:right w:val="none" w:sz="0" w:space="0" w:color="auto"/>
      </w:divBdr>
    </w:div>
    <w:div w:id="920986817">
      <w:bodyDiv w:val="1"/>
      <w:marLeft w:val="0"/>
      <w:marRight w:val="0"/>
      <w:marTop w:val="0"/>
      <w:marBottom w:val="0"/>
      <w:divBdr>
        <w:top w:val="none" w:sz="0" w:space="0" w:color="auto"/>
        <w:left w:val="none" w:sz="0" w:space="0" w:color="auto"/>
        <w:bottom w:val="none" w:sz="0" w:space="0" w:color="auto"/>
        <w:right w:val="none" w:sz="0" w:space="0" w:color="auto"/>
      </w:divBdr>
      <w:divsChild>
        <w:div w:id="350105297">
          <w:marLeft w:val="0"/>
          <w:marRight w:val="0"/>
          <w:marTop w:val="0"/>
          <w:marBottom w:val="120"/>
          <w:divBdr>
            <w:top w:val="none" w:sz="0" w:space="0" w:color="auto"/>
            <w:left w:val="none" w:sz="0" w:space="0" w:color="auto"/>
            <w:bottom w:val="none" w:sz="0" w:space="0" w:color="auto"/>
            <w:right w:val="none" w:sz="0" w:space="0" w:color="auto"/>
          </w:divBdr>
        </w:div>
        <w:div w:id="683629609">
          <w:marLeft w:val="0"/>
          <w:marRight w:val="0"/>
          <w:marTop w:val="120"/>
          <w:marBottom w:val="120"/>
          <w:divBdr>
            <w:top w:val="none" w:sz="0" w:space="0" w:color="auto"/>
            <w:left w:val="none" w:sz="0" w:space="0" w:color="auto"/>
            <w:bottom w:val="none" w:sz="0" w:space="0" w:color="auto"/>
            <w:right w:val="none" w:sz="0" w:space="0" w:color="auto"/>
          </w:divBdr>
        </w:div>
      </w:divsChild>
    </w:div>
    <w:div w:id="1647396421">
      <w:bodyDiv w:val="1"/>
      <w:marLeft w:val="0"/>
      <w:marRight w:val="0"/>
      <w:marTop w:val="0"/>
      <w:marBottom w:val="0"/>
      <w:divBdr>
        <w:top w:val="none" w:sz="0" w:space="0" w:color="auto"/>
        <w:left w:val="none" w:sz="0" w:space="0" w:color="auto"/>
        <w:bottom w:val="none" w:sz="0" w:space="0" w:color="auto"/>
        <w:right w:val="none" w:sz="0" w:space="0" w:color="auto"/>
      </w:divBdr>
    </w:div>
    <w:div w:id="1681278899">
      <w:bodyDiv w:val="1"/>
      <w:marLeft w:val="0"/>
      <w:marRight w:val="0"/>
      <w:marTop w:val="0"/>
      <w:marBottom w:val="0"/>
      <w:divBdr>
        <w:top w:val="none" w:sz="0" w:space="0" w:color="auto"/>
        <w:left w:val="none" w:sz="0" w:space="0" w:color="auto"/>
        <w:bottom w:val="none" w:sz="0" w:space="0" w:color="auto"/>
        <w:right w:val="none" w:sz="0" w:space="0" w:color="auto"/>
      </w:divBdr>
    </w:div>
    <w:div w:id="1883901581">
      <w:bodyDiv w:val="1"/>
      <w:marLeft w:val="0"/>
      <w:marRight w:val="0"/>
      <w:marTop w:val="0"/>
      <w:marBottom w:val="0"/>
      <w:divBdr>
        <w:top w:val="none" w:sz="0" w:space="0" w:color="auto"/>
        <w:left w:val="none" w:sz="0" w:space="0" w:color="auto"/>
        <w:bottom w:val="none" w:sz="0" w:space="0" w:color="auto"/>
        <w:right w:val="none" w:sz="0" w:space="0" w:color="auto"/>
      </w:divBdr>
    </w:div>
    <w:div w:id="20742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multi-agency-statutory-guidance-on-female-genital-mutil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child-abuse-and-negle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ferbradfor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DO@bradford.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B983-3BEF-4E46-B6CA-4E081C63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16</Pages>
  <Words>6565</Words>
  <Characters>37426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«Name»«DOB»</vt:lpstr>
    </vt:vector>
  </TitlesOfParts>
  <Company>Education Bradford</Company>
  <LinksUpToDate>false</LinksUpToDate>
  <CharactersWithSpaces>43904</CharactersWithSpaces>
  <SharedDoc>false</SharedDoc>
  <HLinks>
    <vt:vector size="6" baseType="variant">
      <vt:variant>
        <vt:i4>1507404</vt:i4>
      </vt:variant>
      <vt:variant>
        <vt:i4>3</vt:i4>
      </vt:variant>
      <vt:variant>
        <vt:i4>0</vt:i4>
      </vt:variant>
      <vt:variant>
        <vt:i4>5</vt:i4>
      </vt:variant>
      <vt:variant>
        <vt:lpwstr>http://www.tracks-education.org/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«Name»«DOB»</dc:title>
  <dc:creator>andrew.bentley</dc:creator>
  <cp:lastModifiedBy>Ceri Forbes</cp:lastModifiedBy>
  <cp:revision>16</cp:revision>
  <cp:lastPrinted>2018-07-03T12:25:00Z</cp:lastPrinted>
  <dcterms:created xsi:type="dcterms:W3CDTF">2021-02-10T13:05:00Z</dcterms:created>
  <dcterms:modified xsi:type="dcterms:W3CDTF">2021-03-03T08:26:00Z</dcterms:modified>
</cp:coreProperties>
</file>

<file path=docProps/custom.xml><?xml version="1.0" encoding="utf-8"?>
<Properties xmlns="http://schemas.openxmlformats.org/officeDocument/2006/custom-properties" xmlns:vt="http://schemas.openxmlformats.org/officeDocument/2006/docPropsVTypes"/>
</file>