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F2" w:rsidRDefault="00F01CF2" w:rsidP="008B6F06">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Readiness scale for reintegrating children with social, emotional and behavioural difficulties into mainstream classrooms</w:t>
      </w:r>
    </w:p>
    <w:p w:rsidR="00F01CF2" w:rsidRDefault="00F01CF2" w:rsidP="008B6F06">
      <w:pPr>
        <w:autoSpaceDE w:val="0"/>
        <w:autoSpaceDN w:val="0"/>
        <w:adjustRightInd w:val="0"/>
        <w:spacing w:after="0" w:line="240" w:lineRule="auto"/>
        <w:rPr>
          <w:rFonts w:ascii="Times-BoldItalic" w:hAnsi="Times-BoldItalic" w:cs="Times-BoldItalic"/>
          <w:b/>
          <w:bCs/>
          <w:i/>
          <w:iCs/>
          <w:sz w:val="19"/>
          <w:szCs w:val="19"/>
        </w:rPr>
      </w:pPr>
      <w:r>
        <w:rPr>
          <w:rFonts w:ascii="Times-BoldItalic" w:hAnsi="Times-BoldItalic" w:cs="Times-BoldItalic"/>
          <w:b/>
          <w:bCs/>
          <w:i/>
          <w:iCs/>
          <w:sz w:val="19"/>
          <w:szCs w:val="19"/>
        </w:rPr>
        <w:t>(Rebecca Doyle, Norfolk CC - BJSE vol 28, No3 (September 2001)</w:t>
      </w:r>
    </w:p>
    <w:p w:rsidR="00F01CF2" w:rsidRDefault="00F01CF2" w:rsidP="008B6F06">
      <w:pPr>
        <w:autoSpaceDE w:val="0"/>
        <w:autoSpaceDN w:val="0"/>
        <w:adjustRightInd w:val="0"/>
        <w:spacing w:after="0" w:line="240" w:lineRule="auto"/>
        <w:rPr>
          <w:rFonts w:ascii="Times-Roman" w:hAnsi="Times-Roman" w:cs="Times-Roman"/>
          <w:sz w:val="23"/>
          <w:szCs w:val="23"/>
        </w:rPr>
      </w:pPr>
    </w:p>
    <w:p w:rsidR="00F01CF2" w:rsidRDefault="00F01CF2" w:rsidP="008B6F06">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This assessment is a screening for suitability for inclusion and gives a diagnostic developmental profile. Used over time it gives a clear measurement of pupil development skills in each area.</w:t>
      </w:r>
    </w:p>
    <w:p w:rsidR="00F01CF2" w:rsidRDefault="00F01CF2" w:rsidP="008B6F06">
      <w:pPr>
        <w:autoSpaceDE w:val="0"/>
        <w:autoSpaceDN w:val="0"/>
        <w:adjustRightInd w:val="0"/>
        <w:spacing w:after="0" w:line="240" w:lineRule="auto"/>
        <w:rPr>
          <w:rFonts w:ascii="Times-Roman" w:hAnsi="Times-Roman" w:cs="Times-Roman"/>
          <w:sz w:val="23"/>
          <w:szCs w:val="23"/>
        </w:rPr>
      </w:pPr>
      <w:bookmarkStart w:id="0" w:name="_GoBack"/>
      <w:bookmarkEnd w:id="0"/>
    </w:p>
    <w:p w:rsidR="00F01CF2" w:rsidRPr="008B6F06" w:rsidRDefault="00F01CF2" w:rsidP="008B6F06">
      <w:pPr>
        <w:autoSpaceDE w:val="0"/>
        <w:autoSpaceDN w:val="0"/>
        <w:adjustRightInd w:val="0"/>
        <w:spacing w:after="0" w:line="240" w:lineRule="auto"/>
        <w:rPr>
          <w:rFonts w:ascii="Arial" w:hAnsi="Arial" w:cs="Arial"/>
          <w:sz w:val="23"/>
          <w:szCs w:val="23"/>
        </w:rPr>
      </w:pPr>
      <w:r>
        <w:rPr>
          <w:rFonts w:ascii="Times-Roman" w:hAnsi="Times-Roman" w:cs="Times-Roman"/>
          <w:sz w:val="23"/>
          <w:szCs w:val="23"/>
        </w:rPr>
        <w:t>It is a specific, quantitative assessment tool to help analyse behaviour; measure readiness to reintegrate; and highlight specific areas that need further development.</w:t>
      </w:r>
    </w:p>
    <w:p w:rsidR="00F01CF2" w:rsidRDefault="00F01CF2" w:rsidP="008B6F06">
      <w:pPr>
        <w:autoSpaceDE w:val="0"/>
        <w:autoSpaceDN w:val="0"/>
        <w:adjustRightInd w:val="0"/>
        <w:spacing w:after="0" w:line="240" w:lineRule="auto"/>
        <w:rPr>
          <w:rFonts w:ascii="Arial" w:hAnsi="Arial" w:cs="Arial"/>
          <w:b/>
          <w:bCs/>
          <w:sz w:val="28"/>
          <w:szCs w:val="28"/>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The profile considers five main areas: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Self-control and management of behaviour</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Social skills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Self-awareness and confidence</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Skills for learning</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Approach to learning</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Allocate a score of between 1 and 4 to each of the statements as follows:</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1= rarely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2= sometimes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3= frequently fulfils this criterion</w:t>
      </w: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Unicode MS" w:eastAsia="Arial Unicode MS" w:hAnsi="Arial Unicode MS" w:cs="Arial Unicode MS" w:hint="eastAsia"/>
        </w:rPr>
        <w:t></w:t>
      </w:r>
      <w:r w:rsidRPr="00207CBD">
        <w:rPr>
          <w:rFonts w:ascii="SymbolMT" w:eastAsia="SymbolMT" w:hAnsi="Arial" w:cs="SymbolMT"/>
        </w:rPr>
        <w:t xml:space="preserve"> </w:t>
      </w:r>
      <w:r w:rsidRPr="00207CBD">
        <w:rPr>
          <w:rFonts w:ascii="Arial" w:hAnsi="Arial" w:cs="Arial"/>
          <w:bCs/>
        </w:rPr>
        <w:t>4= almost always fulfils this criterion</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5916A9">
      <w:pPr>
        <w:autoSpaceDE w:val="0"/>
        <w:autoSpaceDN w:val="0"/>
        <w:adjustRightInd w:val="0"/>
        <w:spacing w:after="0" w:line="240" w:lineRule="auto"/>
        <w:rPr>
          <w:rFonts w:ascii="Arial" w:hAnsi="Arial" w:cs="Arial"/>
          <w:bCs/>
        </w:rPr>
      </w:pPr>
      <w:r w:rsidRPr="00207CBD">
        <w:rPr>
          <w:rFonts w:ascii="Arial" w:hAnsi="Arial" w:cs="Arial"/>
          <w:bCs/>
        </w:rPr>
        <w:t>The numerical score at the end of each main area is totalled and plotted on the grid with a maximum score of 312; an overall score of 218 (70%) or above gives an indication that the pupil may be ready for transition into their mainstream classroom.</w:t>
      </w:r>
    </w:p>
    <w:p w:rsidR="00F01CF2" w:rsidRPr="00207CBD" w:rsidRDefault="00F01CF2" w:rsidP="00155683">
      <w:pPr>
        <w:autoSpaceDE w:val="0"/>
        <w:autoSpaceDN w:val="0"/>
        <w:adjustRightInd w:val="0"/>
        <w:spacing w:after="0" w:line="240" w:lineRule="auto"/>
        <w:rPr>
          <w:rFonts w:ascii="Arial" w:hAnsi="Arial" w:cs="Arial"/>
          <w:bCs/>
        </w:rPr>
      </w:pPr>
    </w:p>
    <w:p w:rsidR="00F01CF2" w:rsidRPr="00207CBD" w:rsidRDefault="00F01CF2" w:rsidP="00155683">
      <w:pPr>
        <w:autoSpaceDE w:val="0"/>
        <w:autoSpaceDN w:val="0"/>
        <w:adjustRightInd w:val="0"/>
        <w:spacing w:after="0" w:line="240" w:lineRule="auto"/>
        <w:rPr>
          <w:rFonts w:ascii="Arial" w:hAnsi="Arial" w:cs="Arial"/>
          <w:bCs/>
        </w:rPr>
      </w:pPr>
      <w:r w:rsidRPr="00207CBD">
        <w:rPr>
          <w:rFonts w:ascii="Arial" w:hAnsi="Arial" w:cs="Arial"/>
          <w:bCs/>
        </w:rPr>
        <w:t xml:space="preserve">The profile will indicate areas of relative strength as well as areas for further development. The profile can therefore be used to inform IEP targets, track progress and inform planning for reintegration. </w:t>
      </w:r>
    </w:p>
    <w:p w:rsidR="00F01CF2" w:rsidRPr="00207CBD" w:rsidRDefault="00F01CF2" w:rsidP="00155683">
      <w:pPr>
        <w:autoSpaceDE w:val="0"/>
        <w:autoSpaceDN w:val="0"/>
        <w:adjustRightInd w:val="0"/>
        <w:spacing w:after="0" w:line="240" w:lineRule="auto"/>
        <w:rPr>
          <w:rFonts w:ascii="Arial" w:hAnsi="Arial" w:cs="Arial"/>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p>
    <w:p w:rsidR="00F01CF2" w:rsidRDefault="00F01CF2" w:rsidP="00155683">
      <w:pPr>
        <w:autoSpaceDE w:val="0"/>
        <w:autoSpaceDN w:val="0"/>
        <w:adjustRightInd w:val="0"/>
        <w:spacing w:after="0" w:line="240" w:lineRule="auto"/>
        <w:rPr>
          <w:rFonts w:ascii="Arial" w:hAnsi="Arial" w:cs="Arial"/>
          <w:b/>
          <w:bCs/>
        </w:rPr>
      </w:pPr>
      <w:r>
        <w:rPr>
          <w:rFonts w:ascii="Arial" w:hAnsi="Arial" w:cs="Arial"/>
          <w:b/>
          <w:bCs/>
        </w:rPr>
        <w:t>This profile is based on materials developed by Rebecca Doyle (2001) and Jane</w:t>
      </w:r>
    </w:p>
    <w:p w:rsidR="00F01CF2" w:rsidRDefault="00F01CF2" w:rsidP="00155683">
      <w:r>
        <w:rPr>
          <w:rFonts w:ascii="Arial" w:hAnsi="Arial" w:cs="Arial"/>
          <w:b/>
          <w:bCs/>
        </w:rPr>
        <w:t>McSherry (1999).</w:t>
      </w:r>
    </w:p>
    <w:p w:rsidR="00F01CF2" w:rsidRDefault="00F01CF2" w:rsidP="00155683"/>
    <w:p w:rsidR="00F01CF2" w:rsidRDefault="00F01CF2" w:rsidP="00155683"/>
    <w:p w:rsidR="00F01CF2" w:rsidRDefault="00F01CF2" w:rsidP="00155683"/>
    <w:p w:rsidR="00F01CF2" w:rsidRDefault="00F01CF2" w:rsidP="00155683"/>
    <w:p w:rsidR="00F01CF2" w:rsidRDefault="00F01CF2" w:rsidP="00155683"/>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discipline without argument or sulking</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arrive in classroom and settle down quietly and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leave the room without permission</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changes to plans or disappointments with an even temper</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some self-discipline when others try to encourage deviation</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aware of normal sound levels and can be reminded of them and respond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seek confrontation during unrestricted times e.g. break</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Behaves in socially acceptable manner in public e.g. outings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maintain appropriate levels of behaviour when the classroom routine is disrupted</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 abide by accepted rules of an organised game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Goes to and stays in designated areas when requested e.g. playground, hall,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21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Controls emotions appropriately when faced with difficulties e.g. does not fight, strike out immediately, run away and hide or become excessively withdrawn</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26"/>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Behaves appropriately in all areas of the school building</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/52</w:t>
            </w:r>
          </w:p>
        </w:tc>
      </w:tr>
    </w:tbl>
    <w:p w:rsidR="00F01CF2" w:rsidRPr="00C14D82" w:rsidRDefault="00F01CF2" w:rsidP="00C14D82">
      <w:pPr>
        <w:rPr>
          <w:rFonts w:ascii="Arial" w:hAnsi="Arial" w:cs="Arial"/>
          <w:sz w:val="24"/>
          <w:szCs w:val="24"/>
        </w:rPr>
      </w:pPr>
      <w:r>
        <w:rPr>
          <w:rFonts w:ascii="Arial" w:hAnsi="Arial" w:cs="Arial"/>
          <w:sz w:val="24"/>
          <w:szCs w:val="24"/>
        </w:rPr>
        <w:t xml:space="preserve">1. </w:t>
      </w:r>
      <w:r w:rsidRPr="00C14D82">
        <w:rPr>
          <w:rFonts w:ascii="Arial" w:hAnsi="Arial" w:cs="Arial"/>
          <w:sz w:val="24"/>
          <w:szCs w:val="24"/>
        </w:rPr>
        <w:t>Self-Control and Management of Behaviour</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Pr="002054AE" w:rsidRDefault="00F01CF2" w:rsidP="002054AE">
      <w:pPr>
        <w:rPr>
          <w:rFonts w:ascii="Arial" w:hAnsi="Arial" w:cs="Arial"/>
          <w:sz w:val="24"/>
          <w:szCs w:val="24"/>
        </w:rPr>
      </w:pPr>
      <w:r>
        <w:rPr>
          <w:rFonts w:ascii="Arial" w:hAnsi="Arial" w:cs="Arial"/>
          <w:sz w:val="24"/>
          <w:szCs w:val="24"/>
        </w:rPr>
        <w:br w:type="page"/>
      </w:r>
      <w:r w:rsidRPr="002054AE">
        <w:rPr>
          <w:rFonts w:ascii="Arial" w:hAnsi="Arial" w:cs="Arial"/>
          <w:sz w:val="24"/>
          <w:szCs w:val="24"/>
        </w:rPr>
        <w:t>2.</w:t>
      </w:r>
      <w:r>
        <w:rPr>
          <w:rFonts w:ascii="Arial" w:hAnsi="Arial" w:cs="Arial"/>
          <w:sz w:val="24"/>
          <w:szCs w:val="24"/>
        </w:rPr>
        <w:t xml:space="preserve"> </w:t>
      </w:r>
      <w:r w:rsidRPr="002054AE">
        <w:rPr>
          <w:rFonts w:ascii="Arial" w:hAnsi="Arial" w:cs="Arial"/>
          <w:sz w:val="24"/>
          <w:szCs w:val="24"/>
        </w:rPr>
        <w:t>Social Skills</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6060"/>
        <w:gridCol w:w="915"/>
        <w:gridCol w:w="10"/>
        <w:gridCol w:w="920"/>
        <w:gridCol w:w="6"/>
        <w:gridCol w:w="926"/>
        <w:gridCol w:w="928"/>
      </w:tblGrid>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cope with large numbers of people</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that teacher time needs to be shared</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ask a question and wait for the answer</w:t>
            </w:r>
          </w:p>
          <w:p w:rsidR="00F01CF2" w:rsidRPr="00907BF7" w:rsidRDefault="00F01CF2" w:rsidP="00907BF7">
            <w:pPr>
              <w:spacing w:after="0" w:line="240" w:lineRule="auto"/>
              <w:ind w:left="390"/>
              <w:rPr>
                <w:rFonts w:ascii="Arial" w:hAnsi="Arial" w:cs="Arial"/>
                <w:sz w:val="24"/>
                <w:szCs w:val="24"/>
              </w:rPr>
            </w:pP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appropriate communication skills e.g. asking questions and listening</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work alongside others in a group situation without disruption</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Interacts and plays in positive ways with peers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Apologises without reminder</w:t>
            </w:r>
          </w:p>
          <w:p w:rsidR="00F01CF2" w:rsidRPr="00907BF7" w:rsidRDefault="00F01CF2" w:rsidP="00907BF7">
            <w:pPr>
              <w:spacing w:after="0" w:line="240" w:lineRule="auto"/>
              <w:ind w:left="390"/>
              <w:rPr>
                <w:rFonts w:ascii="Arial" w:hAnsi="Arial" w:cs="Arial"/>
                <w:sz w:val="24"/>
                <w:szCs w:val="24"/>
              </w:rPr>
            </w:pP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Asks permission to use objects belonging to another person</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empathy for and comforts playmates in distress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Chooses own friends and maintains reciprocal friendships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Makes and accepts normal physical contact with others</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Accommodates other children who ask to join in an activity</w:t>
            </w:r>
          </w:p>
        </w:tc>
        <w:tc>
          <w:tcPr>
            <w:tcW w:w="925"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0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self-reliant in managing own hygiene and basic needs</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44"/>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genuine interest in the news and activities of another child</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67"/>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Contributes actively to play with two or more children</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variation in the roles undertaken during co-operative play e.g. is not always in the rle of dominant character, etc</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55"/>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Engages in appropriate conversation with another child, exchanging information and using appropriate dialogue</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85"/>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Addresses adults and children appropriately by name and with eye contact</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69"/>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Shares legitimately required equipment with another pupil</w:t>
            </w: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0"/>
        </w:trPr>
        <w:tc>
          <w:tcPr>
            <w:tcW w:w="6060"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take turns in question and answer sessions</w:t>
            </w:r>
          </w:p>
          <w:p w:rsidR="00F01CF2" w:rsidRPr="00907BF7" w:rsidRDefault="00F01CF2" w:rsidP="00907BF7">
            <w:pPr>
              <w:spacing w:after="0" w:line="240" w:lineRule="auto"/>
              <w:ind w:left="390"/>
              <w:rPr>
                <w:rFonts w:ascii="Arial" w:hAnsi="Arial" w:cs="Arial"/>
                <w:sz w:val="24"/>
                <w:szCs w:val="24"/>
              </w:rPr>
            </w:pPr>
          </w:p>
        </w:tc>
        <w:tc>
          <w:tcPr>
            <w:tcW w:w="91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30"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32" w:type="dxa"/>
            <w:gridSpan w:val="2"/>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8"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10"/>
        </w:trPr>
        <w:tc>
          <w:tcPr>
            <w:tcW w:w="6060"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tc>
        <w:tc>
          <w:tcPr>
            <w:tcW w:w="3705" w:type="dxa"/>
            <w:gridSpan w:val="6"/>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/80</w:t>
            </w:r>
          </w:p>
        </w:tc>
      </w:tr>
    </w:tbl>
    <w:p w:rsidR="00F01CF2" w:rsidRDefault="00F01CF2" w:rsidP="000B3A6F">
      <w:pPr>
        <w:rPr>
          <w:rFonts w:ascii="Arial" w:hAnsi="Arial" w:cs="Arial"/>
          <w:sz w:val="24"/>
          <w:szCs w:val="24"/>
        </w:rPr>
      </w:pPr>
      <w:r>
        <w:rPr>
          <w:rFonts w:ascii="Arial" w:hAnsi="Arial" w:cs="Arial"/>
          <w:sz w:val="24"/>
          <w:szCs w:val="24"/>
        </w:rPr>
        <w:br w:type="page"/>
        <w:t>3. Self awareness and confidence</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Willing to ask for help</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responsibility for actions without denial</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acknowledge own problems and is willing to discuss them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risk failure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States feelings about self, e.g. happy angry, sad,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Maintains appropriate eye contact</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Contributes to class discussions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Participates in group work, making constructive suggestions and adapting ideas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Responds appropriately to stories, identifying the characters e.g. funny, kind, scary, bad,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Participates in large class activities e.g. dance, role plays, performances,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Accepts public praise and congratulation appropriately e.g. when good work is shown to peers,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64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pride in achievements and presentation of work</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self-esteem for self</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/52</w:t>
            </w:r>
          </w:p>
        </w:tc>
      </w:tr>
    </w:tbl>
    <w:p w:rsidR="00F01CF2" w:rsidRDefault="00F01CF2" w:rsidP="000B3A6F">
      <w:pPr>
        <w:rPr>
          <w:rFonts w:ascii="Arial" w:hAnsi="Arial" w:cs="Arial"/>
          <w:sz w:val="24"/>
          <w:szCs w:val="24"/>
        </w:rPr>
      </w:pPr>
    </w:p>
    <w:p w:rsidR="00F01CF2" w:rsidRPr="000B3A6F"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r>
        <w:rPr>
          <w:rFonts w:ascii="Arial" w:hAnsi="Arial" w:cs="Arial"/>
          <w:sz w:val="24"/>
          <w:szCs w:val="24"/>
        </w:rPr>
        <w:br w:type="page"/>
        <w:t>4. Skills for learning</w:t>
      </w:r>
    </w:p>
    <w:tbl>
      <w:tblPr>
        <w:tblpPr w:leftFromText="180" w:rightFromText="180" w:vertAnchor="page" w:horzAnchor="margin" w:tblpY="202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work alone without constant attention for brief periods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attempt to listen to explanations and instructions and attempt to act on them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278"/>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the structure of the day</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the role of the teacher and other adults in the room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the structure of discipline – what happens if he/she does not complete work, does not conform to playground rules etc</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Understands that there are different places for lessons other tha the classroom e.g. library, hall, etc and behaves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constructively use unstructured time in the classroom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organise him/herself if help is not immediately available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Responds appropriately to personal request from teacher</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 work alongside another pupil without attempting any distractions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organise the materials needed for a task and clear them away appropriately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42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appropriate levels of curiosity when changes to the room routines are observed</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00"/>
        </w:trPr>
        <w:tc>
          <w:tcPr>
            <w:tcW w:w="6062" w:type="dxa"/>
          </w:tcPr>
          <w:p w:rsidR="00F01CF2" w:rsidRPr="00907BF7" w:rsidRDefault="00F01CF2" w:rsidP="00907BF7">
            <w:pPr>
              <w:spacing w:after="0" w:line="240" w:lineRule="auto"/>
              <w:ind w:left="390"/>
              <w:rPr>
                <w:rFonts w:ascii="Arial" w:hAnsi="Arial" w:cs="Arial"/>
                <w:sz w:val="24"/>
                <w:szCs w:val="24"/>
              </w:rPr>
            </w:pPr>
            <w:smartTag w:uri="urn:schemas-microsoft-com:office:smarttags" w:element="place">
              <w:smartTag w:uri="urn:schemas-microsoft-com:office:smarttags" w:element="City">
                <w:r w:rsidRPr="00907BF7">
                  <w:rPr>
                    <w:rFonts w:ascii="Arial" w:hAnsi="Arial" w:cs="Arial"/>
                    <w:sz w:val="24"/>
                    <w:szCs w:val="24"/>
                  </w:rPr>
                  <w:t>Reading</w:t>
                </w:r>
              </w:smartTag>
            </w:smartTag>
            <w:r w:rsidRPr="00907BF7">
              <w:rPr>
                <w:rFonts w:ascii="Arial" w:hAnsi="Arial" w:cs="Arial"/>
                <w:sz w:val="24"/>
                <w:szCs w:val="24"/>
              </w:rPr>
              <w:t xml:space="preserve"> and numeracy up to level that can be coped with in a mainstream classroom given reasonable support</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31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 willingness to improve own literacy and numeracy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read sufficiently well to understand basic instructions needed for completion of tasks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11"/>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developed some self-help strategies (at own level) e.g. using reference materials as word banks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50"/>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get up and wander around the classroom without a purpose</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11"/>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Needs a mainstream curriculum</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35"/>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Does not get impatient if help is not immediately forthcoming</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26"/>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willing to try complete a task independently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126"/>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Pays attentions to class discussion and instructions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/84</w:t>
            </w:r>
          </w:p>
        </w:tc>
      </w:tr>
    </w:tbl>
    <w:p w:rsidR="00F01CF2" w:rsidRDefault="00F01CF2" w:rsidP="000B3A6F">
      <w:pPr>
        <w:rPr>
          <w:rFonts w:ascii="Arial" w:hAnsi="Arial" w:cs="Arial"/>
          <w:sz w:val="24"/>
          <w:szCs w:val="24"/>
        </w:rPr>
      </w:pPr>
      <w:r>
        <w:rPr>
          <w:rFonts w:ascii="Arial" w:hAnsi="Arial" w:cs="Arial"/>
          <w:sz w:val="24"/>
          <w:szCs w:val="24"/>
        </w:rPr>
        <w:br w:type="page"/>
        <w:t>5. Approach to learning</w:t>
      </w:r>
    </w:p>
    <w:tbl>
      <w:tblPr>
        <w:tblpPr w:leftFromText="180" w:rightFromText="180" w:tblpY="1020"/>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6062"/>
        <w:gridCol w:w="925"/>
        <w:gridCol w:w="926"/>
        <w:gridCol w:w="926"/>
        <w:gridCol w:w="926"/>
      </w:tblGrid>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prepared to work in lessons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Uses appropriate language and gestures</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Wants to be reintegrated</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Has parental support</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Is courteous, and shows positive attitude towards staff</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show an interest in lessons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Treats school property with care</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Listens with interest to class explanations</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Can accept disappointments e.g. when not chosen to participate in an activity</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Will sit appropriately without causing a disturbance in both class and general school areas on request</w:t>
            </w: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Shows a sense of humour</w:t>
            </w:r>
          </w:p>
          <w:p w:rsidR="00F01CF2" w:rsidRPr="00907BF7" w:rsidRDefault="00F01CF2" w:rsidP="00907BF7">
            <w:pPr>
              <w:spacing w:after="0" w:line="240" w:lineRule="auto"/>
              <w:ind w:left="390"/>
              <w:rPr>
                <w:rFonts w:ascii="Arial" w:hAnsi="Arial" w:cs="Arial"/>
                <w:sz w:val="24"/>
                <w:szCs w:val="24"/>
              </w:rPr>
            </w:pPr>
          </w:p>
        </w:tc>
        <w:tc>
          <w:tcPr>
            <w:tcW w:w="925"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1</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2</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3</w:t>
            </w:r>
          </w:p>
        </w:tc>
        <w:tc>
          <w:tcPr>
            <w:tcW w:w="926" w:type="dxa"/>
          </w:tcPr>
          <w:p w:rsidR="00F01CF2" w:rsidRPr="00907BF7" w:rsidRDefault="00F01CF2" w:rsidP="00907BF7">
            <w:pPr>
              <w:spacing w:after="0" w:line="240" w:lineRule="auto"/>
              <w:ind w:left="390"/>
              <w:rPr>
                <w:rFonts w:ascii="Arial" w:hAnsi="Arial" w:cs="Arial"/>
                <w:sz w:val="24"/>
                <w:szCs w:val="24"/>
              </w:rPr>
            </w:pPr>
            <w:r w:rsidRPr="00907BF7">
              <w:rPr>
                <w:rFonts w:ascii="Arial" w:hAnsi="Arial" w:cs="Arial"/>
                <w:sz w:val="24"/>
                <w:szCs w:val="24"/>
              </w:rPr>
              <w:t>4</w:t>
            </w:r>
          </w:p>
        </w:tc>
      </w:tr>
      <w:tr w:rsidR="00F01CF2" w:rsidRPr="00907BF7" w:rsidTr="00907BF7">
        <w:trPr>
          <w:trHeight w:val="552"/>
        </w:trPr>
        <w:tc>
          <w:tcPr>
            <w:tcW w:w="6062" w:type="dxa"/>
          </w:tcPr>
          <w:p w:rsidR="00F01CF2" w:rsidRPr="00907BF7" w:rsidRDefault="00F01CF2" w:rsidP="00907BF7">
            <w:pPr>
              <w:spacing w:after="0" w:line="240" w:lineRule="auto"/>
              <w:ind w:left="390"/>
              <w:rPr>
                <w:rFonts w:ascii="Arial" w:hAnsi="Arial" w:cs="Arial"/>
                <w:b/>
                <w:sz w:val="24"/>
                <w:szCs w:val="24"/>
              </w:rPr>
            </w:pPr>
            <w:r w:rsidRPr="00907BF7">
              <w:rPr>
                <w:rFonts w:ascii="Arial" w:hAnsi="Arial" w:cs="Arial"/>
                <w:b/>
                <w:sz w:val="24"/>
                <w:szCs w:val="24"/>
              </w:rPr>
              <w:t>Score</w:t>
            </w:r>
          </w:p>
          <w:p w:rsidR="00F01CF2" w:rsidRPr="00907BF7" w:rsidRDefault="00F01CF2" w:rsidP="00907BF7">
            <w:pPr>
              <w:spacing w:after="0" w:line="240" w:lineRule="auto"/>
              <w:ind w:left="390"/>
              <w:rPr>
                <w:rFonts w:ascii="Arial" w:hAnsi="Arial" w:cs="Arial"/>
                <w:sz w:val="24"/>
                <w:szCs w:val="24"/>
              </w:rPr>
            </w:pPr>
          </w:p>
        </w:tc>
        <w:tc>
          <w:tcPr>
            <w:tcW w:w="3703" w:type="dxa"/>
            <w:gridSpan w:val="4"/>
          </w:tcPr>
          <w:p w:rsidR="00F01CF2" w:rsidRPr="00907BF7" w:rsidRDefault="00F01CF2" w:rsidP="00907BF7">
            <w:pPr>
              <w:spacing w:after="0" w:line="240" w:lineRule="auto"/>
              <w:ind w:left="390"/>
              <w:jc w:val="center"/>
              <w:rPr>
                <w:rFonts w:ascii="Arial" w:hAnsi="Arial" w:cs="Arial"/>
                <w:b/>
                <w:sz w:val="24"/>
                <w:szCs w:val="24"/>
              </w:rPr>
            </w:pPr>
            <w:r w:rsidRPr="00907BF7">
              <w:rPr>
                <w:rFonts w:ascii="Arial" w:hAnsi="Arial" w:cs="Arial"/>
                <w:b/>
                <w:sz w:val="24"/>
                <w:szCs w:val="24"/>
              </w:rPr>
              <w:t>/44</w:t>
            </w:r>
          </w:p>
        </w:tc>
      </w:tr>
    </w:tbl>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r>
        <w:rPr>
          <w:rFonts w:ascii="Arial" w:hAnsi="Arial" w:cs="Arial"/>
          <w:sz w:val="24"/>
          <w:szCs w:val="24"/>
        </w:rPr>
        <w:br w:type="page"/>
      </w:r>
    </w:p>
    <w:p w:rsidR="00F01CF2" w:rsidRDefault="00F01CF2" w:rsidP="000B3A6F">
      <w:pPr>
        <w:rPr>
          <w:rFonts w:ascii="Arial" w:hAnsi="Arial" w:cs="Arial"/>
          <w:sz w:val="24"/>
          <w:szCs w:val="24"/>
        </w:rPr>
      </w:pPr>
      <w:r>
        <w:rPr>
          <w:rFonts w:ascii="Arial" w:hAnsi="Arial" w:cs="Arial"/>
          <w:sz w:val="24"/>
          <w:szCs w:val="24"/>
        </w:rPr>
        <w:t>Record of progress</w:t>
      </w:r>
    </w:p>
    <w:p w:rsidR="00F01CF2" w:rsidRDefault="00F01CF2" w:rsidP="000B3A6F">
      <w:pPr>
        <w:rPr>
          <w:rFonts w:ascii="Arial" w:hAnsi="Arial" w:cs="Arial"/>
          <w:sz w:val="24"/>
          <w:szCs w:val="24"/>
        </w:rPr>
      </w:pPr>
      <w:r>
        <w:rPr>
          <w:rFonts w:ascii="Arial" w:hAnsi="Arial" w:cs="Arial"/>
          <w:sz w:val="24"/>
          <w:szCs w:val="24"/>
        </w:rPr>
        <w:t>Pupil name:                                                   Date of Birth:</w:t>
      </w:r>
    </w:p>
    <w:p w:rsidR="00F01CF2" w:rsidRDefault="00F01CF2" w:rsidP="000B3A6F">
      <w:pPr>
        <w:rPr>
          <w:rFonts w:ascii="Arial" w:hAnsi="Arial" w:cs="Arial"/>
          <w:sz w:val="24"/>
          <w:szCs w:val="24"/>
        </w:rPr>
      </w:pPr>
      <w:r>
        <w:rPr>
          <w:rFonts w:ascii="Arial" w:hAnsi="Arial" w:cs="Arial"/>
          <w:sz w:val="24"/>
          <w:szCs w:val="24"/>
        </w:rPr>
        <w:t>Medical conditions which may impact on assessment scores:</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r>
        <w:rPr>
          <w:rFonts w:ascii="Arial" w:hAnsi="Arial" w:cs="Arial"/>
          <w:sz w:val="24"/>
          <w:szCs w:val="24"/>
        </w:rPr>
        <w:t xml:space="preserve">Does their attachment profile (from their Boxall profile – linking attachments, emotions, behaviour and learning) suggest some learning loss which may also affect scores? </w:t>
      </w: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r>
        <w:rPr>
          <w:rFonts w:ascii="Arial" w:hAnsi="Arial" w:cs="Arial"/>
          <w:sz w:val="24"/>
          <w:szCs w:val="24"/>
        </w:rPr>
        <w:t>Start date in behaviour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r w:rsidR="00F01CF2" w:rsidRPr="00907BF7" w:rsidTr="00907BF7">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Date </w:t>
            </w:r>
          </w:p>
        </w:tc>
        <w:tc>
          <w:tcPr>
            <w:tcW w:w="23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w:t>
            </w:r>
          </w:p>
        </w:tc>
        <w:tc>
          <w:tcPr>
            <w:tcW w:w="231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Colour pen</w:t>
            </w:r>
          </w:p>
        </w:tc>
      </w:tr>
    </w:tbl>
    <w:p w:rsidR="00F01CF2" w:rsidRDefault="00F01CF2" w:rsidP="000B3A6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0"/>
        <w:gridCol w:w="1540"/>
        <w:gridCol w:w="1540"/>
        <w:gridCol w:w="1540"/>
        <w:gridCol w:w="1541"/>
        <w:gridCol w:w="1541"/>
      </w:tblGrid>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100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90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80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70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60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50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40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50"/>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30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95"/>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20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303"/>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10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330"/>
        </w:trPr>
        <w:tc>
          <w:tcPr>
            <w:tcW w:w="154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0</w:t>
            </w: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0"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c>
          <w:tcPr>
            <w:tcW w:w="1541"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210"/>
        </w:trPr>
        <w:tc>
          <w:tcPr>
            <w:tcW w:w="1540" w:type="dxa"/>
          </w:tcPr>
          <w:p w:rsidR="00F01CF2" w:rsidRPr="00907BF7" w:rsidRDefault="00F01CF2" w:rsidP="00907BF7">
            <w:pPr>
              <w:spacing w:after="0" w:line="240" w:lineRule="auto"/>
              <w:rPr>
                <w:rFonts w:ascii="Arial" w:hAnsi="Arial" w:cs="Arial"/>
                <w:sz w:val="24"/>
                <w:szCs w:val="24"/>
              </w:rPr>
            </w:pPr>
            <w:r>
              <w:rPr>
                <w:noProof/>
                <w:lang w:eastAsia="en-GB"/>
              </w:rPr>
              <w:pict>
                <v:shapetype id="_x0000_t32" coordsize="21600,21600" o:spt="32" o:oned="t" path="m,l21600,21600e" filled="f">
                  <v:path arrowok="t" fillok="f" o:connecttype="none"/>
                  <o:lock v:ext="edit" shapetype="t"/>
                </v:shapetype>
                <v:shape id="Straight Arrow Connector 3" o:spid="_x0000_s1026" type="#_x0000_t32" style="position:absolute;margin-left:3pt;margin-top:-.5pt;width:0;height:1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" strokecolor="#4579b8">
                  <v:stroke endarrow="open"/>
                </v:shape>
              </w:pict>
            </w:r>
            <w:r w:rsidRPr="00907BF7">
              <w:rPr>
                <w:rFonts w:ascii="Arial" w:hAnsi="Arial" w:cs="Arial"/>
                <w:sz w:val="24"/>
                <w:szCs w:val="24"/>
              </w:rPr>
              <w:t xml:space="preserve">   Score</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   for</w:t>
            </w:r>
          </w:p>
          <w:p w:rsidR="00F01CF2" w:rsidRPr="00907BF7" w:rsidRDefault="00F01CF2" w:rsidP="00907BF7">
            <w:pPr>
              <w:spacing w:after="0" w:line="240" w:lineRule="auto"/>
              <w:rPr>
                <w:rFonts w:ascii="Arial" w:hAnsi="Arial" w:cs="Arial"/>
                <w:sz w:val="24"/>
                <w:szCs w:val="24"/>
              </w:rPr>
            </w:pPr>
            <w:r>
              <w:rPr>
                <w:noProof/>
                <w:lang w:eastAsia="en-GB"/>
              </w:rPr>
              <w:pict>
                <v:shape id="Straight Arrow Connector 2" o:spid="_x0000_s1027" type="#_x0000_t32" style="position:absolute;margin-left:49.5pt;margin-top:21.25pt;width:15.75pt;height:.7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" strokecolor="#4579b8">
                  <v:stroke endarrow="open"/>
                </v:shape>
              </w:pict>
            </w:r>
            <w:r w:rsidRPr="00907BF7">
              <w:rPr>
                <w:rFonts w:ascii="Arial" w:hAnsi="Arial" w:cs="Arial"/>
                <w:sz w:val="24"/>
                <w:szCs w:val="24"/>
              </w:rPr>
              <w:t>Areas of learning</w:t>
            </w:r>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Self control</w:t>
            </w:r>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Social skills</w:t>
            </w:r>
          </w:p>
        </w:tc>
        <w:tc>
          <w:tcPr>
            <w:tcW w:w="154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Self awareness</w:t>
            </w:r>
          </w:p>
        </w:tc>
        <w:tc>
          <w:tcPr>
            <w:tcW w:w="1541"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Skills for learning</w:t>
            </w:r>
          </w:p>
        </w:tc>
        <w:tc>
          <w:tcPr>
            <w:tcW w:w="1541"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Approach to learning</w:t>
            </w:r>
          </w:p>
        </w:tc>
      </w:tr>
    </w:tbl>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rsidP="000B3A6F">
      <w:pPr>
        <w:rPr>
          <w:rFonts w:ascii="Arial" w:hAnsi="Arial" w:cs="Arial"/>
          <w:sz w:val="24"/>
          <w:szCs w:val="24"/>
        </w:rPr>
      </w:pPr>
    </w:p>
    <w:p w:rsidR="00F01CF2" w:rsidRDefault="00F01CF2">
      <w:pPr>
        <w:rPr>
          <w:rFonts w:ascii="Arial" w:hAnsi="Arial" w:cs="Arial"/>
          <w:sz w:val="24"/>
          <w:szCs w:val="24"/>
        </w:rPr>
      </w:pPr>
    </w:p>
    <w:p w:rsidR="00F01CF2" w:rsidRDefault="00F01CF2">
      <w:pPr>
        <w:rPr>
          <w:rFonts w:ascii="Arial" w:hAnsi="Arial" w:cs="Arial"/>
          <w:sz w:val="24"/>
          <w:szCs w:val="24"/>
        </w:rPr>
        <w:sectPr w:rsidR="00F01CF2" w:rsidSect="00D143A1">
          <w:pgSz w:w="11906" w:h="16838"/>
          <w:pgMar w:top="1440" w:right="1440" w:bottom="1440" w:left="1440" w:header="708" w:footer="708" w:gutter="0"/>
          <w:cols w:space="708"/>
          <w:docGrid w:linePitch="360"/>
        </w:sectPr>
      </w:pPr>
    </w:p>
    <w:p w:rsidR="00F01CF2" w:rsidRDefault="00F01CF2">
      <w:pPr>
        <w:rPr>
          <w:rFonts w:ascii="Arial" w:hAnsi="Arial" w:cs="Arial"/>
          <w:sz w:val="24"/>
          <w:szCs w:val="24"/>
        </w:rPr>
      </w:pPr>
      <w:r>
        <w:rPr>
          <w:rFonts w:ascii="Arial" w:hAnsi="Arial" w:cs="Arial"/>
          <w:sz w:val="24"/>
          <w:szCs w:val="24"/>
        </w:rPr>
        <w:t>Action plan from reintegration scales:</w:t>
      </w:r>
    </w:p>
    <w:p w:rsidR="00F01CF2" w:rsidRPr="00A17ADE" w:rsidRDefault="00F01CF2">
      <w:pPr>
        <w:rPr>
          <w:rFonts w:ascii="Arial" w:hAnsi="Arial" w:cs="Arial"/>
          <w:b/>
          <w:sz w:val="24"/>
          <w:szCs w:val="24"/>
        </w:rPr>
      </w:pPr>
      <w:r w:rsidRPr="00A17ADE">
        <w:rPr>
          <w:rFonts w:ascii="Arial" w:hAnsi="Arial" w:cs="Arial"/>
          <w:b/>
          <w:sz w:val="24"/>
          <w:szCs w:val="24"/>
        </w:rPr>
        <w:t>Immediate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410"/>
        <w:gridCol w:w="2693"/>
        <w:gridCol w:w="2693"/>
        <w:gridCol w:w="2552"/>
      </w:tblGrid>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Target </w:t>
            </w:r>
          </w:p>
        </w:tc>
        <w:tc>
          <w:tcPr>
            <w:tcW w:w="24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Aiming to move from number …to….</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Who/when</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Strategies to support</w:t>
            </w:r>
          </w:p>
        </w:tc>
        <w:tc>
          <w:tcPr>
            <w:tcW w:w="255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Evidence of success</w:t>
            </w: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personal target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bl>
    <w:p w:rsidR="00F01CF2" w:rsidRPr="00A17ADE" w:rsidRDefault="00F01CF2">
      <w:pPr>
        <w:rPr>
          <w:rFonts w:ascii="Arial" w:hAnsi="Arial" w:cs="Arial"/>
          <w:b/>
          <w:sz w:val="24"/>
          <w:szCs w:val="24"/>
        </w:rPr>
      </w:pPr>
      <w:r w:rsidRPr="00A17ADE">
        <w:rPr>
          <w:rFonts w:ascii="Arial" w:hAnsi="Arial" w:cs="Arial"/>
          <w:b/>
          <w:sz w:val="24"/>
          <w:szCs w:val="24"/>
        </w:rPr>
        <w:t>Long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410"/>
        <w:gridCol w:w="2693"/>
        <w:gridCol w:w="2693"/>
        <w:gridCol w:w="2552"/>
      </w:tblGrid>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Target </w:t>
            </w:r>
          </w:p>
        </w:tc>
        <w:tc>
          <w:tcPr>
            <w:tcW w:w="24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To support/develop skills of:</w:t>
            </w:r>
          </w:p>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Who/when</w:t>
            </w:r>
          </w:p>
        </w:tc>
        <w:tc>
          <w:tcPr>
            <w:tcW w:w="2693"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Strategies to support</w:t>
            </w:r>
          </w:p>
        </w:tc>
        <w:tc>
          <w:tcPr>
            <w:tcW w:w="255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Evidence of success</w:t>
            </w: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266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personal target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2410"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693" w:type="dxa"/>
          </w:tcPr>
          <w:p w:rsidR="00F01CF2" w:rsidRPr="00907BF7" w:rsidRDefault="00F01CF2" w:rsidP="00907BF7">
            <w:pPr>
              <w:spacing w:after="0" w:line="240" w:lineRule="auto"/>
              <w:rPr>
                <w:rFonts w:ascii="Arial" w:hAnsi="Arial" w:cs="Arial"/>
                <w:sz w:val="24"/>
                <w:szCs w:val="24"/>
              </w:rPr>
            </w:pPr>
          </w:p>
        </w:tc>
        <w:tc>
          <w:tcPr>
            <w:tcW w:w="2552" w:type="dxa"/>
          </w:tcPr>
          <w:p w:rsidR="00F01CF2" w:rsidRPr="00907BF7" w:rsidRDefault="00F01CF2" w:rsidP="00907BF7">
            <w:pPr>
              <w:spacing w:after="0" w:line="240" w:lineRule="auto"/>
              <w:rPr>
                <w:rFonts w:ascii="Arial" w:hAnsi="Arial" w:cs="Arial"/>
                <w:sz w:val="24"/>
                <w:szCs w:val="24"/>
              </w:rPr>
            </w:pPr>
          </w:p>
        </w:tc>
      </w:tr>
    </w:tbl>
    <w:p w:rsidR="00F01CF2" w:rsidRDefault="00F01CF2">
      <w:pPr>
        <w:rPr>
          <w:rFonts w:ascii="Arial" w:hAnsi="Arial" w:cs="Arial"/>
          <w:b/>
          <w:sz w:val="24"/>
          <w:szCs w:val="24"/>
        </w:rPr>
      </w:pPr>
    </w:p>
    <w:p w:rsidR="00F01CF2" w:rsidRDefault="00F01CF2">
      <w:pPr>
        <w:rPr>
          <w:rFonts w:ascii="Arial" w:hAnsi="Arial" w:cs="Arial"/>
          <w:b/>
          <w:sz w:val="24"/>
          <w:szCs w:val="24"/>
        </w:rPr>
        <w:sectPr w:rsidR="00F01CF2" w:rsidSect="00D507B1">
          <w:pgSz w:w="16838" w:h="11906" w:orient="landscape"/>
          <w:pgMar w:top="1440" w:right="1440" w:bottom="1440" w:left="1440" w:header="708" w:footer="708" w:gutter="0"/>
          <w:cols w:space="708"/>
          <w:docGrid w:linePitch="360"/>
        </w:sectPr>
      </w:pPr>
      <w:r w:rsidRPr="00C03497">
        <w:rPr>
          <w:rFonts w:ascii="Arial" w:hAnsi="Arial" w:cs="Arial"/>
          <w:b/>
          <w:sz w:val="24"/>
          <w:szCs w:val="24"/>
        </w:rPr>
        <w:t>Other issues raised:</w:t>
      </w:r>
    </w:p>
    <w:p w:rsidR="00F01CF2" w:rsidRDefault="00F01CF2" w:rsidP="00C03497">
      <w:pPr>
        <w:jc w:val="center"/>
        <w:rPr>
          <w:rFonts w:ascii="Arial" w:hAnsi="Arial" w:cs="Arial"/>
          <w:sz w:val="24"/>
          <w:szCs w:val="24"/>
        </w:rPr>
      </w:pPr>
      <w:r w:rsidRPr="006913FC">
        <w:rPr>
          <w:rFonts w:ascii="Arial" w:hAnsi="Arial" w:cs="Arial"/>
          <w:sz w:val="24"/>
          <w:szCs w:val="24"/>
        </w:rPr>
        <w:t>Reintegration Meeting</w:t>
      </w:r>
      <w:r>
        <w:rPr>
          <w:rFonts w:ascii="Arial" w:hAnsi="Arial" w:cs="Arial"/>
          <w:sz w:val="24"/>
          <w:szCs w:val="24"/>
        </w:rPr>
        <w:t xml:space="preserve"> – Data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bl>
    <w:p w:rsidR="00F01CF2" w:rsidRDefault="00F01CF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3"/>
        <w:gridCol w:w="1605"/>
        <w:gridCol w:w="4314"/>
      </w:tblGrid>
      <w:tr w:rsidR="00F01CF2" w:rsidRPr="00907BF7" w:rsidTr="00907BF7">
        <w:trPr>
          <w:trHeight w:val="360"/>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Data</w:t>
            </w:r>
          </w:p>
          <w:p w:rsidR="00F01CF2" w:rsidRPr="00907BF7" w:rsidRDefault="00F01CF2" w:rsidP="00907BF7">
            <w:pPr>
              <w:spacing w:after="0" w:line="240" w:lineRule="auto"/>
              <w:rPr>
                <w:rFonts w:ascii="Arial" w:hAnsi="Arial" w:cs="Arial"/>
                <w:sz w:val="24"/>
                <w:szCs w:val="24"/>
              </w:rPr>
            </w:pPr>
          </w:p>
        </w:tc>
        <w:tc>
          <w:tcPr>
            <w:tcW w:w="1605"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Provided?</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 xml:space="preserve">Yes/No </w:t>
            </w:r>
          </w:p>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&amp; by whom</w:t>
            </w:r>
          </w:p>
        </w:tc>
        <w:tc>
          <w:tcPr>
            <w:tcW w:w="4314"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Comments</w:t>
            </w:r>
          </w:p>
        </w:tc>
      </w:tr>
      <w:tr w:rsidR="00F01CF2" w:rsidRPr="00907BF7" w:rsidTr="00907BF7">
        <w:trPr>
          <w:trHeight w:val="1411"/>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Pupil profile (general) – interests, strengths and areas for development, preferably compiled in partnership with pupil and parents/carers</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 xml:space="preserve">Information about learning levels </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Information about identified SEN – reports e.g. SENSS/EP/ SALT/CAMHS</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323"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Examples of pupils’ work in core subjects and information to support continuity and progression in the curriculum</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848"/>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Information about approach to</w:t>
            </w:r>
          </w:p>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MT" w:hAnsi="ArialMT" w:cs="ArialMT"/>
              </w:rPr>
              <w:t>learning / learning style / response to teaching style etc</w:t>
            </w: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1155"/>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Any SEB assessment scores/reports e.g. Boxall, SDQ, RRS, and any other SEBD information</w:t>
            </w:r>
          </w:p>
          <w:p w:rsidR="00F01CF2" w:rsidRPr="00907BF7" w:rsidRDefault="00F01CF2" w:rsidP="00907BF7">
            <w:pPr>
              <w:spacing w:after="0" w:line="240" w:lineRule="auto"/>
              <w:rPr>
                <w:rFonts w:ascii="ArialMT" w:hAnsi="ArialMT" w:cs="ArialMT"/>
              </w:rPr>
            </w:pP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601"/>
        </w:trPr>
        <w:tc>
          <w:tcPr>
            <w:tcW w:w="3323" w:type="dxa"/>
          </w:tcPr>
          <w:p w:rsidR="00F01CF2" w:rsidRPr="00907BF7" w:rsidRDefault="00F01CF2" w:rsidP="00907BF7">
            <w:pPr>
              <w:autoSpaceDE w:val="0"/>
              <w:autoSpaceDN w:val="0"/>
              <w:adjustRightInd w:val="0"/>
              <w:spacing w:after="0" w:line="240" w:lineRule="auto"/>
              <w:rPr>
                <w:rFonts w:ascii="ArialMT" w:hAnsi="ArialMT" w:cs="ArialMT"/>
              </w:rPr>
            </w:pPr>
            <w:r w:rsidRPr="00907BF7">
              <w:rPr>
                <w:rFonts w:ascii="ArialMT" w:hAnsi="ArialMT" w:cs="ArialMT"/>
              </w:rPr>
              <w:t>Any safeguarding issues</w:t>
            </w:r>
          </w:p>
          <w:p w:rsidR="00F01CF2" w:rsidRPr="00907BF7" w:rsidRDefault="00F01CF2" w:rsidP="00907BF7">
            <w:pPr>
              <w:spacing w:after="0" w:line="240" w:lineRule="auto"/>
              <w:rPr>
                <w:rFonts w:ascii="ArialMT" w:hAnsi="ArialMT" w:cs="ArialMT"/>
              </w:rPr>
            </w:pPr>
          </w:p>
        </w:tc>
        <w:tc>
          <w:tcPr>
            <w:tcW w:w="1605" w:type="dxa"/>
          </w:tcPr>
          <w:p w:rsidR="00F01CF2" w:rsidRPr="00907BF7" w:rsidRDefault="00F01CF2" w:rsidP="00907BF7">
            <w:pPr>
              <w:spacing w:after="0" w:line="240" w:lineRule="auto"/>
              <w:rPr>
                <w:rFonts w:ascii="Arial" w:hAnsi="Arial" w:cs="Arial"/>
                <w:sz w:val="24"/>
                <w:szCs w:val="24"/>
              </w:rPr>
            </w:pPr>
          </w:p>
        </w:tc>
        <w:tc>
          <w:tcPr>
            <w:tcW w:w="4314" w:type="dxa"/>
          </w:tcPr>
          <w:p w:rsidR="00F01CF2" w:rsidRPr="00907BF7" w:rsidRDefault="00F01CF2" w:rsidP="00907BF7">
            <w:pPr>
              <w:spacing w:after="0" w:line="240" w:lineRule="auto"/>
              <w:rPr>
                <w:rFonts w:ascii="Arial" w:hAnsi="Arial" w:cs="Arial"/>
                <w:sz w:val="24"/>
                <w:szCs w:val="24"/>
              </w:rPr>
            </w:pPr>
          </w:p>
        </w:tc>
      </w:tr>
    </w:tbl>
    <w:p w:rsidR="00F01CF2" w:rsidRDefault="00F01CF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Additional information/comments: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C03497">
      <w:pPr>
        <w:tabs>
          <w:tab w:val="left" w:pos="3120"/>
        </w:tabs>
        <w:rPr>
          <w:rFonts w:ascii="Arial" w:hAnsi="Arial" w:cs="Arial"/>
          <w:sz w:val="24"/>
          <w:szCs w:val="24"/>
        </w:rPr>
      </w:pPr>
    </w:p>
    <w:p w:rsidR="00F01CF2" w:rsidRPr="00A94121" w:rsidRDefault="00F01CF2" w:rsidP="00A94121">
      <w:pPr>
        <w:jc w:val="center"/>
        <w:rPr>
          <w:rFonts w:ascii="Arial" w:hAnsi="Arial" w:cs="Arial"/>
          <w:b/>
          <w:sz w:val="24"/>
          <w:szCs w:val="24"/>
        </w:rPr>
      </w:pPr>
      <w:r w:rsidRPr="00A94121">
        <w:rPr>
          <w:rFonts w:ascii="Arial" w:hAnsi="Arial" w:cs="Arial"/>
          <w:b/>
          <w:sz w:val="24"/>
          <w:szCs w:val="24"/>
        </w:rPr>
        <w:t xml:space="preserve">Reintegration </w:t>
      </w:r>
      <w:r>
        <w:rPr>
          <w:rFonts w:ascii="Arial" w:hAnsi="Arial" w:cs="Arial"/>
          <w:b/>
          <w:sz w:val="24"/>
          <w:szCs w:val="24"/>
        </w:rPr>
        <w:t>Planning Me</w:t>
      </w:r>
      <w:r w:rsidRPr="00A94121">
        <w:rPr>
          <w:rFonts w:ascii="Arial" w:hAnsi="Arial" w:cs="Arial"/>
          <w:b/>
          <w:sz w:val="24"/>
          <w:szCs w:val="24"/>
        </w:rPr>
        <w:t>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Present:</w:t>
            </w: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Current situation:</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A94121">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02"/>
        <w:gridCol w:w="2330"/>
      </w:tblGrid>
      <w:tr w:rsidR="00F01CF2" w:rsidRPr="00907BF7" w:rsidTr="00907BF7">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Summary of Discussions</w:t>
            </w: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Next Actions</w:t>
            </w:r>
          </w:p>
        </w:tc>
        <w:tc>
          <w:tcPr>
            <w:tcW w:w="233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By who?</w:t>
            </w:r>
          </w:p>
        </w:tc>
      </w:tr>
      <w:tr w:rsidR="00F01CF2" w:rsidRPr="00907BF7" w:rsidTr="00907BF7">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Preparing pupil:</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Preparing parents/carers:</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Preparing receiving staff:</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630"/>
        </w:trPr>
        <w:tc>
          <w:tcPr>
            <w:tcW w:w="3510" w:type="dxa"/>
          </w:tcPr>
          <w:p w:rsidR="00F01CF2" w:rsidRPr="00907BF7" w:rsidRDefault="00F01CF2" w:rsidP="00907BF7">
            <w:pPr>
              <w:autoSpaceDE w:val="0"/>
              <w:autoSpaceDN w:val="0"/>
              <w:adjustRightInd w:val="0"/>
              <w:spacing w:after="0" w:line="240" w:lineRule="auto"/>
              <w:rPr>
                <w:rFonts w:ascii="Arial" w:hAnsi="Arial" w:cs="Arial"/>
                <w:sz w:val="24"/>
                <w:szCs w:val="24"/>
              </w:rPr>
            </w:pPr>
            <w:r w:rsidRPr="00907BF7">
              <w:rPr>
                <w:rFonts w:ascii="Arial" w:hAnsi="Arial" w:cs="Arial"/>
                <w:sz w:val="24"/>
                <w:szCs w:val="24"/>
              </w:rPr>
              <w:t>Arrangements for arrival:</w:t>
            </w:r>
          </w:p>
          <w:p w:rsidR="00F01CF2" w:rsidRPr="00907BF7" w:rsidRDefault="00F01CF2" w:rsidP="00907BF7">
            <w:pPr>
              <w:autoSpaceDE w:val="0"/>
              <w:autoSpaceDN w:val="0"/>
              <w:adjustRightInd w:val="0"/>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735"/>
        </w:trPr>
        <w:tc>
          <w:tcPr>
            <w:tcW w:w="3510"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Transition timetable:</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c>
          <w:tcPr>
            <w:tcW w:w="3402" w:type="dxa"/>
          </w:tcPr>
          <w:p w:rsidR="00F01CF2" w:rsidRPr="00907BF7" w:rsidRDefault="00F01CF2" w:rsidP="00907BF7">
            <w:pPr>
              <w:spacing w:after="0" w:line="240" w:lineRule="auto"/>
              <w:rPr>
                <w:rFonts w:ascii="Arial" w:hAnsi="Arial" w:cs="Arial"/>
                <w:sz w:val="24"/>
                <w:szCs w:val="24"/>
              </w:rPr>
            </w:pPr>
          </w:p>
        </w:tc>
        <w:tc>
          <w:tcPr>
            <w:tcW w:w="2330" w:type="dxa"/>
          </w:tcPr>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gridSpan w:val="3"/>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Additional information/comments:</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Date of follow-up reintegration review meeting:</w:t>
            </w:r>
          </w:p>
        </w:tc>
      </w:tr>
    </w:tbl>
    <w:p w:rsidR="00F01CF2" w:rsidRDefault="00F01CF2">
      <w:pPr>
        <w:rPr>
          <w:rFonts w:ascii="Arial" w:hAnsi="Arial" w:cs="Arial"/>
          <w:b/>
          <w:sz w:val="24"/>
          <w:szCs w:val="24"/>
        </w:rPr>
      </w:pPr>
    </w:p>
    <w:p w:rsidR="00F01CF2" w:rsidRDefault="00F01CF2" w:rsidP="002A6162">
      <w:pPr>
        <w:jc w:val="center"/>
        <w:rPr>
          <w:rFonts w:ascii="Arial" w:hAnsi="Arial" w:cs="Arial"/>
          <w:b/>
          <w:sz w:val="24"/>
          <w:szCs w:val="24"/>
        </w:rPr>
      </w:pPr>
      <w:r>
        <w:rPr>
          <w:rFonts w:ascii="Arial" w:hAnsi="Arial" w:cs="Arial"/>
          <w:b/>
          <w:sz w:val="24"/>
          <w:szCs w:val="24"/>
        </w:rPr>
        <w:t>Reintegration Review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881"/>
      </w:tblGrid>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Name:</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Date of Birth:</w:t>
            </w:r>
          </w:p>
        </w:tc>
      </w:tr>
      <w:tr w:rsidR="00F01CF2" w:rsidRPr="00907BF7" w:rsidTr="00907BF7">
        <w:tc>
          <w:tcPr>
            <w:tcW w:w="436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Primary School:</w:t>
            </w:r>
          </w:p>
          <w:p w:rsidR="00F01CF2" w:rsidRPr="00907BF7" w:rsidRDefault="00F01CF2" w:rsidP="00907BF7">
            <w:pPr>
              <w:spacing w:after="0" w:line="240" w:lineRule="auto"/>
              <w:rPr>
                <w:rFonts w:ascii="Arial" w:hAnsi="Arial" w:cs="Arial"/>
                <w:sz w:val="24"/>
                <w:szCs w:val="24"/>
              </w:rPr>
            </w:pPr>
          </w:p>
        </w:tc>
        <w:tc>
          <w:tcPr>
            <w:tcW w:w="4881"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tc>
      </w:tr>
      <w:tr w:rsidR="00F01CF2" w:rsidRPr="00907BF7" w:rsidTr="00907BF7">
        <w:tc>
          <w:tcPr>
            <w:tcW w:w="9242" w:type="dxa"/>
            <w:gridSpan w:val="2"/>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Present:</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bl>
    <w:p w:rsidR="00F01CF2" w:rsidRDefault="00F01CF2" w:rsidP="002A6162">
      <w:pPr>
        <w:rPr>
          <w:rFonts w:ascii="Arial" w:hAnsi="Arial" w:cs="Arial"/>
          <w:b/>
          <w:sz w:val="24"/>
          <w:szCs w:val="24"/>
        </w:rPr>
      </w:pPr>
    </w:p>
    <w:p w:rsidR="00F01CF2" w:rsidRDefault="00F01CF2" w:rsidP="002A6162">
      <w:pPr>
        <w:rPr>
          <w:rFonts w:ascii="Arial" w:hAnsi="Arial" w:cs="Arial"/>
          <w:b/>
          <w:sz w:val="24"/>
          <w:szCs w:val="24"/>
        </w:rPr>
      </w:pPr>
      <w:r>
        <w:rPr>
          <w:rFonts w:ascii="Arial" w:hAnsi="Arial" w:cs="Arial"/>
          <w:b/>
          <w:sz w:val="24"/>
          <w:szCs w:val="24"/>
        </w:rPr>
        <w:t>Has the pupil settled?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School:</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Centre:</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Pupil views: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c>
          <w:tcPr>
            <w:tcW w:w="9242" w:type="dxa"/>
          </w:tcPr>
          <w:p w:rsidR="00F01CF2" w:rsidRPr="00907BF7" w:rsidRDefault="00F01CF2" w:rsidP="00907BF7">
            <w:pPr>
              <w:spacing w:after="0" w:line="240" w:lineRule="auto"/>
              <w:rPr>
                <w:rFonts w:ascii="Arial" w:hAnsi="Arial" w:cs="Arial"/>
                <w:sz w:val="24"/>
                <w:szCs w:val="24"/>
              </w:rPr>
            </w:pPr>
            <w:r w:rsidRPr="00907BF7">
              <w:rPr>
                <w:rFonts w:ascii="Arial" w:hAnsi="Arial" w:cs="Arial"/>
                <w:sz w:val="24"/>
                <w:szCs w:val="24"/>
              </w:rPr>
              <w:t>Parent Views:</w:t>
            </w: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p w:rsidR="00F01CF2" w:rsidRPr="00907BF7" w:rsidRDefault="00F01CF2" w:rsidP="00907BF7">
            <w:pPr>
              <w:spacing w:after="0" w:line="240" w:lineRule="auto"/>
              <w:rPr>
                <w:rFonts w:ascii="Arial" w:hAnsi="Arial" w:cs="Arial"/>
                <w:sz w:val="24"/>
                <w:szCs w:val="24"/>
              </w:rPr>
            </w:pPr>
          </w:p>
        </w:tc>
      </w:tr>
      <w:tr w:rsidR="00F01CF2" w:rsidRPr="00907BF7" w:rsidTr="00907BF7">
        <w:trPr>
          <w:trHeight w:val="945"/>
        </w:trPr>
        <w:tc>
          <w:tcPr>
            <w:tcW w:w="9242" w:type="dxa"/>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Changes/additions to reintegration plan and additional support arrangements agreed:</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tc>
      </w:tr>
      <w:tr w:rsidR="00F01CF2" w:rsidRPr="00907BF7" w:rsidTr="00907BF7">
        <w:trPr>
          <w:trHeight w:val="840"/>
        </w:trPr>
        <w:tc>
          <w:tcPr>
            <w:tcW w:w="9242" w:type="dxa"/>
          </w:tcPr>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Other information/comments:</w:t>
            </w: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p>
          <w:p w:rsidR="00F01CF2" w:rsidRPr="00907BF7" w:rsidRDefault="00F01CF2" w:rsidP="00907BF7">
            <w:pPr>
              <w:spacing w:after="0" w:line="240" w:lineRule="auto"/>
              <w:rPr>
                <w:rFonts w:ascii="Arial" w:hAnsi="Arial" w:cs="Arial"/>
                <w:b/>
                <w:sz w:val="24"/>
                <w:szCs w:val="24"/>
              </w:rPr>
            </w:pPr>
            <w:r w:rsidRPr="00907BF7">
              <w:rPr>
                <w:rFonts w:ascii="Arial" w:hAnsi="Arial" w:cs="Arial"/>
                <w:b/>
                <w:sz w:val="24"/>
                <w:szCs w:val="24"/>
              </w:rPr>
              <w:t>Date of next reintegration review:</w:t>
            </w:r>
          </w:p>
        </w:tc>
      </w:tr>
    </w:tbl>
    <w:p w:rsidR="00F01CF2" w:rsidRDefault="00F01CF2" w:rsidP="002A6162">
      <w:pPr>
        <w:rPr>
          <w:rFonts w:ascii="Arial" w:hAnsi="Arial" w:cs="Arial"/>
          <w:b/>
          <w:sz w:val="24"/>
          <w:szCs w:val="24"/>
        </w:rPr>
      </w:pPr>
    </w:p>
    <w:p w:rsidR="00F01CF2" w:rsidRPr="00C03497" w:rsidRDefault="00F01CF2" w:rsidP="002A6162">
      <w:pPr>
        <w:rPr>
          <w:rFonts w:ascii="Arial" w:hAnsi="Arial" w:cs="Arial"/>
          <w:b/>
          <w:sz w:val="24"/>
          <w:szCs w:val="24"/>
        </w:rPr>
      </w:pPr>
    </w:p>
    <w:sectPr w:rsidR="00F01CF2" w:rsidRPr="00C03497" w:rsidSect="00C034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F2" w:rsidRDefault="00F01CF2" w:rsidP="00C03497">
      <w:pPr>
        <w:spacing w:after="0" w:line="240" w:lineRule="auto"/>
      </w:pPr>
      <w:r>
        <w:separator/>
      </w:r>
    </w:p>
  </w:endnote>
  <w:endnote w:type="continuationSeparator" w:id="0">
    <w:p w:rsidR="00F01CF2" w:rsidRDefault="00F01CF2" w:rsidP="00C03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F2" w:rsidRDefault="00F01CF2" w:rsidP="00C03497">
      <w:pPr>
        <w:spacing w:after="0" w:line="240" w:lineRule="auto"/>
      </w:pPr>
      <w:r>
        <w:separator/>
      </w:r>
    </w:p>
  </w:footnote>
  <w:footnote w:type="continuationSeparator" w:id="0">
    <w:p w:rsidR="00F01CF2" w:rsidRDefault="00F01CF2" w:rsidP="00C03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2B1"/>
    <w:multiLevelType w:val="hybridMultilevel"/>
    <w:tmpl w:val="624A15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3A1"/>
    <w:rsid w:val="000B3A6F"/>
    <w:rsid w:val="00111FBE"/>
    <w:rsid w:val="0012295B"/>
    <w:rsid w:val="00155683"/>
    <w:rsid w:val="00192B8E"/>
    <w:rsid w:val="002054AE"/>
    <w:rsid w:val="00207CBD"/>
    <w:rsid w:val="002364D3"/>
    <w:rsid w:val="002606A2"/>
    <w:rsid w:val="002A6162"/>
    <w:rsid w:val="00492D1A"/>
    <w:rsid w:val="005916A9"/>
    <w:rsid w:val="00643A4F"/>
    <w:rsid w:val="00667843"/>
    <w:rsid w:val="006913FC"/>
    <w:rsid w:val="00766B5E"/>
    <w:rsid w:val="008B6F06"/>
    <w:rsid w:val="008E071C"/>
    <w:rsid w:val="00907BF7"/>
    <w:rsid w:val="009E4B79"/>
    <w:rsid w:val="00A17ADE"/>
    <w:rsid w:val="00A24B4B"/>
    <w:rsid w:val="00A53F77"/>
    <w:rsid w:val="00A94121"/>
    <w:rsid w:val="00AB7B17"/>
    <w:rsid w:val="00B87769"/>
    <w:rsid w:val="00B96948"/>
    <w:rsid w:val="00C02806"/>
    <w:rsid w:val="00C03497"/>
    <w:rsid w:val="00C14D82"/>
    <w:rsid w:val="00D143A1"/>
    <w:rsid w:val="00D507B1"/>
    <w:rsid w:val="00E06F4E"/>
    <w:rsid w:val="00E61ED1"/>
    <w:rsid w:val="00F01CF2"/>
    <w:rsid w:val="00F258BA"/>
    <w:rsid w:val="00F450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683"/>
    <w:rPr>
      <w:rFonts w:ascii="Tahoma" w:hAnsi="Tahoma" w:cs="Tahoma"/>
      <w:sz w:val="16"/>
      <w:szCs w:val="16"/>
    </w:rPr>
  </w:style>
  <w:style w:type="table" w:styleId="TableGrid">
    <w:name w:val="Table Grid"/>
    <w:basedOn w:val="TableNormal"/>
    <w:uiPriority w:val="99"/>
    <w:rsid w:val="00F25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3A6F"/>
    <w:pPr>
      <w:ind w:left="720"/>
      <w:contextualSpacing/>
    </w:pPr>
  </w:style>
  <w:style w:type="paragraph" w:styleId="Header">
    <w:name w:val="header"/>
    <w:basedOn w:val="Normal"/>
    <w:link w:val="HeaderChar"/>
    <w:uiPriority w:val="99"/>
    <w:rsid w:val="00C0349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3497"/>
    <w:rPr>
      <w:rFonts w:cs="Times New Roman"/>
    </w:rPr>
  </w:style>
  <w:style w:type="paragraph" w:styleId="Footer">
    <w:name w:val="footer"/>
    <w:basedOn w:val="Normal"/>
    <w:link w:val="FooterChar"/>
    <w:uiPriority w:val="99"/>
    <w:rsid w:val="00C034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34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1482</Words>
  <Characters>8453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scale for reintegrating children with social, emotional and behavioural difficulties into mainstream classrooms</dc:title>
  <dc:subject/>
  <dc:creator>Paul-Karen</dc:creator>
  <cp:keywords/>
  <dc:description/>
  <cp:lastModifiedBy>karen.roper</cp:lastModifiedBy>
  <cp:revision>3</cp:revision>
  <dcterms:created xsi:type="dcterms:W3CDTF">2013-06-11T06:26:00Z</dcterms:created>
  <dcterms:modified xsi:type="dcterms:W3CDTF">2014-01-20T16:36:00Z</dcterms:modified>
</cp:coreProperties>
</file>