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92" w:rsidRDefault="00AB22D2" w:rsidP="009F5892">
      <w:pPr>
        <w:jc w:val="center"/>
        <w:rPr>
          <w:rFonts w:ascii="Arial" w:hAnsi="Arial" w:cs="Arial"/>
          <w:b/>
          <w:bCs/>
          <w:noProof/>
          <w:sz w:val="72"/>
          <w:szCs w:val="72"/>
        </w:rPr>
      </w:pPr>
      <w:r>
        <w:rPr>
          <w:rFonts w:ascii="Arial" w:hAnsi="Arial" w:cs="Arial"/>
          <w:b/>
          <w:bCs/>
          <w:noProof/>
          <w:sz w:val="72"/>
          <w:szCs w:val="72"/>
        </w:rPr>
        <w:t>Bookable Courses</w:t>
      </w:r>
    </w:p>
    <w:p w:rsidR="00112EC4" w:rsidRPr="003A5DE2" w:rsidRDefault="00112EC4" w:rsidP="00112EC4">
      <w:pPr>
        <w:jc w:val="center"/>
        <w:rPr>
          <w:rFonts w:ascii="Arial" w:hAnsi="Arial" w:cs="Arial"/>
          <w:sz w:val="20"/>
          <w:szCs w:val="20"/>
        </w:rPr>
      </w:pPr>
      <w:r w:rsidRPr="003A5DE2">
        <w:rPr>
          <w:rFonts w:ascii="Arial" w:hAnsi="Arial" w:cs="Arial"/>
          <w:sz w:val="20"/>
          <w:szCs w:val="20"/>
        </w:rPr>
        <w:t>Our service offers a wide range of training suitable for both Primary and Secondary.</w:t>
      </w:r>
    </w:p>
    <w:p w:rsidR="00112EC4" w:rsidRPr="003A5DE2" w:rsidRDefault="00112EC4" w:rsidP="00112EC4">
      <w:pPr>
        <w:jc w:val="center"/>
        <w:rPr>
          <w:rFonts w:ascii="Arial" w:hAnsi="Arial" w:cs="Arial"/>
          <w:sz w:val="20"/>
          <w:szCs w:val="20"/>
        </w:rPr>
      </w:pPr>
      <w:r w:rsidRPr="003A5DE2">
        <w:rPr>
          <w:rFonts w:ascii="Arial" w:hAnsi="Arial" w:cs="Arial"/>
          <w:sz w:val="20"/>
          <w:szCs w:val="20"/>
        </w:rPr>
        <w:t>We offer a range of bespoke courses to suit your school.</w:t>
      </w:r>
    </w:p>
    <w:p w:rsidR="00CA11DE" w:rsidRDefault="00CA11DE" w:rsidP="00E75EEC">
      <w:pPr>
        <w:jc w:val="center"/>
        <w:rPr>
          <w:rFonts w:ascii="Arial" w:hAnsi="Arial" w:cs="Arial"/>
          <w:bCs/>
          <w:noProof/>
          <w:sz w:val="44"/>
          <w:szCs w:val="44"/>
        </w:rPr>
      </w:pPr>
    </w:p>
    <w:p w:rsidR="00E9549B" w:rsidRPr="00E9549B" w:rsidRDefault="001619A0" w:rsidP="00E75EEC">
      <w:pPr>
        <w:jc w:val="center"/>
        <w:rPr>
          <w:rFonts w:ascii="Arial" w:hAnsi="Arial" w:cs="Arial"/>
          <w:bCs/>
          <w:noProof/>
          <w:sz w:val="44"/>
          <w:szCs w:val="44"/>
        </w:rPr>
      </w:pPr>
      <w:r>
        <w:rPr>
          <w:rFonts w:ascii="Arial" w:hAnsi="Arial" w:cs="Arial"/>
          <w:bCs/>
          <w:noProof/>
          <w:sz w:val="44"/>
          <w:szCs w:val="44"/>
        </w:rPr>
        <w:t>Behaviour Support S</w:t>
      </w:r>
      <w:r w:rsidR="00E9549B" w:rsidRPr="00E9549B">
        <w:rPr>
          <w:rFonts w:ascii="Arial" w:hAnsi="Arial" w:cs="Arial"/>
          <w:bCs/>
          <w:noProof/>
          <w:sz w:val="44"/>
          <w:szCs w:val="44"/>
        </w:rPr>
        <w:t>ervice</w:t>
      </w:r>
    </w:p>
    <w:p w:rsidR="00E9549B" w:rsidRPr="00E75EEC" w:rsidRDefault="00E9549B" w:rsidP="00E75EEC">
      <w:pPr>
        <w:jc w:val="center"/>
        <w:rPr>
          <w:rFonts w:ascii="Arial" w:hAnsi="Arial" w:cs="Arial"/>
          <w:b/>
          <w:bCs/>
          <w:noProof/>
          <w:sz w:val="72"/>
          <w:szCs w:val="72"/>
        </w:rPr>
      </w:pPr>
    </w:p>
    <w:p w:rsidR="00E9549B" w:rsidRDefault="00E9549B" w:rsidP="003138F4">
      <w:pPr>
        <w:jc w:val="center"/>
        <w:rPr>
          <w:rFonts w:ascii="Arial" w:hAnsi="Arial" w:cs="Arial"/>
          <w:b/>
          <w:bCs/>
          <w:sz w:val="72"/>
          <w:szCs w:val="72"/>
        </w:rPr>
      </w:pPr>
      <w:r>
        <w:rPr>
          <w:rFonts w:ascii="Arial" w:hAnsi="Arial" w:cs="Arial"/>
          <w:b/>
          <w:bCs/>
          <w:sz w:val="72"/>
          <w:szCs w:val="72"/>
        </w:rPr>
        <w:t>Behaviour</w:t>
      </w:r>
    </w:p>
    <w:p w:rsidR="007C3EAF" w:rsidRPr="00E75EEC" w:rsidRDefault="007C3EAF" w:rsidP="003138F4">
      <w:pPr>
        <w:jc w:val="center"/>
        <w:rPr>
          <w:rFonts w:ascii="Arial" w:hAnsi="Arial" w:cs="Arial"/>
          <w:b/>
          <w:bCs/>
          <w:noProof/>
          <w:sz w:val="72"/>
          <w:szCs w:val="72"/>
        </w:rPr>
      </w:pPr>
      <w:r w:rsidRPr="00E75EEC">
        <w:rPr>
          <w:rFonts w:ascii="Arial" w:hAnsi="Arial" w:cs="Arial"/>
          <w:b/>
          <w:bCs/>
          <w:sz w:val="72"/>
          <w:szCs w:val="72"/>
        </w:rPr>
        <w:t xml:space="preserve">Specialist Teaching </w:t>
      </w:r>
    </w:p>
    <w:p w:rsidR="007C3EAF" w:rsidRPr="00ED6EA6" w:rsidRDefault="00E9549B" w:rsidP="00ED6EA6">
      <w:pPr>
        <w:jc w:val="center"/>
        <w:rPr>
          <w:rFonts w:ascii="Arial" w:hAnsi="Arial" w:cs="Arial"/>
          <w:b/>
          <w:bCs/>
          <w:noProof/>
          <w:sz w:val="18"/>
          <w:szCs w:val="18"/>
        </w:rPr>
      </w:pPr>
      <w:r>
        <w:rPr>
          <w:rFonts w:ascii="Arial" w:hAnsi="Arial" w:cs="Arial"/>
          <w:noProof/>
          <w:sz w:val="22"/>
          <w:szCs w:val="22"/>
        </w:rPr>
        <w:drawing>
          <wp:inline distT="0" distB="0" distL="0" distR="0" wp14:anchorId="68E8BEF9" wp14:editId="43F33AC9">
            <wp:extent cx="4678326" cy="3352187"/>
            <wp:effectExtent l="0" t="0" r="825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8652" t="10426" r="6823" b="8822"/>
                    <a:stretch/>
                  </pic:blipFill>
                  <pic:spPr bwMode="auto">
                    <a:xfrm>
                      <a:off x="0" y="0"/>
                      <a:ext cx="4684711" cy="3356762"/>
                    </a:xfrm>
                    <a:prstGeom prst="rect">
                      <a:avLst/>
                    </a:prstGeom>
                    <a:noFill/>
                    <a:ln>
                      <a:noFill/>
                    </a:ln>
                    <a:extLst>
                      <a:ext uri="{53640926-AAD7-44D8-BBD7-CCE9431645EC}">
                        <a14:shadowObscured xmlns:a14="http://schemas.microsoft.com/office/drawing/2010/main"/>
                      </a:ext>
                    </a:extLst>
                  </pic:spPr>
                </pic:pic>
              </a:graphicData>
            </a:graphic>
          </wp:inline>
        </w:drawing>
      </w:r>
    </w:p>
    <w:p w:rsidR="007C3EAF" w:rsidRDefault="007C3EAF" w:rsidP="00A97235">
      <w:pPr>
        <w:jc w:val="center"/>
        <w:rPr>
          <w:rFonts w:ascii="Arial" w:hAnsi="Arial" w:cs="Arial"/>
          <w:b/>
          <w:bCs/>
          <w:noProof/>
          <w:color w:val="FF0000"/>
          <w:sz w:val="44"/>
          <w:szCs w:val="44"/>
        </w:rPr>
      </w:pPr>
    </w:p>
    <w:p w:rsidR="009F5892" w:rsidRDefault="009F5892" w:rsidP="00A97235">
      <w:pPr>
        <w:jc w:val="center"/>
        <w:rPr>
          <w:rFonts w:ascii="Arial" w:hAnsi="Arial" w:cs="Arial"/>
          <w:b/>
          <w:bCs/>
          <w:noProof/>
          <w:color w:val="FF0000"/>
          <w:sz w:val="44"/>
          <w:szCs w:val="44"/>
        </w:rPr>
      </w:pPr>
    </w:p>
    <w:p w:rsidR="00112EC4" w:rsidRPr="00DC6F22" w:rsidRDefault="009F5892" w:rsidP="00DC6F22">
      <w:pPr>
        <w:jc w:val="center"/>
        <w:rPr>
          <w:rFonts w:ascii="Arial" w:hAnsi="Arial" w:cs="Arial"/>
          <w:b/>
          <w:noProof/>
          <w:sz w:val="52"/>
          <w:szCs w:val="52"/>
        </w:rPr>
      </w:pPr>
      <w:r>
        <w:rPr>
          <w:noProof/>
        </w:rPr>
        <mc:AlternateContent>
          <mc:Choice Requires="wps">
            <w:drawing>
              <wp:anchor distT="0" distB="0" distL="114300" distR="114300" simplePos="0" relativeHeight="251653120" behindDoc="1" locked="0" layoutInCell="1" allowOverlap="1" wp14:anchorId="25FC9D5C" wp14:editId="672DA511">
                <wp:simplePos x="0" y="0"/>
                <wp:positionH relativeFrom="column">
                  <wp:posOffset>-571500</wp:posOffset>
                </wp:positionH>
                <wp:positionV relativeFrom="paragraph">
                  <wp:posOffset>254030</wp:posOffset>
                </wp:positionV>
                <wp:extent cx="7658100" cy="552893"/>
                <wp:effectExtent l="0" t="0" r="19050" b="1905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52893"/>
                        </a:xfrm>
                        <a:prstGeom prst="rect">
                          <a:avLst/>
                        </a:prstGeom>
                        <a:solidFill>
                          <a:srgbClr val="D9D197"/>
                        </a:solidFill>
                        <a:ln w="9525">
                          <a:solidFill>
                            <a:srgbClr val="D9D19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pt;margin-top:20pt;width:603pt;height:4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lOIgIAAD0EAAAOAAAAZHJzL2Uyb0RvYy54bWysU9uO0zAQfUfiHyy/01xoeomarlYti5AW&#10;WLHwAa7jJBaObcZu0/L1O3a6pQsvCJEHayYzPj5zZmZ1c+wVOQhw0uiKZpOUEqG5qaVuK/rt692b&#10;BSXOM10zZbSo6Ek4erN+/Wo12FLkpjOqFkAQRLtysBXtvLdlkjjeiZ65ibFCY7Ax0DOPLrRJDWxA&#10;9F4leZrOksFAbcFw4Rz+3Y5Buo74TSO4/9w0TniiKorcfDwhnrtwJusVK1tgtpP8TIP9A4ueSY2P&#10;XqC2zDOyB/kHVC85GGcaP+GmT0zTSC5iDVhNlv5WzWPHrIi1oDjOXmRy/w+Wfzo8AJE19i6nRLMe&#10;e/QFVWO6VYLMgj6DdSWmPdoHCBU6e2/4d0e02XSYJW4BzNAJViOrLOQnLy4Ex+FVshs+mhrR2d6b&#10;KNWxgT4AogjkGDtyunREHD3h+HM+KxZZio3jGCuKfLF8G59g5fNtC86/F6YnwagoIPeIzg73zgc2&#10;rHxOieyNkvWdVCo60O42CsiB4XRsl9tsOT+ju+s0pclQ0WWRFxH5Rcz9HUQvPY65kn1FF2n4wjus&#10;DLK903W0PZNqtJGy0mcdg3RjC3amPqGMYMYZxp1DozPwk5IB57ei7seegaBEfdDYimU2nYaBj860&#10;mOfowHVkdx1hmiNURT0lo7nx45LsLci2w5eyWLs2t9i+RkZlQ2tHVmeyOKNR8PM+hSW49mPWr61f&#10;PwEAAP//AwBQSwMEFAAGAAgAAAAhAK2aaCzhAAAACwEAAA8AAABkcnMvZG93bnJldi54bWxMj0FP&#10;g0AQhe8m/ofNmHgx7QI1qMjSWKPx0F5ETTwu7AhEdpaw2xb99R1Oepo3mZc338vXk+3FAUffOVIQ&#10;LyMQSLUzHTUK3t+eF7cgfNBkdO8IFfygh3VxfpbrzLgjveKhDI3gEPKZVtCGMGRS+rpFq/3SDUh8&#10;+3Kj1YHXsZFm1EcOt71MoiiVVnfEH1o94GOL9Xe5two+Pl92T7tku9ps/JWpcFX9puVWqcuL6eEe&#10;RMAp/Jlhxmd0KJipcnsyXvQKFncRdwkKruc5G+I4ZVWxSm5ikEUu/3coTgAAAP//AwBQSwECLQAU&#10;AAYACAAAACEAtoM4kv4AAADhAQAAEwAAAAAAAAAAAAAAAAAAAAAAW0NvbnRlbnRfVHlwZXNdLnht&#10;bFBLAQItABQABgAIAAAAIQA4/SH/1gAAAJQBAAALAAAAAAAAAAAAAAAAAC8BAABfcmVscy8ucmVs&#10;c1BLAQItABQABgAIAAAAIQBg2alOIgIAAD0EAAAOAAAAAAAAAAAAAAAAAC4CAABkcnMvZTJvRG9j&#10;LnhtbFBLAQItABQABgAIAAAAIQCtmmgs4QAAAAsBAAAPAAAAAAAAAAAAAAAAAHwEAABkcnMvZG93&#10;bnJldi54bWxQSwUGAAAAAAQABADzAAAAigUAAAAA&#10;" fillcolor="#d9d197" strokecolor="#d9d197"/>
            </w:pict>
          </mc:Fallback>
        </mc:AlternateContent>
      </w:r>
      <w:r w:rsidR="0023094A">
        <w:rPr>
          <w:noProof/>
        </w:rPr>
        <w:drawing>
          <wp:anchor distT="0" distB="0" distL="114300" distR="114300" simplePos="0" relativeHeight="251663360" behindDoc="0" locked="0" layoutInCell="1" allowOverlap="1" wp14:anchorId="5D22646D" wp14:editId="0B738EFB">
            <wp:simplePos x="0" y="0"/>
            <wp:positionH relativeFrom="column">
              <wp:posOffset>-114300</wp:posOffset>
            </wp:positionH>
            <wp:positionV relativeFrom="paragraph">
              <wp:posOffset>250190</wp:posOffset>
            </wp:positionV>
            <wp:extent cx="6717665" cy="620395"/>
            <wp:effectExtent l="0" t="0" r="6985" b="0"/>
            <wp:wrapNone/>
            <wp:docPr id="11" name="Picture 1" descr="newfoote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footer-colou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t="15558"/>
                    <a:stretch>
                      <a:fillRect/>
                    </a:stretch>
                  </pic:blipFill>
                  <pic:spPr bwMode="auto">
                    <a:xfrm>
                      <a:off x="0" y="0"/>
                      <a:ext cx="6717665" cy="620395"/>
                    </a:xfrm>
                    <a:prstGeom prst="rect">
                      <a:avLst/>
                    </a:prstGeom>
                    <a:noFill/>
                  </pic:spPr>
                </pic:pic>
              </a:graphicData>
            </a:graphic>
            <wp14:sizeRelH relativeFrom="page">
              <wp14:pctWidth>0</wp14:pctWidth>
            </wp14:sizeRelH>
            <wp14:sizeRelV relativeFrom="page">
              <wp14:pctHeight>0</wp14:pctHeight>
            </wp14:sizeRelV>
          </wp:anchor>
        </w:drawing>
      </w:r>
      <w:r w:rsidR="007C3EAF">
        <w:rPr>
          <w:rFonts w:ascii="Arial" w:hAnsi="Arial" w:cs="Arial"/>
          <w:noProof/>
          <w:sz w:val="22"/>
          <w:szCs w:val="22"/>
        </w:rPr>
        <w:br w:type="page"/>
      </w:r>
      <w:r w:rsidR="003A5DE2" w:rsidRPr="00CA11DE">
        <w:rPr>
          <w:rFonts w:ascii="Arial" w:hAnsi="Arial" w:cs="Arial"/>
          <w:b/>
          <w:sz w:val="40"/>
          <w:szCs w:val="40"/>
        </w:rPr>
        <w:lastRenderedPageBreak/>
        <w:t xml:space="preserve">Behaviour Specialist Teaching Team </w:t>
      </w:r>
      <w:r w:rsidR="003A5DE2" w:rsidRPr="00CA11DE">
        <w:rPr>
          <w:rFonts w:ascii="Arial" w:hAnsi="Arial" w:cs="Arial"/>
          <w:b/>
          <w:color w:val="00B050"/>
          <w:sz w:val="40"/>
          <w:szCs w:val="40"/>
        </w:rPr>
        <w:t>Training</w:t>
      </w:r>
    </w:p>
    <w:p w:rsidR="000B4AAE" w:rsidRPr="003A5DE2" w:rsidRDefault="000B4AAE" w:rsidP="00DC6F22">
      <w:pPr>
        <w:rPr>
          <w:rFonts w:ascii="Arial" w:hAnsi="Arial" w:cs="Arial"/>
          <w:sz w:val="20"/>
          <w:szCs w:val="20"/>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112EC4" w:rsidRPr="003A5DE2" w:rsidTr="00225C86">
        <w:tc>
          <w:tcPr>
            <w:tcW w:w="2519" w:type="dxa"/>
            <w:shd w:val="clear" w:color="auto" w:fill="auto"/>
          </w:tcPr>
          <w:p w:rsidR="00112EC4" w:rsidRPr="003A5DE2" w:rsidRDefault="00112EC4" w:rsidP="00225C86">
            <w:pPr>
              <w:rPr>
                <w:rFonts w:ascii="Arial" w:hAnsi="Arial" w:cs="Arial"/>
                <w:color w:val="E36C0A"/>
                <w:sz w:val="22"/>
                <w:szCs w:val="22"/>
              </w:rPr>
            </w:pPr>
            <w:r w:rsidRPr="003A5DE2">
              <w:rPr>
                <w:rFonts w:ascii="Arial" w:hAnsi="Arial" w:cs="Arial"/>
                <w:color w:val="E36C0A"/>
                <w:sz w:val="22"/>
                <w:szCs w:val="22"/>
              </w:rPr>
              <w:t>Title</w:t>
            </w:r>
            <w:r>
              <w:rPr>
                <w:rFonts w:ascii="Arial" w:hAnsi="Arial" w:cs="Arial"/>
                <w:color w:val="E36C0A"/>
                <w:sz w:val="22"/>
                <w:szCs w:val="22"/>
              </w:rPr>
              <w:t xml:space="preserve"> </w:t>
            </w:r>
          </w:p>
        </w:tc>
        <w:tc>
          <w:tcPr>
            <w:tcW w:w="8043" w:type="dxa"/>
            <w:shd w:val="clear" w:color="auto" w:fill="auto"/>
          </w:tcPr>
          <w:p w:rsidR="00112EC4" w:rsidRPr="00112EC4" w:rsidRDefault="00112EC4" w:rsidP="00225C86">
            <w:pPr>
              <w:rPr>
                <w:rFonts w:ascii="Arial" w:hAnsi="Arial" w:cs="Arial"/>
                <w:b/>
                <w:bCs/>
                <w:sz w:val="32"/>
                <w:szCs w:val="32"/>
              </w:rPr>
            </w:pPr>
            <w:r w:rsidRPr="00112EC4">
              <w:rPr>
                <w:rFonts w:ascii="Arial" w:hAnsi="Arial" w:cs="Arial"/>
                <w:b/>
                <w:bCs/>
                <w:sz w:val="32"/>
                <w:szCs w:val="32"/>
              </w:rPr>
              <w:t>Managing Low Level Behaviour</w:t>
            </w:r>
          </w:p>
        </w:tc>
      </w:tr>
      <w:tr w:rsidR="00112EC4" w:rsidRPr="003A5DE2" w:rsidTr="00225C86">
        <w:tc>
          <w:tcPr>
            <w:tcW w:w="2519" w:type="dxa"/>
            <w:shd w:val="clear" w:color="auto" w:fill="auto"/>
          </w:tcPr>
          <w:p w:rsidR="00112EC4" w:rsidRPr="003A5DE2" w:rsidRDefault="00112EC4" w:rsidP="00225C86">
            <w:pPr>
              <w:rPr>
                <w:rFonts w:ascii="Arial" w:hAnsi="Arial" w:cs="Arial"/>
                <w:color w:val="E36C0A"/>
                <w:sz w:val="22"/>
                <w:szCs w:val="22"/>
              </w:rPr>
            </w:pPr>
            <w:r w:rsidRPr="003A5DE2">
              <w:rPr>
                <w:rFonts w:ascii="Arial" w:hAnsi="Arial" w:cs="Arial"/>
                <w:color w:val="E36C0A"/>
                <w:sz w:val="22"/>
                <w:szCs w:val="22"/>
              </w:rPr>
              <w:t>Description of training</w:t>
            </w:r>
          </w:p>
        </w:tc>
        <w:tc>
          <w:tcPr>
            <w:tcW w:w="8043" w:type="dxa"/>
            <w:shd w:val="clear" w:color="auto" w:fill="auto"/>
          </w:tcPr>
          <w:p w:rsidR="00112EC4" w:rsidRPr="00112EC4" w:rsidRDefault="00112EC4" w:rsidP="00112EC4">
            <w:pPr>
              <w:rPr>
                <w:rFonts w:ascii="Arial" w:hAnsi="Arial" w:cs="Arial"/>
                <w:sz w:val="22"/>
                <w:szCs w:val="22"/>
              </w:rPr>
            </w:pPr>
            <w:r w:rsidRPr="00112EC4">
              <w:rPr>
                <w:rFonts w:ascii="Arial" w:hAnsi="Arial" w:cs="Arial"/>
                <w:sz w:val="22"/>
                <w:szCs w:val="22"/>
              </w:rPr>
              <w:t xml:space="preserve">Guidance to Ofsted Inspectors has been tightened to report on this issue in both primary and secondary settings. It contributes to staff and student stress in the work place and adversely affects progress and results. </w:t>
            </w:r>
          </w:p>
          <w:p w:rsidR="00112EC4" w:rsidRPr="00112EC4" w:rsidRDefault="00112EC4" w:rsidP="00112EC4">
            <w:pPr>
              <w:rPr>
                <w:rFonts w:ascii="Arial" w:hAnsi="Arial" w:cs="Arial"/>
                <w:sz w:val="22"/>
                <w:szCs w:val="22"/>
              </w:rPr>
            </w:pPr>
          </w:p>
          <w:p w:rsidR="00112EC4" w:rsidRPr="00112EC4" w:rsidRDefault="00112EC4" w:rsidP="00112EC4">
            <w:pPr>
              <w:rPr>
                <w:rFonts w:ascii="Arial" w:hAnsi="Arial" w:cs="Arial"/>
                <w:sz w:val="22"/>
                <w:szCs w:val="22"/>
              </w:rPr>
            </w:pPr>
            <w:r w:rsidRPr="00112EC4">
              <w:rPr>
                <w:rFonts w:ascii="Arial" w:hAnsi="Arial" w:cs="Arial"/>
                <w:sz w:val="22"/>
                <w:szCs w:val="22"/>
              </w:rPr>
              <w:t xml:space="preserve">This short course explores the underlying reasons for this behaviour and provides practical strategies for staff to reduce its impact on progress, learning and wellbeing. </w:t>
            </w:r>
          </w:p>
          <w:p w:rsidR="00112EC4" w:rsidRPr="00112EC4" w:rsidRDefault="00112EC4" w:rsidP="00112EC4">
            <w:pPr>
              <w:rPr>
                <w:rFonts w:ascii="Arial" w:hAnsi="Arial" w:cs="Arial"/>
                <w:sz w:val="22"/>
                <w:szCs w:val="22"/>
              </w:rPr>
            </w:pPr>
          </w:p>
          <w:p w:rsidR="00112EC4" w:rsidRPr="00112EC4" w:rsidRDefault="00112EC4" w:rsidP="00112EC4">
            <w:pPr>
              <w:rPr>
                <w:rFonts w:ascii="Arial" w:hAnsi="Arial" w:cs="Arial"/>
                <w:sz w:val="22"/>
                <w:szCs w:val="22"/>
              </w:rPr>
            </w:pPr>
            <w:r w:rsidRPr="00112EC4">
              <w:rPr>
                <w:rFonts w:ascii="Arial" w:hAnsi="Arial" w:cs="Arial"/>
                <w:sz w:val="22"/>
                <w:szCs w:val="22"/>
              </w:rPr>
              <w:t>It links strategies to Bradford’s Range Guidance 1 - 3 for SEMH (replacement of school action and school action plus for BESD) enabling schools to demonstrate appropriate provision using the resources available to the school</w:t>
            </w:r>
          </w:p>
          <w:p w:rsidR="00112EC4" w:rsidRPr="00112EC4" w:rsidRDefault="00112EC4" w:rsidP="00112EC4">
            <w:pPr>
              <w:rPr>
                <w:rFonts w:ascii="Arial" w:hAnsi="Arial" w:cs="Arial"/>
                <w:sz w:val="22"/>
                <w:szCs w:val="22"/>
              </w:rPr>
            </w:pPr>
          </w:p>
          <w:p w:rsidR="00112EC4" w:rsidRPr="00112EC4" w:rsidRDefault="00112EC4" w:rsidP="00112EC4">
            <w:pPr>
              <w:rPr>
                <w:rFonts w:ascii="Arial" w:hAnsi="Arial" w:cs="Arial"/>
                <w:sz w:val="22"/>
                <w:szCs w:val="22"/>
              </w:rPr>
            </w:pPr>
            <w:r w:rsidRPr="00112EC4">
              <w:rPr>
                <w:rFonts w:ascii="Arial" w:hAnsi="Arial" w:cs="Arial"/>
                <w:sz w:val="22"/>
                <w:szCs w:val="22"/>
              </w:rPr>
              <w:t xml:space="preserve">There will be time for questions and answers after the session if colleagues wish to have further conversations about issues raised. </w:t>
            </w:r>
          </w:p>
          <w:p w:rsidR="00112EC4" w:rsidRDefault="00112EC4" w:rsidP="00112EC4"/>
          <w:p w:rsidR="00112EC4" w:rsidRPr="00AB22D2" w:rsidRDefault="00112EC4" w:rsidP="00225C86">
            <w:pPr>
              <w:rPr>
                <w:rFonts w:ascii="Arial" w:hAnsi="Arial" w:cs="Arial"/>
                <w:sz w:val="22"/>
                <w:szCs w:val="22"/>
              </w:rPr>
            </w:pPr>
            <w:r w:rsidRPr="00AB22D2">
              <w:rPr>
                <w:rFonts w:ascii="Arial" w:hAnsi="Arial" w:cs="Arial"/>
                <w:sz w:val="22"/>
                <w:szCs w:val="22"/>
              </w:rPr>
              <w:t xml:space="preserve">Refreshments are included. </w:t>
            </w:r>
            <w:r>
              <w:rPr>
                <w:rFonts w:ascii="Arial" w:hAnsi="Arial" w:cs="Arial"/>
                <w:sz w:val="22"/>
                <w:szCs w:val="22"/>
              </w:rPr>
              <w:t>Drinks on arrival.</w:t>
            </w:r>
          </w:p>
          <w:p w:rsidR="00112EC4" w:rsidRPr="00AB22D2" w:rsidRDefault="00112EC4" w:rsidP="00225C86">
            <w:pPr>
              <w:rPr>
                <w:rFonts w:ascii="Arial" w:hAnsi="Arial" w:cs="Arial"/>
                <w:sz w:val="22"/>
                <w:szCs w:val="22"/>
              </w:rPr>
            </w:pPr>
          </w:p>
          <w:p w:rsidR="00112EC4" w:rsidRPr="00AB22D2" w:rsidRDefault="00112EC4" w:rsidP="00112EC4">
            <w:pPr>
              <w:rPr>
                <w:rFonts w:ascii="Arial" w:hAnsi="Arial" w:cs="Arial"/>
                <w:sz w:val="22"/>
                <w:szCs w:val="22"/>
              </w:rPr>
            </w:pPr>
            <w:r w:rsidRPr="00AB22D2">
              <w:rPr>
                <w:rFonts w:ascii="Arial" w:hAnsi="Arial" w:cs="Arial"/>
                <w:sz w:val="22"/>
                <w:szCs w:val="22"/>
              </w:rPr>
              <w:t>Tutor: Sara Burgess</w:t>
            </w:r>
          </w:p>
        </w:tc>
      </w:tr>
      <w:tr w:rsidR="00112EC4" w:rsidRPr="003A5DE2" w:rsidTr="00225C86">
        <w:tc>
          <w:tcPr>
            <w:tcW w:w="2519" w:type="dxa"/>
            <w:shd w:val="clear" w:color="auto" w:fill="auto"/>
          </w:tcPr>
          <w:p w:rsidR="00112EC4" w:rsidRPr="003A5DE2" w:rsidRDefault="00112EC4" w:rsidP="00225C86">
            <w:pPr>
              <w:rPr>
                <w:rFonts w:ascii="Arial" w:hAnsi="Arial" w:cs="Arial"/>
                <w:color w:val="E36C0A"/>
                <w:sz w:val="22"/>
                <w:szCs w:val="22"/>
              </w:rPr>
            </w:pPr>
            <w:r w:rsidRPr="003A5DE2">
              <w:rPr>
                <w:rFonts w:ascii="Arial" w:hAnsi="Arial" w:cs="Arial"/>
                <w:color w:val="E36C0A"/>
                <w:sz w:val="22"/>
                <w:szCs w:val="22"/>
              </w:rPr>
              <w:t xml:space="preserve">Suitable for </w:t>
            </w:r>
          </w:p>
        </w:tc>
        <w:tc>
          <w:tcPr>
            <w:tcW w:w="8043" w:type="dxa"/>
            <w:shd w:val="clear" w:color="auto" w:fill="auto"/>
          </w:tcPr>
          <w:p w:rsidR="00112EC4" w:rsidRDefault="006579B1" w:rsidP="00225C86">
            <w:pPr>
              <w:rPr>
                <w:rFonts w:ascii="Arial" w:hAnsi="Arial" w:cs="Arial"/>
                <w:sz w:val="22"/>
                <w:szCs w:val="22"/>
              </w:rPr>
            </w:pPr>
            <w:r w:rsidRPr="006579B1">
              <w:rPr>
                <w:rFonts w:ascii="Arial" w:hAnsi="Arial" w:cs="Arial"/>
                <w:b/>
                <w:bCs/>
                <w:sz w:val="22"/>
                <w:szCs w:val="22"/>
              </w:rPr>
              <w:t>Secondary</w:t>
            </w:r>
            <w:r w:rsidRPr="006579B1">
              <w:rPr>
                <w:rFonts w:ascii="Arial" w:hAnsi="Arial" w:cs="Arial"/>
                <w:sz w:val="22"/>
                <w:szCs w:val="22"/>
              </w:rPr>
              <w:t xml:space="preserve"> and </w:t>
            </w:r>
            <w:r w:rsidRPr="006579B1">
              <w:rPr>
                <w:rFonts w:ascii="Arial" w:hAnsi="Arial" w:cs="Arial"/>
                <w:b/>
                <w:bCs/>
                <w:sz w:val="22"/>
                <w:szCs w:val="22"/>
              </w:rPr>
              <w:t xml:space="preserve">primary </w:t>
            </w:r>
            <w:r w:rsidRPr="006579B1">
              <w:rPr>
                <w:rFonts w:ascii="Arial" w:hAnsi="Arial" w:cs="Arial"/>
                <w:sz w:val="22"/>
                <w:szCs w:val="22"/>
              </w:rPr>
              <w:t>classroom teachers and assistants, SENCos and SMT</w:t>
            </w:r>
          </w:p>
          <w:p w:rsidR="006579B1" w:rsidRPr="006579B1" w:rsidRDefault="006579B1" w:rsidP="00225C86">
            <w:pPr>
              <w:rPr>
                <w:rFonts w:ascii="Arial" w:hAnsi="Arial" w:cs="Arial"/>
                <w:sz w:val="22"/>
                <w:szCs w:val="22"/>
              </w:rPr>
            </w:pPr>
          </w:p>
        </w:tc>
      </w:tr>
      <w:tr w:rsidR="00112EC4" w:rsidRPr="003A5DE2" w:rsidTr="00225C86">
        <w:tc>
          <w:tcPr>
            <w:tcW w:w="2519" w:type="dxa"/>
            <w:shd w:val="clear" w:color="auto" w:fill="auto"/>
          </w:tcPr>
          <w:p w:rsidR="00112EC4" w:rsidRPr="003A5DE2" w:rsidRDefault="00112EC4" w:rsidP="00225C86">
            <w:pPr>
              <w:rPr>
                <w:rFonts w:ascii="Arial" w:hAnsi="Arial" w:cs="Arial"/>
                <w:color w:val="E36C0A"/>
                <w:sz w:val="22"/>
                <w:szCs w:val="22"/>
              </w:rPr>
            </w:pPr>
            <w:r w:rsidRPr="003A5DE2">
              <w:rPr>
                <w:rFonts w:ascii="Arial" w:hAnsi="Arial" w:cs="Arial"/>
                <w:color w:val="E36C0A"/>
                <w:sz w:val="22"/>
                <w:szCs w:val="22"/>
              </w:rPr>
              <w:t>Date/s, times &amp; venue</w:t>
            </w:r>
          </w:p>
          <w:p w:rsidR="00112EC4" w:rsidRPr="003A5DE2" w:rsidRDefault="00112EC4" w:rsidP="00225C86">
            <w:pPr>
              <w:rPr>
                <w:rFonts w:ascii="Arial" w:hAnsi="Arial" w:cs="Arial"/>
                <w:color w:val="E36C0A"/>
                <w:sz w:val="22"/>
                <w:szCs w:val="22"/>
              </w:rPr>
            </w:pPr>
            <w:r w:rsidRPr="00DE7A44">
              <w:rPr>
                <w:rFonts w:ascii="Arial" w:hAnsi="Arial" w:cs="Arial"/>
                <w:b/>
                <w:color w:val="FF0000"/>
                <w:sz w:val="22"/>
                <w:szCs w:val="22"/>
              </w:rPr>
              <w:t>All day</w:t>
            </w:r>
          </w:p>
        </w:tc>
        <w:tc>
          <w:tcPr>
            <w:tcW w:w="8043" w:type="dxa"/>
            <w:shd w:val="clear" w:color="auto" w:fill="auto"/>
          </w:tcPr>
          <w:p w:rsidR="00112EC4" w:rsidRPr="003A5DE2" w:rsidRDefault="00112EC4" w:rsidP="00225C86">
            <w:pPr>
              <w:rPr>
                <w:rFonts w:ascii="Arial" w:hAnsi="Arial" w:cs="Arial"/>
                <w:sz w:val="22"/>
                <w:szCs w:val="22"/>
              </w:rPr>
            </w:pPr>
            <w:r>
              <w:rPr>
                <w:rFonts w:ascii="Arial" w:hAnsi="Arial" w:cs="Arial"/>
                <w:b/>
                <w:sz w:val="22"/>
                <w:szCs w:val="22"/>
              </w:rPr>
              <w:t>30.03</w:t>
            </w:r>
            <w:r w:rsidRPr="003A5DE2">
              <w:rPr>
                <w:rFonts w:ascii="Arial" w:hAnsi="Arial" w:cs="Arial"/>
                <w:b/>
                <w:sz w:val="22"/>
                <w:szCs w:val="22"/>
              </w:rPr>
              <w:t>.17</w:t>
            </w:r>
            <w:r>
              <w:rPr>
                <w:rFonts w:ascii="Arial" w:hAnsi="Arial" w:cs="Arial"/>
                <w:sz w:val="22"/>
                <w:szCs w:val="22"/>
              </w:rPr>
              <w:t xml:space="preserve"> – </w:t>
            </w:r>
            <w:r w:rsidR="006579B1">
              <w:rPr>
                <w:rFonts w:ascii="Arial" w:hAnsi="Arial" w:cs="Arial"/>
                <w:sz w:val="22"/>
                <w:szCs w:val="22"/>
              </w:rPr>
              <w:t>4</w:t>
            </w:r>
            <w:r>
              <w:rPr>
                <w:rFonts w:ascii="Arial" w:hAnsi="Arial" w:cs="Arial"/>
                <w:sz w:val="22"/>
                <w:szCs w:val="22"/>
              </w:rPr>
              <w:t>pm</w:t>
            </w:r>
            <w:r w:rsidRPr="003A5DE2">
              <w:rPr>
                <w:rFonts w:ascii="Arial" w:hAnsi="Arial" w:cs="Arial"/>
                <w:sz w:val="22"/>
                <w:szCs w:val="22"/>
              </w:rPr>
              <w:t xml:space="preserve"> to </w:t>
            </w:r>
            <w:r>
              <w:rPr>
                <w:rFonts w:ascii="Arial" w:hAnsi="Arial" w:cs="Arial"/>
                <w:sz w:val="22"/>
                <w:szCs w:val="22"/>
              </w:rPr>
              <w:t>5.30</w:t>
            </w:r>
            <w:r w:rsidRPr="003A5DE2">
              <w:rPr>
                <w:rFonts w:ascii="Arial" w:hAnsi="Arial" w:cs="Arial"/>
                <w:sz w:val="22"/>
                <w:szCs w:val="22"/>
              </w:rPr>
              <w:t>pm – Margaret McMillan Tower</w:t>
            </w:r>
          </w:p>
          <w:p w:rsidR="00112EC4" w:rsidRPr="006579B1" w:rsidRDefault="006579B1" w:rsidP="00225C86">
            <w:pPr>
              <w:rPr>
                <w:rFonts w:ascii="Arial" w:hAnsi="Arial" w:cs="Arial"/>
                <w:i/>
                <w:sz w:val="22"/>
                <w:szCs w:val="22"/>
                <w:highlight w:val="yellow"/>
              </w:rPr>
            </w:pPr>
            <w:r w:rsidRPr="006579B1">
              <w:rPr>
                <w:rFonts w:ascii="Arial" w:hAnsi="Arial" w:cs="Arial"/>
                <w:i/>
                <w:sz w:val="22"/>
                <w:szCs w:val="22"/>
              </w:rPr>
              <w:t>Arrival 3.30 – Course 4.00 – 5.30 (Questions and Answers till 6pm)</w:t>
            </w:r>
          </w:p>
        </w:tc>
      </w:tr>
      <w:tr w:rsidR="00112EC4" w:rsidRPr="003A5DE2" w:rsidTr="00225C86">
        <w:tc>
          <w:tcPr>
            <w:tcW w:w="2519" w:type="dxa"/>
            <w:shd w:val="clear" w:color="auto" w:fill="auto"/>
          </w:tcPr>
          <w:p w:rsidR="00112EC4" w:rsidRPr="003A5DE2" w:rsidRDefault="00112EC4" w:rsidP="00225C86">
            <w:pPr>
              <w:rPr>
                <w:rFonts w:ascii="Arial" w:hAnsi="Arial" w:cs="Arial"/>
                <w:color w:val="E36C0A"/>
                <w:sz w:val="22"/>
                <w:szCs w:val="22"/>
              </w:rPr>
            </w:pPr>
            <w:r w:rsidRPr="003A5DE2">
              <w:rPr>
                <w:rFonts w:ascii="Arial" w:hAnsi="Arial" w:cs="Arial"/>
                <w:color w:val="E36C0A"/>
                <w:sz w:val="22"/>
                <w:szCs w:val="22"/>
              </w:rPr>
              <w:t>Cost</w:t>
            </w:r>
          </w:p>
        </w:tc>
        <w:tc>
          <w:tcPr>
            <w:tcW w:w="8043" w:type="dxa"/>
            <w:shd w:val="clear" w:color="auto" w:fill="auto"/>
          </w:tcPr>
          <w:p w:rsidR="00112EC4" w:rsidRPr="003A5DE2" w:rsidRDefault="00112EC4" w:rsidP="00225C86">
            <w:pPr>
              <w:rPr>
                <w:rFonts w:ascii="Arial" w:hAnsi="Arial" w:cs="Arial"/>
                <w:sz w:val="22"/>
                <w:szCs w:val="22"/>
              </w:rPr>
            </w:pPr>
            <w:r>
              <w:rPr>
                <w:rFonts w:ascii="Arial" w:hAnsi="Arial" w:cs="Arial"/>
                <w:sz w:val="22"/>
                <w:szCs w:val="22"/>
              </w:rPr>
              <w:t>£50</w:t>
            </w:r>
            <w:r w:rsidRPr="003A5DE2">
              <w:rPr>
                <w:rFonts w:ascii="Arial" w:hAnsi="Arial" w:cs="Arial"/>
                <w:sz w:val="22"/>
                <w:szCs w:val="22"/>
              </w:rPr>
              <w:t xml:space="preserve"> per person</w:t>
            </w:r>
          </w:p>
          <w:p w:rsidR="00112EC4" w:rsidRPr="003A5DE2" w:rsidRDefault="00112EC4" w:rsidP="00225C86">
            <w:pPr>
              <w:rPr>
                <w:rFonts w:ascii="Arial" w:hAnsi="Arial" w:cs="Arial"/>
                <w:b/>
                <w:sz w:val="22"/>
                <w:szCs w:val="22"/>
              </w:rPr>
            </w:pPr>
          </w:p>
        </w:tc>
      </w:tr>
    </w:tbl>
    <w:p w:rsidR="00112EC4" w:rsidRDefault="00112EC4" w:rsidP="00373E1C"/>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AB22D2" w:rsidRPr="003A5DE2" w:rsidTr="00AB22D2">
        <w:tc>
          <w:tcPr>
            <w:tcW w:w="2519" w:type="dxa"/>
            <w:shd w:val="clear" w:color="auto" w:fill="auto"/>
          </w:tcPr>
          <w:p w:rsidR="00AB22D2" w:rsidRPr="003A5DE2" w:rsidRDefault="00AB22D2" w:rsidP="00AB22D2">
            <w:pPr>
              <w:rPr>
                <w:rFonts w:ascii="Arial" w:hAnsi="Arial" w:cs="Arial"/>
                <w:color w:val="E36C0A"/>
                <w:sz w:val="22"/>
                <w:szCs w:val="22"/>
              </w:rPr>
            </w:pPr>
            <w:r w:rsidRPr="003A5DE2">
              <w:rPr>
                <w:rFonts w:ascii="Arial" w:hAnsi="Arial" w:cs="Arial"/>
                <w:color w:val="E36C0A"/>
                <w:sz w:val="22"/>
                <w:szCs w:val="22"/>
              </w:rPr>
              <w:t>Title</w:t>
            </w:r>
            <w:r>
              <w:rPr>
                <w:rFonts w:ascii="Arial" w:hAnsi="Arial" w:cs="Arial"/>
                <w:color w:val="E36C0A"/>
                <w:sz w:val="22"/>
                <w:szCs w:val="22"/>
              </w:rPr>
              <w:t xml:space="preserve"> </w:t>
            </w:r>
          </w:p>
        </w:tc>
        <w:tc>
          <w:tcPr>
            <w:tcW w:w="8043" w:type="dxa"/>
            <w:shd w:val="clear" w:color="auto" w:fill="auto"/>
          </w:tcPr>
          <w:p w:rsidR="00AB22D2" w:rsidRPr="0004360D" w:rsidRDefault="00AB22D2" w:rsidP="00E3158A">
            <w:pPr>
              <w:rPr>
                <w:rFonts w:ascii="Arial" w:hAnsi="Arial" w:cs="Arial"/>
                <w:color w:val="E36C0A"/>
                <w:sz w:val="32"/>
                <w:szCs w:val="32"/>
              </w:rPr>
            </w:pPr>
            <w:r w:rsidRPr="0004360D">
              <w:rPr>
                <w:rFonts w:ascii="Arial" w:hAnsi="Arial" w:cs="Arial"/>
                <w:b/>
                <w:sz w:val="32"/>
                <w:szCs w:val="32"/>
              </w:rPr>
              <w:t>A Practical Guide to Managing a Crisis</w:t>
            </w:r>
          </w:p>
        </w:tc>
      </w:tr>
      <w:tr w:rsidR="00AB22D2" w:rsidRPr="003A5DE2" w:rsidTr="008F65A9">
        <w:trPr>
          <w:trHeight w:val="3408"/>
        </w:trPr>
        <w:tc>
          <w:tcPr>
            <w:tcW w:w="2519" w:type="dxa"/>
            <w:shd w:val="clear" w:color="auto" w:fill="auto"/>
          </w:tcPr>
          <w:p w:rsidR="00AB22D2" w:rsidRPr="003A5DE2" w:rsidRDefault="00AB22D2" w:rsidP="00E3158A">
            <w:pPr>
              <w:rPr>
                <w:rFonts w:ascii="Arial" w:hAnsi="Arial" w:cs="Arial"/>
                <w:color w:val="E36C0A"/>
                <w:sz w:val="22"/>
                <w:szCs w:val="22"/>
              </w:rPr>
            </w:pPr>
            <w:r w:rsidRPr="003A5DE2">
              <w:rPr>
                <w:rFonts w:ascii="Arial" w:hAnsi="Arial" w:cs="Arial"/>
                <w:color w:val="E36C0A"/>
                <w:sz w:val="22"/>
                <w:szCs w:val="22"/>
              </w:rPr>
              <w:t>Description of training</w:t>
            </w:r>
          </w:p>
        </w:tc>
        <w:tc>
          <w:tcPr>
            <w:tcW w:w="8043" w:type="dxa"/>
            <w:shd w:val="clear" w:color="auto" w:fill="auto"/>
          </w:tcPr>
          <w:p w:rsidR="00AB22D2" w:rsidRPr="00AB22D2" w:rsidRDefault="00AB22D2" w:rsidP="00AB22D2">
            <w:pPr>
              <w:rPr>
                <w:rFonts w:ascii="Arial" w:hAnsi="Arial" w:cs="Arial"/>
                <w:sz w:val="22"/>
                <w:szCs w:val="22"/>
              </w:rPr>
            </w:pPr>
            <w:r w:rsidRPr="00AB22D2">
              <w:rPr>
                <w:rFonts w:ascii="Arial" w:hAnsi="Arial" w:cs="Arial"/>
                <w:sz w:val="22"/>
                <w:szCs w:val="22"/>
              </w:rPr>
              <w:t xml:space="preserve">The classroom can be a challenging place for both pupils and staff. This course looks at a graduated response to anxieties in the classroom that </w:t>
            </w:r>
            <w:proofErr w:type="gramStart"/>
            <w:r w:rsidRPr="00AB22D2">
              <w:rPr>
                <w:rFonts w:ascii="Arial" w:hAnsi="Arial" w:cs="Arial"/>
                <w:sz w:val="22"/>
                <w:szCs w:val="22"/>
              </w:rPr>
              <w:t>lead</w:t>
            </w:r>
            <w:proofErr w:type="gramEnd"/>
            <w:r w:rsidRPr="00AB22D2">
              <w:rPr>
                <w:rFonts w:ascii="Arial" w:hAnsi="Arial" w:cs="Arial"/>
                <w:sz w:val="22"/>
                <w:szCs w:val="22"/>
              </w:rPr>
              <w:t xml:space="preserve"> to challenging behaviour. It will provide a range of practical strategies drawn from the range guidance for Social, Emotional and Mental Health needs. It will support staff to develop strategies to manage the anxieties, escalations and crises that can evolve from unmet learning needs. It will include an update on guidance about care and control plans with exemplar documentation to support risk assessment and reporting an incident. </w:t>
            </w:r>
          </w:p>
          <w:p w:rsidR="00AB22D2" w:rsidRPr="00AB22D2" w:rsidRDefault="00AB22D2" w:rsidP="00E3158A">
            <w:pPr>
              <w:rPr>
                <w:rFonts w:ascii="Arial" w:hAnsi="Arial" w:cs="Arial"/>
                <w:sz w:val="22"/>
                <w:szCs w:val="22"/>
              </w:rPr>
            </w:pPr>
          </w:p>
          <w:p w:rsidR="00AB22D2" w:rsidRPr="00AB22D2" w:rsidRDefault="00AB22D2" w:rsidP="00E3158A">
            <w:pPr>
              <w:rPr>
                <w:rFonts w:ascii="Arial" w:hAnsi="Arial" w:cs="Arial"/>
                <w:sz w:val="22"/>
                <w:szCs w:val="22"/>
              </w:rPr>
            </w:pPr>
            <w:r w:rsidRPr="00AB22D2">
              <w:rPr>
                <w:rFonts w:ascii="Arial" w:hAnsi="Arial" w:cs="Arial"/>
                <w:sz w:val="22"/>
                <w:szCs w:val="22"/>
              </w:rPr>
              <w:t>Refreshments are included. Lunch is provided plus drinks on arrival, mid-morning and with lunch.</w:t>
            </w:r>
          </w:p>
          <w:p w:rsidR="00AB22D2" w:rsidRPr="00AB22D2" w:rsidRDefault="00AB22D2" w:rsidP="00E3158A">
            <w:pPr>
              <w:rPr>
                <w:rFonts w:ascii="Arial" w:hAnsi="Arial" w:cs="Arial"/>
                <w:sz w:val="22"/>
                <w:szCs w:val="22"/>
              </w:rPr>
            </w:pPr>
          </w:p>
          <w:p w:rsidR="00AB22D2" w:rsidRPr="00AB22D2" w:rsidRDefault="00AB22D2" w:rsidP="00B177E5">
            <w:pPr>
              <w:rPr>
                <w:rFonts w:ascii="Arial" w:hAnsi="Arial" w:cs="Arial"/>
                <w:sz w:val="22"/>
                <w:szCs w:val="22"/>
              </w:rPr>
            </w:pPr>
            <w:r w:rsidRPr="00AB22D2">
              <w:rPr>
                <w:rFonts w:ascii="Arial" w:hAnsi="Arial" w:cs="Arial"/>
                <w:sz w:val="22"/>
                <w:szCs w:val="22"/>
              </w:rPr>
              <w:t>Tutor</w:t>
            </w:r>
            <w:r>
              <w:rPr>
                <w:rFonts w:ascii="Arial" w:hAnsi="Arial" w:cs="Arial"/>
                <w:sz w:val="22"/>
                <w:szCs w:val="22"/>
              </w:rPr>
              <w:t>s</w:t>
            </w:r>
            <w:r w:rsidRPr="00AB22D2">
              <w:rPr>
                <w:rFonts w:ascii="Arial" w:hAnsi="Arial" w:cs="Arial"/>
                <w:sz w:val="22"/>
                <w:szCs w:val="22"/>
              </w:rPr>
              <w:t>: Sara Burgess and Anna Robinson</w:t>
            </w:r>
          </w:p>
        </w:tc>
      </w:tr>
      <w:tr w:rsidR="00AB22D2" w:rsidRPr="003A5DE2" w:rsidTr="00E3158A">
        <w:tc>
          <w:tcPr>
            <w:tcW w:w="2519" w:type="dxa"/>
            <w:shd w:val="clear" w:color="auto" w:fill="auto"/>
          </w:tcPr>
          <w:p w:rsidR="00AB22D2" w:rsidRPr="003A5DE2" w:rsidRDefault="00AB22D2" w:rsidP="00E3158A">
            <w:pPr>
              <w:rPr>
                <w:rFonts w:ascii="Arial" w:hAnsi="Arial" w:cs="Arial"/>
                <w:color w:val="E36C0A"/>
                <w:sz w:val="22"/>
                <w:szCs w:val="22"/>
              </w:rPr>
            </w:pPr>
            <w:r w:rsidRPr="003A5DE2">
              <w:rPr>
                <w:rFonts w:ascii="Arial" w:hAnsi="Arial" w:cs="Arial"/>
                <w:color w:val="E36C0A"/>
                <w:sz w:val="22"/>
                <w:szCs w:val="22"/>
              </w:rPr>
              <w:t xml:space="preserve">Suitable for </w:t>
            </w:r>
          </w:p>
        </w:tc>
        <w:tc>
          <w:tcPr>
            <w:tcW w:w="8043" w:type="dxa"/>
            <w:shd w:val="clear" w:color="auto" w:fill="auto"/>
          </w:tcPr>
          <w:p w:rsidR="00AB22D2" w:rsidRDefault="00AB22D2" w:rsidP="00E3158A">
            <w:pPr>
              <w:rPr>
                <w:rFonts w:ascii="Arial" w:hAnsi="Arial" w:cs="Arial"/>
                <w:sz w:val="22"/>
                <w:szCs w:val="22"/>
              </w:rPr>
            </w:pPr>
            <w:r w:rsidRPr="00AB22D2">
              <w:rPr>
                <w:rFonts w:ascii="Arial" w:hAnsi="Arial" w:cs="Arial"/>
                <w:sz w:val="22"/>
                <w:szCs w:val="22"/>
              </w:rPr>
              <w:t xml:space="preserve">TAs, HLTAs, Mentors, Teachers, SENCOs, SLT </w:t>
            </w:r>
          </w:p>
          <w:p w:rsidR="00AB22D2" w:rsidRPr="00AB22D2" w:rsidRDefault="00AB22D2" w:rsidP="00E3158A">
            <w:pPr>
              <w:rPr>
                <w:rFonts w:ascii="Arial" w:hAnsi="Arial" w:cs="Arial"/>
                <w:sz w:val="22"/>
                <w:szCs w:val="22"/>
              </w:rPr>
            </w:pPr>
          </w:p>
        </w:tc>
      </w:tr>
      <w:tr w:rsidR="00AB22D2" w:rsidRPr="003A5DE2" w:rsidTr="00E3158A">
        <w:tc>
          <w:tcPr>
            <w:tcW w:w="2519" w:type="dxa"/>
            <w:shd w:val="clear" w:color="auto" w:fill="auto"/>
          </w:tcPr>
          <w:p w:rsidR="00AB22D2" w:rsidRPr="003A5DE2" w:rsidRDefault="00AB22D2" w:rsidP="00E3158A">
            <w:pPr>
              <w:rPr>
                <w:rFonts w:ascii="Arial" w:hAnsi="Arial" w:cs="Arial"/>
                <w:color w:val="E36C0A"/>
                <w:sz w:val="22"/>
                <w:szCs w:val="22"/>
              </w:rPr>
            </w:pPr>
            <w:r w:rsidRPr="003A5DE2">
              <w:rPr>
                <w:rFonts w:ascii="Arial" w:hAnsi="Arial" w:cs="Arial"/>
                <w:color w:val="E36C0A"/>
                <w:sz w:val="22"/>
                <w:szCs w:val="22"/>
              </w:rPr>
              <w:t>Date/s, times &amp; venue</w:t>
            </w:r>
          </w:p>
          <w:p w:rsidR="00AB22D2" w:rsidRPr="003A5DE2" w:rsidRDefault="00DE7A44" w:rsidP="00B177E5">
            <w:pPr>
              <w:rPr>
                <w:rFonts w:ascii="Arial" w:hAnsi="Arial" w:cs="Arial"/>
                <w:color w:val="E36C0A"/>
                <w:sz w:val="22"/>
                <w:szCs w:val="22"/>
              </w:rPr>
            </w:pPr>
            <w:r w:rsidRPr="00DE7A44">
              <w:rPr>
                <w:rFonts w:ascii="Arial" w:hAnsi="Arial" w:cs="Arial"/>
                <w:b/>
                <w:color w:val="FF0000"/>
                <w:sz w:val="22"/>
                <w:szCs w:val="22"/>
              </w:rPr>
              <w:t>All day</w:t>
            </w:r>
          </w:p>
        </w:tc>
        <w:tc>
          <w:tcPr>
            <w:tcW w:w="8043" w:type="dxa"/>
            <w:shd w:val="clear" w:color="auto" w:fill="auto"/>
          </w:tcPr>
          <w:p w:rsidR="00AB22D2" w:rsidRPr="003A5DE2" w:rsidRDefault="00AB22D2" w:rsidP="00E3158A">
            <w:pPr>
              <w:rPr>
                <w:rFonts w:ascii="Arial" w:hAnsi="Arial" w:cs="Arial"/>
                <w:sz w:val="22"/>
                <w:szCs w:val="22"/>
              </w:rPr>
            </w:pPr>
            <w:r>
              <w:rPr>
                <w:rFonts w:ascii="Arial" w:hAnsi="Arial" w:cs="Arial"/>
                <w:b/>
                <w:sz w:val="22"/>
                <w:szCs w:val="22"/>
              </w:rPr>
              <w:t>06.04</w:t>
            </w:r>
            <w:r w:rsidRPr="003A5DE2">
              <w:rPr>
                <w:rFonts w:ascii="Arial" w:hAnsi="Arial" w:cs="Arial"/>
                <w:b/>
                <w:sz w:val="22"/>
                <w:szCs w:val="22"/>
              </w:rPr>
              <w:t>.17</w:t>
            </w:r>
            <w:r w:rsidRPr="003A5DE2">
              <w:rPr>
                <w:rFonts w:ascii="Arial" w:hAnsi="Arial" w:cs="Arial"/>
                <w:sz w:val="22"/>
                <w:szCs w:val="22"/>
              </w:rPr>
              <w:t xml:space="preserve"> – 09.00am to 3.30pm – Margaret McMillan Tower</w:t>
            </w:r>
          </w:p>
          <w:p w:rsidR="00AB22D2" w:rsidRPr="003A5DE2" w:rsidRDefault="00AB22D2" w:rsidP="00AB22D2">
            <w:pPr>
              <w:rPr>
                <w:rFonts w:ascii="Arial" w:hAnsi="Arial" w:cs="Arial"/>
                <w:sz w:val="22"/>
                <w:szCs w:val="22"/>
                <w:highlight w:val="yellow"/>
              </w:rPr>
            </w:pPr>
          </w:p>
        </w:tc>
      </w:tr>
      <w:tr w:rsidR="00AB22D2" w:rsidRPr="003A5DE2" w:rsidTr="00E3158A">
        <w:tc>
          <w:tcPr>
            <w:tcW w:w="2519" w:type="dxa"/>
            <w:shd w:val="clear" w:color="auto" w:fill="auto"/>
          </w:tcPr>
          <w:p w:rsidR="00AB22D2" w:rsidRPr="003A5DE2" w:rsidRDefault="00AB22D2" w:rsidP="00E3158A">
            <w:pPr>
              <w:rPr>
                <w:rFonts w:ascii="Arial" w:hAnsi="Arial" w:cs="Arial"/>
                <w:color w:val="E36C0A"/>
                <w:sz w:val="22"/>
                <w:szCs w:val="22"/>
              </w:rPr>
            </w:pPr>
            <w:r w:rsidRPr="003A5DE2">
              <w:rPr>
                <w:rFonts w:ascii="Arial" w:hAnsi="Arial" w:cs="Arial"/>
                <w:color w:val="E36C0A"/>
                <w:sz w:val="22"/>
                <w:szCs w:val="22"/>
              </w:rPr>
              <w:t>Cost</w:t>
            </w:r>
          </w:p>
        </w:tc>
        <w:tc>
          <w:tcPr>
            <w:tcW w:w="8043" w:type="dxa"/>
            <w:shd w:val="clear" w:color="auto" w:fill="auto"/>
          </w:tcPr>
          <w:p w:rsidR="00AB22D2" w:rsidRPr="003A5DE2" w:rsidRDefault="00AB22D2" w:rsidP="00E3158A">
            <w:pPr>
              <w:rPr>
                <w:rFonts w:ascii="Arial" w:hAnsi="Arial" w:cs="Arial"/>
                <w:sz w:val="22"/>
                <w:szCs w:val="22"/>
              </w:rPr>
            </w:pPr>
            <w:r>
              <w:rPr>
                <w:rFonts w:ascii="Arial" w:hAnsi="Arial" w:cs="Arial"/>
                <w:sz w:val="22"/>
                <w:szCs w:val="22"/>
              </w:rPr>
              <w:t>£110</w:t>
            </w:r>
            <w:r w:rsidRPr="003A5DE2">
              <w:rPr>
                <w:rFonts w:ascii="Arial" w:hAnsi="Arial" w:cs="Arial"/>
                <w:sz w:val="22"/>
                <w:szCs w:val="22"/>
              </w:rPr>
              <w:t xml:space="preserve"> per person</w:t>
            </w:r>
          </w:p>
          <w:p w:rsidR="00AB22D2" w:rsidRPr="003A5DE2" w:rsidRDefault="00AB22D2" w:rsidP="00E3158A">
            <w:pPr>
              <w:rPr>
                <w:rFonts w:ascii="Arial" w:hAnsi="Arial" w:cs="Arial"/>
                <w:b/>
                <w:sz w:val="22"/>
                <w:szCs w:val="22"/>
              </w:rPr>
            </w:pPr>
          </w:p>
        </w:tc>
      </w:tr>
    </w:tbl>
    <w:p w:rsidR="00306B27" w:rsidRDefault="00306B27" w:rsidP="00DC6F22">
      <w:pPr>
        <w:jc w:val="center"/>
        <w:rPr>
          <w:rFonts w:ascii="Arial" w:hAnsi="Arial" w:cs="Arial"/>
          <w:b/>
          <w:sz w:val="40"/>
          <w:szCs w:val="40"/>
        </w:rPr>
      </w:pPr>
    </w:p>
    <w:p w:rsidR="00112EC4" w:rsidRPr="003A5DE2" w:rsidRDefault="00112EC4" w:rsidP="00DC6F22">
      <w:pPr>
        <w:jc w:val="center"/>
        <w:rPr>
          <w:rFonts w:ascii="Arial" w:hAnsi="Arial" w:cs="Arial"/>
          <w:b/>
          <w:sz w:val="40"/>
          <w:szCs w:val="40"/>
        </w:rPr>
      </w:pPr>
      <w:r w:rsidRPr="003A5DE2">
        <w:rPr>
          <w:rFonts w:ascii="Arial" w:hAnsi="Arial" w:cs="Arial"/>
          <w:b/>
          <w:sz w:val="40"/>
          <w:szCs w:val="40"/>
        </w:rPr>
        <w:lastRenderedPageBreak/>
        <w:t xml:space="preserve">Behaviour Specialist Teaching Team </w:t>
      </w:r>
      <w:r w:rsidRPr="003A5DE2">
        <w:rPr>
          <w:rFonts w:ascii="Arial" w:hAnsi="Arial" w:cs="Arial"/>
          <w:b/>
          <w:color w:val="00B050"/>
          <w:sz w:val="40"/>
          <w:szCs w:val="40"/>
        </w:rPr>
        <w:t>Training</w:t>
      </w:r>
    </w:p>
    <w:p w:rsidR="00112EC4" w:rsidRDefault="00112EC4" w:rsidP="00112EC4">
      <w:pPr>
        <w:jc w:val="center"/>
        <w:rPr>
          <w:rFonts w:ascii="Arial" w:hAnsi="Arial" w:cs="Arial"/>
          <w:sz w:val="20"/>
          <w:szCs w:val="20"/>
        </w:rPr>
      </w:pPr>
    </w:p>
    <w:p w:rsidR="00E3158A" w:rsidRDefault="00E3158A" w:rsidP="00373E1C"/>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E51EB8" w:rsidRPr="003A5DE2" w:rsidTr="0004360D">
        <w:tc>
          <w:tcPr>
            <w:tcW w:w="2519" w:type="dxa"/>
            <w:shd w:val="clear" w:color="auto" w:fill="auto"/>
          </w:tcPr>
          <w:p w:rsidR="00E51EB8" w:rsidRPr="003A5DE2" w:rsidRDefault="00E51EB8" w:rsidP="0004360D">
            <w:pPr>
              <w:rPr>
                <w:rFonts w:ascii="Arial" w:hAnsi="Arial" w:cs="Arial"/>
                <w:color w:val="E36C0A"/>
                <w:sz w:val="22"/>
                <w:szCs w:val="22"/>
              </w:rPr>
            </w:pPr>
            <w:r w:rsidRPr="003A5DE2">
              <w:rPr>
                <w:rFonts w:ascii="Arial" w:hAnsi="Arial" w:cs="Arial"/>
                <w:color w:val="E36C0A"/>
                <w:sz w:val="22"/>
                <w:szCs w:val="22"/>
              </w:rPr>
              <w:t>Title</w:t>
            </w:r>
            <w:r>
              <w:rPr>
                <w:rFonts w:ascii="Arial" w:hAnsi="Arial" w:cs="Arial"/>
                <w:color w:val="E36C0A"/>
                <w:sz w:val="22"/>
                <w:szCs w:val="22"/>
              </w:rPr>
              <w:t xml:space="preserve"> </w:t>
            </w:r>
          </w:p>
        </w:tc>
        <w:tc>
          <w:tcPr>
            <w:tcW w:w="8043" w:type="dxa"/>
            <w:shd w:val="clear" w:color="auto" w:fill="auto"/>
          </w:tcPr>
          <w:p w:rsidR="00E51EB8" w:rsidRPr="00DE7A44" w:rsidRDefault="00333440" w:rsidP="00333440">
            <w:pPr>
              <w:rPr>
                <w:rFonts w:ascii="Arial" w:hAnsi="Arial" w:cs="Arial"/>
                <w:b/>
                <w:color w:val="E36C0A"/>
                <w:sz w:val="28"/>
                <w:szCs w:val="28"/>
              </w:rPr>
            </w:pPr>
            <w:r>
              <w:rPr>
                <w:rFonts w:ascii="Arial" w:hAnsi="Arial" w:cs="Arial"/>
                <w:b/>
                <w:sz w:val="32"/>
                <w:szCs w:val="32"/>
              </w:rPr>
              <w:t>Creating an enabling c</w:t>
            </w:r>
            <w:r w:rsidR="00B177E5" w:rsidRPr="00B177E5">
              <w:rPr>
                <w:rFonts w:ascii="Arial" w:hAnsi="Arial" w:cs="Arial"/>
                <w:b/>
                <w:sz w:val="32"/>
                <w:szCs w:val="32"/>
              </w:rPr>
              <w:t xml:space="preserve">urriculum for children with </w:t>
            </w:r>
            <w:r>
              <w:rPr>
                <w:rFonts w:ascii="Arial" w:hAnsi="Arial" w:cs="Arial"/>
                <w:b/>
                <w:sz w:val="32"/>
                <w:szCs w:val="32"/>
              </w:rPr>
              <w:t>complex issues around their social, emotional, mental health (SEMH)</w:t>
            </w:r>
          </w:p>
        </w:tc>
      </w:tr>
      <w:tr w:rsidR="00E51EB8" w:rsidRPr="003A5DE2" w:rsidTr="0004360D">
        <w:tc>
          <w:tcPr>
            <w:tcW w:w="2519" w:type="dxa"/>
            <w:shd w:val="clear" w:color="auto" w:fill="auto"/>
          </w:tcPr>
          <w:p w:rsidR="00E51EB8" w:rsidRPr="003A5DE2" w:rsidRDefault="00E51EB8" w:rsidP="0004360D">
            <w:pPr>
              <w:rPr>
                <w:rFonts w:ascii="Arial" w:hAnsi="Arial" w:cs="Arial"/>
                <w:color w:val="E36C0A"/>
                <w:sz w:val="22"/>
                <w:szCs w:val="22"/>
              </w:rPr>
            </w:pPr>
            <w:r w:rsidRPr="003A5DE2">
              <w:rPr>
                <w:rFonts w:ascii="Arial" w:hAnsi="Arial" w:cs="Arial"/>
                <w:color w:val="E36C0A"/>
                <w:sz w:val="22"/>
                <w:szCs w:val="22"/>
              </w:rPr>
              <w:t>Description of training</w:t>
            </w:r>
          </w:p>
        </w:tc>
        <w:tc>
          <w:tcPr>
            <w:tcW w:w="8043" w:type="dxa"/>
            <w:shd w:val="clear" w:color="auto" w:fill="auto"/>
          </w:tcPr>
          <w:p w:rsidR="00B177E5" w:rsidRDefault="00B177E5" w:rsidP="00B177E5">
            <w:pPr>
              <w:rPr>
                <w:rFonts w:ascii="Arial" w:hAnsi="Arial" w:cs="Arial"/>
                <w:sz w:val="22"/>
                <w:szCs w:val="22"/>
              </w:rPr>
            </w:pPr>
            <w:r w:rsidRPr="00B177E5">
              <w:rPr>
                <w:rFonts w:ascii="Arial" w:hAnsi="Arial" w:cs="Arial"/>
                <w:sz w:val="22"/>
                <w:szCs w:val="22"/>
              </w:rPr>
              <w:t>You will learn:</w:t>
            </w:r>
          </w:p>
          <w:p w:rsidR="00333440" w:rsidRDefault="00333440" w:rsidP="00B177E5">
            <w:pPr>
              <w:rPr>
                <w:rFonts w:ascii="Arial" w:hAnsi="Arial" w:cs="Arial"/>
                <w:sz w:val="22"/>
                <w:szCs w:val="22"/>
              </w:rPr>
            </w:pPr>
          </w:p>
          <w:p w:rsidR="00333440" w:rsidRDefault="00333440" w:rsidP="00333440">
            <w:pPr>
              <w:pStyle w:val="ListParagraph"/>
              <w:numPr>
                <w:ilvl w:val="0"/>
                <w:numId w:val="48"/>
              </w:numPr>
              <w:rPr>
                <w:rFonts w:ascii="Arial" w:hAnsi="Arial" w:cs="Arial"/>
                <w:sz w:val="22"/>
                <w:szCs w:val="22"/>
              </w:rPr>
            </w:pPr>
            <w:r>
              <w:rPr>
                <w:rFonts w:ascii="Arial" w:hAnsi="Arial" w:cs="Arial"/>
                <w:sz w:val="22"/>
                <w:szCs w:val="22"/>
              </w:rPr>
              <w:t>About how children develop socially and emotionally from birth</w:t>
            </w:r>
          </w:p>
          <w:p w:rsidR="00333440" w:rsidRDefault="00333440" w:rsidP="00333440">
            <w:pPr>
              <w:pStyle w:val="ListParagraph"/>
              <w:numPr>
                <w:ilvl w:val="0"/>
                <w:numId w:val="48"/>
              </w:numPr>
              <w:rPr>
                <w:rFonts w:ascii="Arial" w:hAnsi="Arial" w:cs="Arial"/>
                <w:sz w:val="22"/>
                <w:szCs w:val="22"/>
              </w:rPr>
            </w:pPr>
            <w:r>
              <w:rPr>
                <w:rFonts w:ascii="Arial" w:hAnsi="Arial" w:cs="Arial"/>
                <w:sz w:val="22"/>
                <w:szCs w:val="22"/>
              </w:rPr>
              <w:t xml:space="preserve">About why, if this development has been delayed, they may then struggle in the school environment </w:t>
            </w:r>
          </w:p>
          <w:p w:rsidR="00B177E5" w:rsidRPr="00B177E5" w:rsidRDefault="00B177E5" w:rsidP="00B177E5">
            <w:pPr>
              <w:pStyle w:val="ListParagraph"/>
              <w:numPr>
                <w:ilvl w:val="0"/>
                <w:numId w:val="48"/>
              </w:numPr>
              <w:rPr>
                <w:rFonts w:ascii="Arial" w:hAnsi="Arial" w:cs="Arial"/>
                <w:sz w:val="22"/>
                <w:szCs w:val="22"/>
              </w:rPr>
            </w:pPr>
            <w:r w:rsidRPr="00B177E5">
              <w:rPr>
                <w:rFonts w:ascii="Arial" w:hAnsi="Arial" w:cs="Arial"/>
                <w:sz w:val="22"/>
                <w:szCs w:val="22"/>
              </w:rPr>
              <w:t>Why the curriculum poses such a threat to children with SEMH difficulties</w:t>
            </w:r>
          </w:p>
          <w:p w:rsidR="00B177E5" w:rsidRPr="00B177E5" w:rsidRDefault="00B177E5" w:rsidP="00B177E5">
            <w:pPr>
              <w:pStyle w:val="ListParagraph"/>
              <w:numPr>
                <w:ilvl w:val="0"/>
                <w:numId w:val="48"/>
              </w:numPr>
              <w:rPr>
                <w:rFonts w:ascii="Arial" w:hAnsi="Arial" w:cs="Arial"/>
                <w:sz w:val="22"/>
                <w:szCs w:val="22"/>
              </w:rPr>
            </w:pPr>
            <w:r w:rsidRPr="00B177E5">
              <w:rPr>
                <w:rFonts w:ascii="Arial" w:hAnsi="Arial" w:cs="Arial"/>
                <w:sz w:val="22"/>
                <w:szCs w:val="22"/>
              </w:rPr>
              <w:t>How to reduce threat to enable learning to happen</w:t>
            </w:r>
          </w:p>
          <w:p w:rsidR="00B177E5" w:rsidRPr="00B177E5" w:rsidRDefault="00B177E5" w:rsidP="00B177E5">
            <w:pPr>
              <w:pStyle w:val="ListParagraph"/>
              <w:numPr>
                <w:ilvl w:val="0"/>
                <w:numId w:val="48"/>
              </w:numPr>
              <w:rPr>
                <w:rFonts w:ascii="Arial" w:hAnsi="Arial" w:cs="Arial"/>
                <w:sz w:val="22"/>
                <w:szCs w:val="22"/>
              </w:rPr>
            </w:pPr>
            <w:r w:rsidRPr="00B177E5">
              <w:rPr>
                <w:rFonts w:ascii="Arial" w:hAnsi="Arial" w:cs="Arial"/>
                <w:sz w:val="22"/>
                <w:szCs w:val="22"/>
              </w:rPr>
              <w:t xml:space="preserve">How to recognise </w:t>
            </w:r>
            <w:r w:rsidR="00333440">
              <w:rPr>
                <w:rFonts w:ascii="Arial" w:hAnsi="Arial" w:cs="Arial"/>
                <w:sz w:val="22"/>
                <w:szCs w:val="22"/>
              </w:rPr>
              <w:t>the right time</w:t>
            </w:r>
            <w:r w:rsidRPr="00B177E5">
              <w:rPr>
                <w:rFonts w:ascii="Arial" w:hAnsi="Arial" w:cs="Arial"/>
                <w:sz w:val="22"/>
                <w:szCs w:val="22"/>
              </w:rPr>
              <w:t xml:space="preserve"> to push and challenge</w:t>
            </w:r>
          </w:p>
          <w:p w:rsidR="00B177E5" w:rsidRPr="00B177E5" w:rsidRDefault="00B177E5" w:rsidP="00B177E5">
            <w:pPr>
              <w:pStyle w:val="ListParagraph"/>
              <w:numPr>
                <w:ilvl w:val="0"/>
                <w:numId w:val="48"/>
              </w:numPr>
              <w:rPr>
                <w:rFonts w:ascii="Arial" w:hAnsi="Arial" w:cs="Arial"/>
                <w:sz w:val="22"/>
                <w:szCs w:val="22"/>
              </w:rPr>
            </w:pPr>
            <w:r w:rsidRPr="00B177E5">
              <w:rPr>
                <w:rFonts w:ascii="Arial" w:hAnsi="Arial" w:cs="Arial"/>
                <w:sz w:val="22"/>
                <w:szCs w:val="22"/>
              </w:rPr>
              <w:t>How to plan, prepare resources based on class teacher planning to provide exciting, engaging tasks that draw on different learning styles</w:t>
            </w:r>
          </w:p>
          <w:p w:rsidR="00E51EB8" w:rsidRPr="00AB22D2" w:rsidRDefault="00E51EB8" w:rsidP="0004360D">
            <w:pPr>
              <w:rPr>
                <w:rFonts w:ascii="Arial" w:hAnsi="Arial" w:cs="Arial"/>
                <w:sz w:val="22"/>
                <w:szCs w:val="22"/>
              </w:rPr>
            </w:pPr>
          </w:p>
          <w:p w:rsidR="00E51EB8" w:rsidRPr="00AB22D2" w:rsidRDefault="00E51EB8" w:rsidP="0004360D">
            <w:pPr>
              <w:rPr>
                <w:rFonts w:ascii="Arial" w:hAnsi="Arial" w:cs="Arial"/>
                <w:sz w:val="22"/>
                <w:szCs w:val="22"/>
              </w:rPr>
            </w:pPr>
            <w:r w:rsidRPr="00AB22D2">
              <w:rPr>
                <w:rFonts w:ascii="Arial" w:hAnsi="Arial" w:cs="Arial"/>
                <w:sz w:val="22"/>
                <w:szCs w:val="22"/>
              </w:rPr>
              <w:t>Refreshments are included. Lunch is provided plus drinks on arrival, mid-morning and with lunch.</w:t>
            </w:r>
          </w:p>
          <w:p w:rsidR="00E51EB8" w:rsidRPr="00AB22D2" w:rsidRDefault="00E51EB8" w:rsidP="0004360D">
            <w:pPr>
              <w:rPr>
                <w:rFonts w:ascii="Arial" w:hAnsi="Arial" w:cs="Arial"/>
                <w:sz w:val="22"/>
                <w:szCs w:val="22"/>
              </w:rPr>
            </w:pPr>
          </w:p>
          <w:p w:rsidR="00E51EB8" w:rsidRPr="00AB22D2" w:rsidRDefault="00E51EB8" w:rsidP="00B177E5">
            <w:pPr>
              <w:rPr>
                <w:rFonts w:ascii="Arial" w:hAnsi="Arial" w:cs="Arial"/>
                <w:sz w:val="22"/>
                <w:szCs w:val="22"/>
              </w:rPr>
            </w:pPr>
            <w:r w:rsidRPr="00AB22D2">
              <w:rPr>
                <w:rFonts w:ascii="Arial" w:hAnsi="Arial" w:cs="Arial"/>
                <w:sz w:val="22"/>
                <w:szCs w:val="22"/>
              </w:rPr>
              <w:t>Tutor</w:t>
            </w:r>
            <w:r>
              <w:rPr>
                <w:rFonts w:ascii="Arial" w:hAnsi="Arial" w:cs="Arial"/>
                <w:sz w:val="22"/>
                <w:szCs w:val="22"/>
              </w:rPr>
              <w:t>s</w:t>
            </w:r>
            <w:r w:rsidRPr="00AB22D2">
              <w:rPr>
                <w:rFonts w:ascii="Arial" w:hAnsi="Arial" w:cs="Arial"/>
                <w:sz w:val="22"/>
                <w:szCs w:val="22"/>
              </w:rPr>
              <w:t xml:space="preserve">: </w:t>
            </w:r>
            <w:r w:rsidR="00DE7A44">
              <w:rPr>
                <w:rFonts w:ascii="Arial" w:hAnsi="Arial" w:cs="Arial"/>
                <w:sz w:val="22"/>
                <w:szCs w:val="22"/>
              </w:rPr>
              <w:t>Martina Woodworth and Alison Smith</w:t>
            </w:r>
          </w:p>
        </w:tc>
      </w:tr>
      <w:tr w:rsidR="00E51EB8" w:rsidRPr="003A5DE2" w:rsidTr="0004360D">
        <w:tc>
          <w:tcPr>
            <w:tcW w:w="2519" w:type="dxa"/>
            <w:shd w:val="clear" w:color="auto" w:fill="auto"/>
          </w:tcPr>
          <w:p w:rsidR="00E51EB8" w:rsidRPr="003A5DE2" w:rsidRDefault="00E51EB8" w:rsidP="0004360D">
            <w:pPr>
              <w:rPr>
                <w:rFonts w:ascii="Arial" w:hAnsi="Arial" w:cs="Arial"/>
                <w:color w:val="E36C0A"/>
                <w:sz w:val="22"/>
                <w:szCs w:val="22"/>
              </w:rPr>
            </w:pPr>
            <w:r w:rsidRPr="003A5DE2">
              <w:rPr>
                <w:rFonts w:ascii="Arial" w:hAnsi="Arial" w:cs="Arial"/>
                <w:color w:val="E36C0A"/>
                <w:sz w:val="22"/>
                <w:szCs w:val="22"/>
              </w:rPr>
              <w:t xml:space="preserve">Suitable for </w:t>
            </w:r>
          </w:p>
        </w:tc>
        <w:tc>
          <w:tcPr>
            <w:tcW w:w="8043" w:type="dxa"/>
            <w:shd w:val="clear" w:color="auto" w:fill="auto"/>
          </w:tcPr>
          <w:p w:rsidR="00B177E5" w:rsidRPr="00B177E5" w:rsidRDefault="00B177E5" w:rsidP="00B177E5">
            <w:pPr>
              <w:rPr>
                <w:rFonts w:ascii="Arial" w:hAnsi="Arial" w:cs="Arial"/>
                <w:sz w:val="22"/>
                <w:szCs w:val="22"/>
              </w:rPr>
            </w:pPr>
            <w:r w:rsidRPr="00B177E5">
              <w:rPr>
                <w:rFonts w:ascii="Arial" w:hAnsi="Arial" w:cs="Arial"/>
                <w:sz w:val="22"/>
                <w:szCs w:val="22"/>
              </w:rPr>
              <w:t xml:space="preserve">Teaching assistants specifically employed </w:t>
            </w:r>
            <w:r w:rsidR="00333440">
              <w:rPr>
                <w:rFonts w:ascii="Arial" w:hAnsi="Arial" w:cs="Arial"/>
                <w:sz w:val="22"/>
                <w:szCs w:val="22"/>
              </w:rPr>
              <w:t>in mainstream schools to support</w:t>
            </w:r>
            <w:r w:rsidRPr="00B177E5">
              <w:rPr>
                <w:rFonts w:ascii="Arial" w:hAnsi="Arial" w:cs="Arial"/>
                <w:sz w:val="22"/>
                <w:szCs w:val="22"/>
              </w:rPr>
              <w:t xml:space="preserve"> </w:t>
            </w:r>
            <w:r w:rsidR="00333440">
              <w:rPr>
                <w:rFonts w:ascii="Arial" w:hAnsi="Arial" w:cs="Arial"/>
                <w:sz w:val="22"/>
                <w:szCs w:val="22"/>
              </w:rPr>
              <w:t>pupils</w:t>
            </w:r>
            <w:r w:rsidRPr="00B177E5">
              <w:rPr>
                <w:rFonts w:ascii="Arial" w:hAnsi="Arial" w:cs="Arial"/>
                <w:sz w:val="22"/>
                <w:szCs w:val="22"/>
              </w:rPr>
              <w:t xml:space="preserve"> </w:t>
            </w:r>
            <w:r w:rsidR="00333440">
              <w:rPr>
                <w:rFonts w:ascii="Arial" w:hAnsi="Arial" w:cs="Arial"/>
                <w:sz w:val="22"/>
                <w:szCs w:val="22"/>
              </w:rPr>
              <w:t>where social, emotional, mental health is a primary need.</w:t>
            </w:r>
          </w:p>
          <w:p w:rsidR="0005634D" w:rsidRPr="00AB22D2" w:rsidRDefault="00B177E5" w:rsidP="00B177E5">
            <w:pPr>
              <w:rPr>
                <w:rFonts w:ascii="Arial" w:hAnsi="Arial" w:cs="Arial"/>
                <w:sz w:val="22"/>
                <w:szCs w:val="22"/>
              </w:rPr>
            </w:pPr>
            <w:r w:rsidRPr="00B177E5">
              <w:rPr>
                <w:rFonts w:ascii="Arial" w:hAnsi="Arial" w:cs="Arial"/>
                <w:sz w:val="22"/>
                <w:szCs w:val="22"/>
              </w:rPr>
              <w:t>Off-site centre staff and PRU staff secondary and primary</w:t>
            </w:r>
          </w:p>
        </w:tc>
      </w:tr>
      <w:tr w:rsidR="00E51EB8" w:rsidRPr="003A5DE2" w:rsidTr="0004360D">
        <w:tc>
          <w:tcPr>
            <w:tcW w:w="2519" w:type="dxa"/>
            <w:shd w:val="clear" w:color="auto" w:fill="auto"/>
          </w:tcPr>
          <w:p w:rsidR="00E51EB8" w:rsidRPr="003A5DE2" w:rsidRDefault="00E51EB8" w:rsidP="0004360D">
            <w:pPr>
              <w:rPr>
                <w:rFonts w:ascii="Arial" w:hAnsi="Arial" w:cs="Arial"/>
                <w:color w:val="E36C0A"/>
                <w:sz w:val="22"/>
                <w:szCs w:val="22"/>
              </w:rPr>
            </w:pPr>
            <w:r w:rsidRPr="003A5DE2">
              <w:rPr>
                <w:rFonts w:ascii="Arial" w:hAnsi="Arial" w:cs="Arial"/>
                <w:color w:val="E36C0A"/>
                <w:sz w:val="22"/>
                <w:szCs w:val="22"/>
              </w:rPr>
              <w:t>Date/s, times &amp; venue</w:t>
            </w:r>
          </w:p>
          <w:p w:rsidR="00E51EB8" w:rsidRPr="003A5DE2" w:rsidRDefault="00DE7A44" w:rsidP="00B177E5">
            <w:pPr>
              <w:rPr>
                <w:rFonts w:ascii="Arial" w:hAnsi="Arial" w:cs="Arial"/>
                <w:color w:val="E36C0A"/>
                <w:sz w:val="22"/>
                <w:szCs w:val="22"/>
              </w:rPr>
            </w:pPr>
            <w:r w:rsidRPr="00DE7A44">
              <w:rPr>
                <w:rFonts w:ascii="Arial" w:hAnsi="Arial" w:cs="Arial"/>
                <w:b/>
                <w:color w:val="FF0000"/>
                <w:sz w:val="22"/>
                <w:szCs w:val="22"/>
              </w:rPr>
              <w:t>All day</w:t>
            </w:r>
          </w:p>
        </w:tc>
        <w:tc>
          <w:tcPr>
            <w:tcW w:w="8043" w:type="dxa"/>
            <w:shd w:val="clear" w:color="auto" w:fill="auto"/>
          </w:tcPr>
          <w:p w:rsidR="00E51EB8" w:rsidRPr="003A5DE2" w:rsidRDefault="00E51EB8" w:rsidP="00B177E5">
            <w:pPr>
              <w:rPr>
                <w:rFonts w:ascii="Arial" w:hAnsi="Arial" w:cs="Arial"/>
                <w:sz w:val="22"/>
                <w:szCs w:val="22"/>
                <w:highlight w:val="yellow"/>
              </w:rPr>
            </w:pPr>
            <w:r>
              <w:rPr>
                <w:rFonts w:ascii="Arial" w:hAnsi="Arial" w:cs="Arial"/>
                <w:b/>
                <w:sz w:val="22"/>
                <w:szCs w:val="22"/>
              </w:rPr>
              <w:t>05.05</w:t>
            </w:r>
            <w:r w:rsidRPr="003A5DE2">
              <w:rPr>
                <w:rFonts w:ascii="Arial" w:hAnsi="Arial" w:cs="Arial"/>
                <w:b/>
                <w:sz w:val="22"/>
                <w:szCs w:val="22"/>
              </w:rPr>
              <w:t>.17</w:t>
            </w:r>
            <w:r w:rsidRPr="003A5DE2">
              <w:rPr>
                <w:rFonts w:ascii="Arial" w:hAnsi="Arial" w:cs="Arial"/>
                <w:sz w:val="22"/>
                <w:szCs w:val="22"/>
              </w:rPr>
              <w:t xml:space="preserve"> – 09.00am to 3.30pm – Margaret McMillan Tower</w:t>
            </w:r>
          </w:p>
        </w:tc>
      </w:tr>
      <w:tr w:rsidR="00E51EB8" w:rsidRPr="003A5DE2" w:rsidTr="0004360D">
        <w:tc>
          <w:tcPr>
            <w:tcW w:w="2519" w:type="dxa"/>
            <w:shd w:val="clear" w:color="auto" w:fill="auto"/>
          </w:tcPr>
          <w:p w:rsidR="00E51EB8" w:rsidRPr="003A5DE2" w:rsidRDefault="00E51EB8" w:rsidP="0004360D">
            <w:pPr>
              <w:rPr>
                <w:rFonts w:ascii="Arial" w:hAnsi="Arial" w:cs="Arial"/>
                <w:color w:val="E36C0A"/>
                <w:sz w:val="22"/>
                <w:szCs w:val="22"/>
              </w:rPr>
            </w:pPr>
            <w:r w:rsidRPr="003A5DE2">
              <w:rPr>
                <w:rFonts w:ascii="Arial" w:hAnsi="Arial" w:cs="Arial"/>
                <w:color w:val="E36C0A"/>
                <w:sz w:val="22"/>
                <w:szCs w:val="22"/>
              </w:rPr>
              <w:t>Cost</w:t>
            </w:r>
          </w:p>
        </w:tc>
        <w:tc>
          <w:tcPr>
            <w:tcW w:w="8043" w:type="dxa"/>
            <w:shd w:val="clear" w:color="auto" w:fill="auto"/>
          </w:tcPr>
          <w:p w:rsidR="00E51EB8" w:rsidRPr="003A5DE2" w:rsidRDefault="00E51EB8" w:rsidP="0004360D">
            <w:pPr>
              <w:rPr>
                <w:rFonts w:ascii="Arial" w:hAnsi="Arial" w:cs="Arial"/>
                <w:sz w:val="22"/>
                <w:szCs w:val="22"/>
              </w:rPr>
            </w:pPr>
            <w:r>
              <w:rPr>
                <w:rFonts w:ascii="Arial" w:hAnsi="Arial" w:cs="Arial"/>
                <w:sz w:val="22"/>
                <w:szCs w:val="22"/>
              </w:rPr>
              <w:t>£</w:t>
            </w:r>
            <w:r w:rsidR="00DE7A44">
              <w:rPr>
                <w:rFonts w:ascii="Arial" w:hAnsi="Arial" w:cs="Arial"/>
                <w:sz w:val="22"/>
                <w:szCs w:val="22"/>
              </w:rPr>
              <w:t>110</w:t>
            </w:r>
            <w:r w:rsidRPr="003A5DE2">
              <w:rPr>
                <w:rFonts w:ascii="Arial" w:hAnsi="Arial" w:cs="Arial"/>
                <w:sz w:val="22"/>
                <w:szCs w:val="22"/>
              </w:rPr>
              <w:t xml:space="preserve"> per person</w:t>
            </w:r>
          </w:p>
          <w:p w:rsidR="00E51EB8" w:rsidRPr="003A5DE2" w:rsidRDefault="00E51EB8" w:rsidP="0004360D">
            <w:pPr>
              <w:rPr>
                <w:rFonts w:ascii="Arial" w:hAnsi="Arial" w:cs="Arial"/>
                <w:b/>
                <w:sz w:val="22"/>
                <w:szCs w:val="22"/>
              </w:rPr>
            </w:pPr>
          </w:p>
        </w:tc>
      </w:tr>
    </w:tbl>
    <w:p w:rsidR="00AB22D2" w:rsidRDefault="00AB22D2" w:rsidP="00373E1C"/>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Title</w:t>
            </w:r>
            <w:r>
              <w:rPr>
                <w:rFonts w:ascii="Arial" w:hAnsi="Arial" w:cs="Arial"/>
                <w:color w:val="E36C0A"/>
                <w:sz w:val="22"/>
                <w:szCs w:val="22"/>
              </w:rPr>
              <w:t xml:space="preserve"> </w:t>
            </w:r>
          </w:p>
        </w:tc>
        <w:tc>
          <w:tcPr>
            <w:tcW w:w="8043" w:type="dxa"/>
            <w:shd w:val="clear" w:color="auto" w:fill="auto"/>
          </w:tcPr>
          <w:p w:rsidR="00E3158A" w:rsidRDefault="00E51EB8" w:rsidP="00E3158A">
            <w:pPr>
              <w:rPr>
                <w:rFonts w:ascii="Arial" w:hAnsi="Arial" w:cs="Arial"/>
                <w:b/>
                <w:sz w:val="32"/>
                <w:szCs w:val="32"/>
              </w:rPr>
            </w:pPr>
            <w:r w:rsidRPr="00DE7A44">
              <w:rPr>
                <w:rFonts w:ascii="Arial" w:hAnsi="Arial" w:cs="Arial"/>
                <w:b/>
                <w:sz w:val="32"/>
                <w:szCs w:val="32"/>
              </w:rPr>
              <w:t>SEMH in the classroom - Guidance for NQTs/RQT’s</w:t>
            </w:r>
          </w:p>
          <w:p w:rsidR="00DE7A44" w:rsidRPr="00DE7A44" w:rsidRDefault="00DE7A44" w:rsidP="00E3158A">
            <w:pPr>
              <w:rPr>
                <w:rFonts w:ascii="Arial" w:hAnsi="Arial" w:cs="Arial"/>
                <w:color w:val="E36C0A"/>
                <w:sz w:val="32"/>
                <w:szCs w:val="32"/>
              </w:rPr>
            </w:pP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Description of training</w:t>
            </w:r>
          </w:p>
        </w:tc>
        <w:tc>
          <w:tcPr>
            <w:tcW w:w="8043" w:type="dxa"/>
            <w:shd w:val="clear" w:color="auto" w:fill="auto"/>
          </w:tcPr>
          <w:p w:rsidR="00E51EB8" w:rsidRPr="00E51EB8" w:rsidRDefault="00E51EB8" w:rsidP="00E51EB8">
            <w:pPr>
              <w:rPr>
                <w:rFonts w:ascii="Arial" w:hAnsi="Arial" w:cs="Arial"/>
                <w:sz w:val="22"/>
                <w:szCs w:val="22"/>
              </w:rPr>
            </w:pPr>
            <w:r w:rsidRPr="00E51EB8">
              <w:rPr>
                <w:rFonts w:ascii="Arial" w:hAnsi="Arial" w:cs="Arial"/>
                <w:sz w:val="22"/>
                <w:szCs w:val="22"/>
              </w:rPr>
              <w:t>This course aims to support newly qualified and recently qualified teachers to</w:t>
            </w:r>
            <w:r w:rsidR="00DD3E36">
              <w:rPr>
                <w:rFonts w:ascii="Arial" w:hAnsi="Arial" w:cs="Arial"/>
                <w:sz w:val="22"/>
                <w:szCs w:val="22"/>
              </w:rPr>
              <w:t>:</w:t>
            </w:r>
            <w:r w:rsidRPr="00E51EB8">
              <w:rPr>
                <w:rFonts w:ascii="Arial" w:hAnsi="Arial" w:cs="Arial"/>
                <w:sz w:val="22"/>
                <w:szCs w:val="22"/>
              </w:rPr>
              <w:t xml:space="preserve"> </w:t>
            </w:r>
          </w:p>
          <w:p w:rsidR="00E51EB8" w:rsidRPr="00DD3E36" w:rsidRDefault="00E51EB8" w:rsidP="00DD3E36">
            <w:pPr>
              <w:pStyle w:val="ListParagraph"/>
              <w:numPr>
                <w:ilvl w:val="0"/>
                <w:numId w:val="49"/>
              </w:numPr>
              <w:rPr>
                <w:rFonts w:ascii="Arial" w:hAnsi="Arial" w:cs="Arial"/>
                <w:sz w:val="22"/>
                <w:szCs w:val="22"/>
              </w:rPr>
            </w:pPr>
            <w:r w:rsidRPr="00DD3E36">
              <w:rPr>
                <w:rFonts w:ascii="Arial" w:hAnsi="Arial" w:cs="Arial"/>
                <w:sz w:val="22"/>
                <w:szCs w:val="22"/>
              </w:rPr>
              <w:t xml:space="preserve">gain an understanding of SEMH needs in pupils </w:t>
            </w:r>
          </w:p>
          <w:p w:rsidR="00E51EB8" w:rsidRPr="00DD3E36" w:rsidRDefault="00E51EB8" w:rsidP="00DD3E36">
            <w:pPr>
              <w:pStyle w:val="ListParagraph"/>
              <w:numPr>
                <w:ilvl w:val="0"/>
                <w:numId w:val="49"/>
              </w:numPr>
              <w:rPr>
                <w:rFonts w:ascii="Arial" w:hAnsi="Arial" w:cs="Arial"/>
                <w:sz w:val="22"/>
                <w:szCs w:val="22"/>
              </w:rPr>
            </w:pPr>
            <w:proofErr w:type="gramStart"/>
            <w:r w:rsidRPr="00DD3E36">
              <w:rPr>
                <w:rFonts w:ascii="Arial" w:hAnsi="Arial" w:cs="Arial"/>
                <w:sz w:val="22"/>
                <w:szCs w:val="22"/>
              </w:rPr>
              <w:t>develop</w:t>
            </w:r>
            <w:proofErr w:type="gramEnd"/>
            <w:r w:rsidRPr="00DD3E36">
              <w:rPr>
                <w:rFonts w:ascii="Arial" w:hAnsi="Arial" w:cs="Arial"/>
                <w:sz w:val="22"/>
                <w:szCs w:val="22"/>
              </w:rPr>
              <w:t xml:space="preserve"> strategies for managing behaviour through quality first teaching.</w:t>
            </w:r>
          </w:p>
          <w:p w:rsidR="00E51EB8" w:rsidRPr="00DD3E36" w:rsidRDefault="00E51EB8" w:rsidP="00DD3E36">
            <w:pPr>
              <w:pStyle w:val="ListParagraph"/>
              <w:numPr>
                <w:ilvl w:val="0"/>
                <w:numId w:val="49"/>
              </w:numPr>
              <w:rPr>
                <w:rFonts w:ascii="Arial" w:hAnsi="Arial" w:cs="Arial"/>
                <w:sz w:val="22"/>
                <w:szCs w:val="22"/>
              </w:rPr>
            </w:pPr>
            <w:proofErr w:type="gramStart"/>
            <w:r w:rsidRPr="00DD3E36">
              <w:rPr>
                <w:rFonts w:ascii="Arial" w:hAnsi="Arial" w:cs="Arial"/>
                <w:sz w:val="22"/>
                <w:szCs w:val="22"/>
              </w:rPr>
              <w:t>be</w:t>
            </w:r>
            <w:proofErr w:type="gramEnd"/>
            <w:r w:rsidRPr="00DD3E36">
              <w:rPr>
                <w:rFonts w:ascii="Arial" w:hAnsi="Arial" w:cs="Arial"/>
                <w:sz w:val="22"/>
                <w:szCs w:val="22"/>
              </w:rPr>
              <w:t xml:space="preserve"> aware of a socially and emotionally inclusive classroom environment.</w:t>
            </w:r>
          </w:p>
          <w:p w:rsidR="00E3158A" w:rsidRPr="00E51EB8" w:rsidRDefault="00E3158A" w:rsidP="00E3158A">
            <w:pPr>
              <w:rPr>
                <w:rFonts w:ascii="Arial" w:hAnsi="Arial" w:cs="Arial"/>
                <w:sz w:val="22"/>
                <w:szCs w:val="22"/>
              </w:rPr>
            </w:pPr>
          </w:p>
          <w:p w:rsidR="00E51EB8" w:rsidRPr="00E51EB8" w:rsidRDefault="00E51EB8" w:rsidP="00E51EB8">
            <w:pPr>
              <w:rPr>
                <w:rFonts w:ascii="Arial" w:hAnsi="Arial" w:cs="Arial"/>
                <w:sz w:val="22"/>
                <w:szCs w:val="22"/>
              </w:rPr>
            </w:pPr>
            <w:r w:rsidRPr="00E51EB8">
              <w:rPr>
                <w:rFonts w:ascii="Arial" w:hAnsi="Arial" w:cs="Arial"/>
                <w:sz w:val="22"/>
                <w:szCs w:val="22"/>
              </w:rPr>
              <w:t>Refreshments are included - drinks on arrival, mid-morning.</w:t>
            </w:r>
          </w:p>
          <w:p w:rsidR="00E3158A" w:rsidRPr="00E51EB8" w:rsidRDefault="00E3158A" w:rsidP="00E3158A">
            <w:pPr>
              <w:rPr>
                <w:rFonts w:ascii="Arial" w:hAnsi="Arial" w:cs="Arial"/>
                <w:sz w:val="22"/>
                <w:szCs w:val="22"/>
              </w:rPr>
            </w:pPr>
          </w:p>
          <w:p w:rsidR="00E3158A" w:rsidRPr="00E51EB8" w:rsidRDefault="00E3158A" w:rsidP="00E3158A">
            <w:pPr>
              <w:rPr>
                <w:rFonts w:ascii="Arial" w:hAnsi="Arial" w:cs="Arial"/>
                <w:sz w:val="22"/>
                <w:szCs w:val="22"/>
              </w:rPr>
            </w:pPr>
            <w:r w:rsidRPr="00E51EB8">
              <w:rPr>
                <w:rFonts w:ascii="Arial" w:hAnsi="Arial" w:cs="Arial"/>
                <w:sz w:val="22"/>
                <w:szCs w:val="22"/>
              </w:rPr>
              <w:t xml:space="preserve">Tutors: </w:t>
            </w:r>
            <w:r w:rsidR="00E51EB8">
              <w:rPr>
                <w:rFonts w:ascii="Arial" w:hAnsi="Arial" w:cs="Arial"/>
                <w:sz w:val="22"/>
                <w:szCs w:val="22"/>
              </w:rPr>
              <w:t>Amanda Aldin</w:t>
            </w:r>
            <w:r w:rsidR="005E17A4">
              <w:rPr>
                <w:rFonts w:ascii="Arial" w:hAnsi="Arial" w:cs="Arial"/>
                <w:sz w:val="22"/>
                <w:szCs w:val="22"/>
              </w:rPr>
              <w:t xml:space="preserve"> and Sharon Carr</w:t>
            </w: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 xml:space="preserve">Suitable for </w:t>
            </w:r>
          </w:p>
        </w:tc>
        <w:tc>
          <w:tcPr>
            <w:tcW w:w="8043" w:type="dxa"/>
            <w:shd w:val="clear" w:color="auto" w:fill="auto"/>
          </w:tcPr>
          <w:p w:rsidR="00E3158A" w:rsidRDefault="00E51EB8" w:rsidP="00E3158A">
            <w:pPr>
              <w:rPr>
                <w:rFonts w:ascii="Arial" w:hAnsi="Arial" w:cs="Arial"/>
                <w:sz w:val="22"/>
                <w:szCs w:val="22"/>
              </w:rPr>
            </w:pPr>
            <w:r w:rsidRPr="00E51EB8">
              <w:rPr>
                <w:rFonts w:ascii="Arial" w:hAnsi="Arial" w:cs="Arial"/>
                <w:sz w:val="22"/>
                <w:szCs w:val="22"/>
              </w:rPr>
              <w:t>NQT’s and RQT’s</w:t>
            </w:r>
          </w:p>
          <w:p w:rsidR="00E51EB8" w:rsidRPr="00E51EB8" w:rsidRDefault="00E51EB8" w:rsidP="00E3158A">
            <w:pPr>
              <w:rPr>
                <w:rFonts w:ascii="Arial" w:hAnsi="Arial" w:cs="Arial"/>
                <w:sz w:val="22"/>
                <w:szCs w:val="22"/>
              </w:rPr>
            </w:pP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Date/s, times &amp; venue</w:t>
            </w:r>
          </w:p>
          <w:p w:rsidR="00E3158A" w:rsidRPr="00DE7A44" w:rsidRDefault="00DE7A44" w:rsidP="00E3158A">
            <w:pPr>
              <w:rPr>
                <w:rFonts w:ascii="Arial" w:hAnsi="Arial" w:cs="Arial"/>
                <w:b/>
                <w:color w:val="E36C0A"/>
                <w:sz w:val="22"/>
                <w:szCs w:val="22"/>
              </w:rPr>
            </w:pPr>
            <w:r w:rsidRPr="00DE7A44">
              <w:rPr>
                <w:rFonts w:ascii="Arial" w:hAnsi="Arial" w:cs="Arial"/>
                <w:b/>
                <w:color w:val="FF0000"/>
                <w:sz w:val="22"/>
                <w:szCs w:val="22"/>
              </w:rPr>
              <w:t>Am only</w:t>
            </w:r>
          </w:p>
        </w:tc>
        <w:tc>
          <w:tcPr>
            <w:tcW w:w="8043" w:type="dxa"/>
            <w:shd w:val="clear" w:color="auto" w:fill="auto"/>
          </w:tcPr>
          <w:p w:rsidR="00E3158A" w:rsidRPr="00E51EB8" w:rsidRDefault="00E3158A" w:rsidP="00E3158A">
            <w:pPr>
              <w:rPr>
                <w:rFonts w:ascii="Arial" w:hAnsi="Arial" w:cs="Arial"/>
                <w:sz w:val="22"/>
                <w:szCs w:val="22"/>
              </w:rPr>
            </w:pPr>
            <w:r>
              <w:rPr>
                <w:rFonts w:ascii="Arial" w:hAnsi="Arial" w:cs="Arial"/>
                <w:b/>
                <w:sz w:val="22"/>
                <w:szCs w:val="22"/>
              </w:rPr>
              <w:t>16.06</w:t>
            </w:r>
            <w:r w:rsidRPr="003A5DE2">
              <w:rPr>
                <w:rFonts w:ascii="Arial" w:hAnsi="Arial" w:cs="Arial"/>
                <w:b/>
                <w:sz w:val="22"/>
                <w:szCs w:val="22"/>
              </w:rPr>
              <w:t>.17</w:t>
            </w:r>
            <w:r w:rsidR="00E51EB8">
              <w:rPr>
                <w:rFonts w:ascii="Arial" w:hAnsi="Arial" w:cs="Arial"/>
                <w:sz w:val="22"/>
                <w:szCs w:val="22"/>
              </w:rPr>
              <w:t xml:space="preserve"> – 09.00am to 12.0</w:t>
            </w:r>
            <w:r w:rsidRPr="003A5DE2">
              <w:rPr>
                <w:rFonts w:ascii="Arial" w:hAnsi="Arial" w:cs="Arial"/>
                <w:sz w:val="22"/>
                <w:szCs w:val="22"/>
              </w:rPr>
              <w:t>0pm – Margaret McMillan Tower</w:t>
            </w: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Cost</w:t>
            </w:r>
          </w:p>
        </w:tc>
        <w:tc>
          <w:tcPr>
            <w:tcW w:w="8043" w:type="dxa"/>
            <w:shd w:val="clear" w:color="auto" w:fill="auto"/>
          </w:tcPr>
          <w:p w:rsidR="00E3158A" w:rsidRPr="003A5DE2" w:rsidRDefault="000B4AAE" w:rsidP="00E3158A">
            <w:pPr>
              <w:rPr>
                <w:rFonts w:ascii="Arial" w:hAnsi="Arial" w:cs="Arial"/>
                <w:sz w:val="22"/>
                <w:szCs w:val="22"/>
              </w:rPr>
            </w:pPr>
            <w:r>
              <w:rPr>
                <w:rFonts w:ascii="Arial" w:hAnsi="Arial" w:cs="Arial"/>
                <w:sz w:val="22"/>
                <w:szCs w:val="22"/>
              </w:rPr>
              <w:t>£5</w:t>
            </w:r>
            <w:r w:rsidR="002262EE">
              <w:rPr>
                <w:rFonts w:ascii="Arial" w:hAnsi="Arial" w:cs="Arial"/>
                <w:sz w:val="22"/>
                <w:szCs w:val="22"/>
              </w:rPr>
              <w:t>0</w:t>
            </w:r>
            <w:r w:rsidR="00E3158A" w:rsidRPr="003A5DE2">
              <w:rPr>
                <w:rFonts w:ascii="Arial" w:hAnsi="Arial" w:cs="Arial"/>
                <w:sz w:val="22"/>
                <w:szCs w:val="22"/>
              </w:rPr>
              <w:t xml:space="preserve"> per person</w:t>
            </w:r>
          </w:p>
          <w:p w:rsidR="00E3158A" w:rsidRPr="003A5DE2" w:rsidRDefault="00E3158A" w:rsidP="00E3158A">
            <w:pPr>
              <w:rPr>
                <w:rFonts w:ascii="Arial" w:hAnsi="Arial" w:cs="Arial"/>
                <w:b/>
                <w:sz w:val="22"/>
                <w:szCs w:val="22"/>
              </w:rPr>
            </w:pPr>
          </w:p>
        </w:tc>
      </w:tr>
    </w:tbl>
    <w:p w:rsidR="00DC6F22" w:rsidRDefault="00DC6F22" w:rsidP="00DC6F22">
      <w:pPr>
        <w:rPr>
          <w:rFonts w:ascii="Arial" w:hAnsi="Arial" w:cs="Arial"/>
          <w:b/>
          <w:sz w:val="40"/>
          <w:szCs w:val="40"/>
        </w:rPr>
      </w:pPr>
    </w:p>
    <w:p w:rsidR="00112EC4" w:rsidRPr="003A5DE2" w:rsidRDefault="00112EC4" w:rsidP="00DC6F22">
      <w:pPr>
        <w:jc w:val="center"/>
        <w:rPr>
          <w:rFonts w:ascii="Arial" w:hAnsi="Arial" w:cs="Arial"/>
          <w:b/>
          <w:sz w:val="40"/>
          <w:szCs w:val="40"/>
        </w:rPr>
      </w:pPr>
      <w:r w:rsidRPr="003A5DE2">
        <w:rPr>
          <w:rFonts w:ascii="Arial" w:hAnsi="Arial" w:cs="Arial"/>
          <w:b/>
          <w:sz w:val="40"/>
          <w:szCs w:val="40"/>
        </w:rPr>
        <w:lastRenderedPageBreak/>
        <w:t xml:space="preserve">Behaviour Specialist Teaching Team </w:t>
      </w:r>
      <w:r w:rsidRPr="003A5DE2">
        <w:rPr>
          <w:rFonts w:ascii="Arial" w:hAnsi="Arial" w:cs="Arial"/>
          <w:b/>
          <w:color w:val="00B050"/>
          <w:sz w:val="40"/>
          <w:szCs w:val="40"/>
        </w:rPr>
        <w:t>Training</w:t>
      </w:r>
    </w:p>
    <w:p w:rsidR="00E3158A" w:rsidRDefault="00E3158A" w:rsidP="00373E1C"/>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Title</w:t>
            </w:r>
            <w:r>
              <w:rPr>
                <w:rFonts w:ascii="Arial" w:hAnsi="Arial" w:cs="Arial"/>
                <w:color w:val="E36C0A"/>
                <w:sz w:val="22"/>
                <w:szCs w:val="22"/>
              </w:rPr>
              <w:t xml:space="preserve"> </w:t>
            </w:r>
          </w:p>
        </w:tc>
        <w:tc>
          <w:tcPr>
            <w:tcW w:w="8043" w:type="dxa"/>
            <w:shd w:val="clear" w:color="auto" w:fill="auto"/>
          </w:tcPr>
          <w:p w:rsidR="00DE7A44" w:rsidRPr="00DE7A44" w:rsidRDefault="00E3158A" w:rsidP="003047E0">
            <w:pPr>
              <w:rPr>
                <w:rFonts w:ascii="Arial" w:hAnsi="Arial" w:cs="Arial"/>
                <w:color w:val="E36C0A"/>
                <w:sz w:val="32"/>
                <w:szCs w:val="32"/>
              </w:rPr>
            </w:pPr>
            <w:r w:rsidRPr="00DE7A44">
              <w:rPr>
                <w:rFonts w:ascii="Arial" w:hAnsi="Arial" w:cs="Arial"/>
                <w:b/>
                <w:sz w:val="32"/>
                <w:szCs w:val="32"/>
              </w:rPr>
              <w:t>SEMH Children and the Early Years Environment</w:t>
            </w: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Description of training</w:t>
            </w:r>
          </w:p>
        </w:tc>
        <w:tc>
          <w:tcPr>
            <w:tcW w:w="8043" w:type="dxa"/>
            <w:shd w:val="clear" w:color="auto" w:fill="auto"/>
          </w:tcPr>
          <w:p w:rsidR="00E3158A" w:rsidRDefault="00421144" w:rsidP="00E3158A">
            <w:pPr>
              <w:rPr>
                <w:rFonts w:ascii="Arial" w:hAnsi="Arial" w:cs="Arial"/>
                <w:sz w:val="22"/>
                <w:szCs w:val="22"/>
              </w:rPr>
            </w:pPr>
            <w:r>
              <w:rPr>
                <w:rFonts w:ascii="Arial" w:hAnsi="Arial" w:cs="Arial"/>
                <w:sz w:val="22"/>
                <w:szCs w:val="22"/>
              </w:rPr>
              <w:t xml:space="preserve">How to create an inclusive environment in </w:t>
            </w:r>
            <w:r w:rsidR="00271E58">
              <w:rPr>
                <w:rFonts w:ascii="Arial" w:hAnsi="Arial" w:cs="Arial"/>
                <w:sz w:val="22"/>
                <w:szCs w:val="22"/>
              </w:rPr>
              <w:t>an</w:t>
            </w:r>
            <w:r>
              <w:rPr>
                <w:rFonts w:ascii="Arial" w:hAnsi="Arial" w:cs="Arial"/>
                <w:sz w:val="22"/>
                <w:szCs w:val="22"/>
              </w:rPr>
              <w:t xml:space="preserve"> </w:t>
            </w:r>
            <w:r w:rsidR="00271E58">
              <w:rPr>
                <w:rFonts w:ascii="Arial" w:hAnsi="Arial" w:cs="Arial"/>
                <w:sz w:val="22"/>
                <w:szCs w:val="22"/>
              </w:rPr>
              <w:t>e</w:t>
            </w:r>
            <w:r>
              <w:rPr>
                <w:rFonts w:ascii="Arial" w:hAnsi="Arial" w:cs="Arial"/>
                <w:sz w:val="22"/>
                <w:szCs w:val="22"/>
              </w:rPr>
              <w:t xml:space="preserve">arly </w:t>
            </w:r>
            <w:r w:rsidR="00271E58">
              <w:rPr>
                <w:rFonts w:ascii="Arial" w:hAnsi="Arial" w:cs="Arial"/>
                <w:sz w:val="22"/>
                <w:szCs w:val="22"/>
              </w:rPr>
              <w:t>y</w:t>
            </w:r>
            <w:r>
              <w:rPr>
                <w:rFonts w:ascii="Arial" w:hAnsi="Arial" w:cs="Arial"/>
                <w:sz w:val="22"/>
                <w:szCs w:val="22"/>
              </w:rPr>
              <w:t>ears setting</w:t>
            </w:r>
          </w:p>
          <w:p w:rsidR="00421144" w:rsidRDefault="00421144" w:rsidP="00421144">
            <w:pPr>
              <w:pStyle w:val="ListParagraph"/>
              <w:numPr>
                <w:ilvl w:val="0"/>
                <w:numId w:val="50"/>
              </w:numPr>
              <w:rPr>
                <w:rFonts w:ascii="Arial" w:hAnsi="Arial" w:cs="Arial"/>
                <w:sz w:val="22"/>
                <w:szCs w:val="22"/>
              </w:rPr>
            </w:pPr>
            <w:r>
              <w:rPr>
                <w:rFonts w:ascii="Arial" w:hAnsi="Arial" w:cs="Arial"/>
                <w:sz w:val="22"/>
                <w:szCs w:val="22"/>
              </w:rPr>
              <w:t>Understanding of environment</w:t>
            </w:r>
            <w:r w:rsidR="00271E58">
              <w:rPr>
                <w:rFonts w:ascii="Arial" w:hAnsi="Arial" w:cs="Arial"/>
                <w:sz w:val="22"/>
                <w:szCs w:val="22"/>
              </w:rPr>
              <w:t>s</w:t>
            </w:r>
            <w:r>
              <w:rPr>
                <w:rFonts w:ascii="Arial" w:hAnsi="Arial" w:cs="Arial"/>
                <w:sz w:val="22"/>
                <w:szCs w:val="22"/>
              </w:rPr>
              <w:t xml:space="preserve"> such as</w:t>
            </w:r>
          </w:p>
          <w:p w:rsidR="00421144" w:rsidRDefault="00421144" w:rsidP="00421144">
            <w:pPr>
              <w:pStyle w:val="ListParagraph"/>
              <w:numPr>
                <w:ilvl w:val="1"/>
                <w:numId w:val="50"/>
              </w:numPr>
              <w:rPr>
                <w:rFonts w:ascii="Arial" w:hAnsi="Arial" w:cs="Arial"/>
                <w:sz w:val="22"/>
                <w:szCs w:val="22"/>
              </w:rPr>
            </w:pPr>
            <w:r>
              <w:rPr>
                <w:rFonts w:ascii="Arial" w:hAnsi="Arial" w:cs="Arial"/>
                <w:sz w:val="22"/>
                <w:szCs w:val="22"/>
              </w:rPr>
              <w:t>Home</w:t>
            </w:r>
          </w:p>
          <w:p w:rsidR="00421144" w:rsidRDefault="00421144" w:rsidP="00421144">
            <w:pPr>
              <w:pStyle w:val="ListParagraph"/>
              <w:numPr>
                <w:ilvl w:val="1"/>
                <w:numId w:val="50"/>
              </w:numPr>
              <w:rPr>
                <w:rFonts w:ascii="Arial" w:hAnsi="Arial" w:cs="Arial"/>
                <w:sz w:val="22"/>
                <w:szCs w:val="22"/>
              </w:rPr>
            </w:pPr>
            <w:r>
              <w:rPr>
                <w:rFonts w:ascii="Arial" w:hAnsi="Arial" w:cs="Arial"/>
                <w:sz w:val="22"/>
                <w:szCs w:val="22"/>
              </w:rPr>
              <w:t>Learning</w:t>
            </w:r>
          </w:p>
          <w:p w:rsidR="00421144" w:rsidRDefault="00421144" w:rsidP="00421144">
            <w:pPr>
              <w:pStyle w:val="ListParagraph"/>
              <w:numPr>
                <w:ilvl w:val="1"/>
                <w:numId w:val="50"/>
              </w:numPr>
              <w:rPr>
                <w:rFonts w:ascii="Arial" w:hAnsi="Arial" w:cs="Arial"/>
                <w:sz w:val="22"/>
                <w:szCs w:val="22"/>
              </w:rPr>
            </w:pPr>
            <w:r>
              <w:rPr>
                <w:rFonts w:ascii="Arial" w:hAnsi="Arial" w:cs="Arial"/>
                <w:sz w:val="22"/>
                <w:szCs w:val="22"/>
              </w:rPr>
              <w:t>Emotional</w:t>
            </w:r>
          </w:p>
          <w:p w:rsidR="00421144" w:rsidRDefault="00DD0748" w:rsidP="00421144">
            <w:pPr>
              <w:pStyle w:val="ListParagraph"/>
              <w:numPr>
                <w:ilvl w:val="0"/>
                <w:numId w:val="50"/>
              </w:numPr>
              <w:rPr>
                <w:rFonts w:ascii="Arial" w:hAnsi="Arial" w:cs="Arial"/>
                <w:sz w:val="22"/>
                <w:szCs w:val="22"/>
              </w:rPr>
            </w:pPr>
            <w:r>
              <w:rPr>
                <w:rFonts w:ascii="Arial" w:hAnsi="Arial" w:cs="Arial"/>
                <w:sz w:val="22"/>
                <w:szCs w:val="22"/>
              </w:rPr>
              <w:t>Effective us of the EYFS to assess and plan strategies to support SEMH (Social Emotional Mental Health) children.</w:t>
            </w:r>
          </w:p>
          <w:p w:rsidR="003047E0" w:rsidRDefault="003047E0" w:rsidP="00421144">
            <w:pPr>
              <w:pStyle w:val="ListParagraph"/>
              <w:numPr>
                <w:ilvl w:val="0"/>
                <w:numId w:val="50"/>
              </w:numPr>
              <w:rPr>
                <w:rFonts w:ascii="Arial" w:hAnsi="Arial" w:cs="Arial"/>
                <w:sz w:val="22"/>
                <w:szCs w:val="22"/>
              </w:rPr>
            </w:pPr>
            <w:r>
              <w:rPr>
                <w:rFonts w:ascii="Arial" w:hAnsi="Arial" w:cs="Arial"/>
                <w:sz w:val="22"/>
                <w:szCs w:val="22"/>
              </w:rPr>
              <w:t>Practical strategies to support SEMH children in the early years.</w:t>
            </w:r>
          </w:p>
          <w:p w:rsidR="00E3158A" w:rsidRPr="00AB22D2" w:rsidRDefault="00E3158A" w:rsidP="00E3158A">
            <w:pPr>
              <w:rPr>
                <w:rFonts w:ascii="Arial" w:hAnsi="Arial" w:cs="Arial"/>
                <w:sz w:val="22"/>
                <w:szCs w:val="22"/>
              </w:rPr>
            </w:pPr>
          </w:p>
          <w:p w:rsidR="00E3158A" w:rsidRDefault="00E3158A" w:rsidP="00E3158A">
            <w:pPr>
              <w:rPr>
                <w:rFonts w:ascii="Arial" w:hAnsi="Arial" w:cs="Arial"/>
                <w:sz w:val="22"/>
                <w:szCs w:val="22"/>
              </w:rPr>
            </w:pPr>
            <w:r w:rsidRPr="00AB22D2">
              <w:rPr>
                <w:rFonts w:ascii="Arial" w:hAnsi="Arial" w:cs="Arial"/>
                <w:sz w:val="22"/>
                <w:szCs w:val="22"/>
              </w:rPr>
              <w:t>Refreshments are included drinks on arri</w:t>
            </w:r>
            <w:r w:rsidR="00DE7A44">
              <w:rPr>
                <w:rFonts w:ascii="Arial" w:hAnsi="Arial" w:cs="Arial"/>
                <w:sz w:val="22"/>
                <w:szCs w:val="22"/>
              </w:rPr>
              <w:t>val, mid-morning.</w:t>
            </w:r>
          </w:p>
          <w:p w:rsidR="00DE7A44" w:rsidRPr="00DE7A44" w:rsidRDefault="00DE7A44" w:rsidP="00DE7A44">
            <w:pPr>
              <w:rPr>
                <w:rFonts w:ascii="Arial" w:hAnsi="Arial" w:cs="Arial"/>
                <w:b/>
                <w:sz w:val="32"/>
                <w:szCs w:val="32"/>
              </w:rPr>
            </w:pPr>
            <w:r w:rsidRPr="00E51EB8">
              <w:rPr>
                <w:rFonts w:ascii="Arial" w:hAnsi="Arial" w:cs="Arial"/>
                <w:sz w:val="22"/>
                <w:szCs w:val="22"/>
              </w:rPr>
              <w:t>Lunch and drinks are also provided i</w:t>
            </w:r>
            <w:r>
              <w:rPr>
                <w:rFonts w:ascii="Arial" w:hAnsi="Arial" w:cs="Arial"/>
                <w:sz w:val="22"/>
                <w:szCs w:val="22"/>
              </w:rPr>
              <w:t>f you are also booked onto the P</w:t>
            </w:r>
            <w:r w:rsidRPr="00E51EB8">
              <w:rPr>
                <w:rFonts w:ascii="Arial" w:hAnsi="Arial" w:cs="Arial"/>
                <w:sz w:val="22"/>
                <w:szCs w:val="22"/>
              </w:rPr>
              <w:t xml:space="preserve">M course </w:t>
            </w:r>
            <w:r w:rsidRPr="00DE7A44">
              <w:rPr>
                <w:rFonts w:ascii="Arial" w:hAnsi="Arial" w:cs="Arial"/>
                <w:sz w:val="22"/>
                <w:szCs w:val="22"/>
              </w:rPr>
              <w:t>“Positive Lunchtimes and Playtimes”</w:t>
            </w:r>
          </w:p>
          <w:p w:rsidR="00E3158A" w:rsidRPr="00AB22D2" w:rsidRDefault="00E3158A" w:rsidP="00E3158A">
            <w:pPr>
              <w:rPr>
                <w:rFonts w:ascii="Arial" w:hAnsi="Arial" w:cs="Arial"/>
                <w:sz w:val="22"/>
                <w:szCs w:val="22"/>
              </w:rPr>
            </w:pPr>
          </w:p>
          <w:p w:rsidR="00E3158A" w:rsidRPr="00AB22D2" w:rsidRDefault="00E3158A" w:rsidP="00DD3E36">
            <w:pPr>
              <w:rPr>
                <w:rFonts w:ascii="Arial" w:hAnsi="Arial" w:cs="Arial"/>
                <w:sz w:val="22"/>
                <w:szCs w:val="22"/>
              </w:rPr>
            </w:pPr>
            <w:r w:rsidRPr="00AB22D2">
              <w:rPr>
                <w:rFonts w:ascii="Arial" w:hAnsi="Arial" w:cs="Arial"/>
                <w:sz w:val="22"/>
                <w:szCs w:val="22"/>
              </w:rPr>
              <w:t>Tutor</w:t>
            </w:r>
            <w:r>
              <w:rPr>
                <w:rFonts w:ascii="Arial" w:hAnsi="Arial" w:cs="Arial"/>
                <w:sz w:val="22"/>
                <w:szCs w:val="22"/>
              </w:rPr>
              <w:t>s</w:t>
            </w:r>
            <w:r w:rsidRPr="00AB22D2">
              <w:rPr>
                <w:rFonts w:ascii="Arial" w:hAnsi="Arial" w:cs="Arial"/>
                <w:sz w:val="22"/>
                <w:szCs w:val="22"/>
              </w:rPr>
              <w:t xml:space="preserve">: </w:t>
            </w:r>
            <w:r w:rsidR="00DE7A44">
              <w:rPr>
                <w:rFonts w:ascii="Arial" w:hAnsi="Arial" w:cs="Arial"/>
                <w:sz w:val="22"/>
                <w:szCs w:val="22"/>
              </w:rPr>
              <w:t>David Chadwick</w:t>
            </w: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 xml:space="preserve">Suitable for </w:t>
            </w:r>
          </w:p>
        </w:tc>
        <w:tc>
          <w:tcPr>
            <w:tcW w:w="8043" w:type="dxa"/>
            <w:shd w:val="clear" w:color="auto" w:fill="auto"/>
          </w:tcPr>
          <w:p w:rsidR="00E3158A" w:rsidRPr="00AB22D2" w:rsidRDefault="005E17A4" w:rsidP="00073BD6">
            <w:pPr>
              <w:rPr>
                <w:rFonts w:ascii="Arial" w:hAnsi="Arial" w:cs="Arial"/>
                <w:sz w:val="22"/>
                <w:szCs w:val="22"/>
              </w:rPr>
            </w:pPr>
            <w:r>
              <w:rPr>
                <w:rFonts w:ascii="Arial" w:hAnsi="Arial" w:cs="Arial"/>
                <w:sz w:val="22"/>
                <w:szCs w:val="22"/>
              </w:rPr>
              <w:t>Teachers and support staff in the E</w:t>
            </w:r>
            <w:r w:rsidR="00073BD6">
              <w:rPr>
                <w:rFonts w:ascii="Arial" w:hAnsi="Arial" w:cs="Arial"/>
                <w:sz w:val="22"/>
                <w:szCs w:val="22"/>
              </w:rPr>
              <w:t xml:space="preserve">arly </w:t>
            </w:r>
            <w:r>
              <w:rPr>
                <w:rFonts w:ascii="Arial" w:hAnsi="Arial" w:cs="Arial"/>
                <w:sz w:val="22"/>
                <w:szCs w:val="22"/>
              </w:rPr>
              <w:t>Y</w:t>
            </w:r>
            <w:r w:rsidR="00073BD6">
              <w:rPr>
                <w:rFonts w:ascii="Arial" w:hAnsi="Arial" w:cs="Arial"/>
                <w:sz w:val="22"/>
                <w:szCs w:val="22"/>
              </w:rPr>
              <w:t xml:space="preserve">ears and Year one </w:t>
            </w:r>
            <w:r>
              <w:rPr>
                <w:rFonts w:ascii="Arial" w:hAnsi="Arial" w:cs="Arial"/>
                <w:sz w:val="22"/>
                <w:szCs w:val="22"/>
              </w:rPr>
              <w:t>setting</w:t>
            </w: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Date/s, times &amp; venue</w:t>
            </w:r>
          </w:p>
          <w:p w:rsidR="00E3158A" w:rsidRPr="003A5DE2" w:rsidRDefault="00E51EB8" w:rsidP="00DD3E36">
            <w:pPr>
              <w:rPr>
                <w:rFonts w:ascii="Arial" w:hAnsi="Arial" w:cs="Arial"/>
                <w:color w:val="E36C0A"/>
                <w:sz w:val="22"/>
                <w:szCs w:val="22"/>
              </w:rPr>
            </w:pPr>
            <w:r w:rsidRPr="00DE7A44">
              <w:rPr>
                <w:rFonts w:ascii="Arial" w:hAnsi="Arial" w:cs="Arial"/>
                <w:b/>
                <w:color w:val="FF0000"/>
                <w:sz w:val="22"/>
                <w:szCs w:val="22"/>
              </w:rPr>
              <w:t>AM only</w:t>
            </w:r>
          </w:p>
        </w:tc>
        <w:tc>
          <w:tcPr>
            <w:tcW w:w="8043" w:type="dxa"/>
            <w:shd w:val="clear" w:color="auto" w:fill="auto"/>
          </w:tcPr>
          <w:p w:rsidR="00E3158A" w:rsidRPr="003A5DE2" w:rsidRDefault="00E3158A" w:rsidP="00E3158A">
            <w:pPr>
              <w:rPr>
                <w:rFonts w:ascii="Arial" w:hAnsi="Arial" w:cs="Arial"/>
                <w:sz w:val="22"/>
                <w:szCs w:val="22"/>
              </w:rPr>
            </w:pPr>
            <w:r>
              <w:rPr>
                <w:rFonts w:ascii="Arial" w:hAnsi="Arial" w:cs="Arial"/>
                <w:b/>
                <w:sz w:val="22"/>
                <w:szCs w:val="22"/>
              </w:rPr>
              <w:t>04.07</w:t>
            </w:r>
            <w:r w:rsidRPr="003A5DE2">
              <w:rPr>
                <w:rFonts w:ascii="Arial" w:hAnsi="Arial" w:cs="Arial"/>
                <w:b/>
                <w:sz w:val="22"/>
                <w:szCs w:val="22"/>
              </w:rPr>
              <w:t>.17</w:t>
            </w:r>
            <w:r w:rsidRPr="003A5DE2">
              <w:rPr>
                <w:rFonts w:ascii="Arial" w:hAnsi="Arial" w:cs="Arial"/>
                <w:sz w:val="22"/>
                <w:szCs w:val="22"/>
              </w:rPr>
              <w:t xml:space="preserve"> – 09.00am to </w:t>
            </w:r>
            <w:r>
              <w:rPr>
                <w:rFonts w:ascii="Arial" w:hAnsi="Arial" w:cs="Arial"/>
                <w:sz w:val="22"/>
                <w:szCs w:val="22"/>
              </w:rPr>
              <w:t>12</w:t>
            </w:r>
            <w:r w:rsidRPr="003A5DE2">
              <w:rPr>
                <w:rFonts w:ascii="Arial" w:hAnsi="Arial" w:cs="Arial"/>
                <w:sz w:val="22"/>
                <w:szCs w:val="22"/>
              </w:rPr>
              <w:t>.</w:t>
            </w:r>
            <w:r>
              <w:rPr>
                <w:rFonts w:ascii="Arial" w:hAnsi="Arial" w:cs="Arial"/>
                <w:sz w:val="22"/>
                <w:szCs w:val="22"/>
              </w:rPr>
              <w:t>0</w:t>
            </w:r>
            <w:r w:rsidRPr="003A5DE2">
              <w:rPr>
                <w:rFonts w:ascii="Arial" w:hAnsi="Arial" w:cs="Arial"/>
                <w:sz w:val="22"/>
                <w:szCs w:val="22"/>
              </w:rPr>
              <w:t>0pm – Margaret McMillan Tower</w:t>
            </w:r>
          </w:p>
          <w:p w:rsidR="00E3158A" w:rsidRPr="003A5DE2" w:rsidRDefault="00E3158A" w:rsidP="00E3158A">
            <w:pPr>
              <w:rPr>
                <w:rFonts w:ascii="Arial" w:hAnsi="Arial" w:cs="Arial"/>
                <w:sz w:val="22"/>
                <w:szCs w:val="22"/>
                <w:highlight w:val="yellow"/>
              </w:rPr>
            </w:pP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Cost</w:t>
            </w:r>
          </w:p>
        </w:tc>
        <w:tc>
          <w:tcPr>
            <w:tcW w:w="8043" w:type="dxa"/>
            <w:shd w:val="clear" w:color="auto" w:fill="auto"/>
          </w:tcPr>
          <w:p w:rsidR="00E3158A" w:rsidRPr="00E74957" w:rsidRDefault="002262EE" w:rsidP="00E3158A">
            <w:pPr>
              <w:rPr>
                <w:rFonts w:ascii="Arial" w:hAnsi="Arial" w:cs="Arial"/>
                <w:sz w:val="22"/>
                <w:szCs w:val="22"/>
              </w:rPr>
            </w:pPr>
            <w:r>
              <w:rPr>
                <w:rFonts w:ascii="Arial" w:hAnsi="Arial" w:cs="Arial"/>
                <w:sz w:val="22"/>
                <w:szCs w:val="22"/>
              </w:rPr>
              <w:t>£5</w:t>
            </w:r>
            <w:r w:rsidR="00E3158A">
              <w:rPr>
                <w:rFonts w:ascii="Arial" w:hAnsi="Arial" w:cs="Arial"/>
                <w:sz w:val="22"/>
                <w:szCs w:val="22"/>
              </w:rPr>
              <w:t>0</w:t>
            </w:r>
            <w:r w:rsidR="00E3158A" w:rsidRPr="003A5DE2">
              <w:rPr>
                <w:rFonts w:ascii="Arial" w:hAnsi="Arial" w:cs="Arial"/>
                <w:sz w:val="22"/>
                <w:szCs w:val="22"/>
              </w:rPr>
              <w:t xml:space="preserve"> per person</w:t>
            </w:r>
          </w:p>
        </w:tc>
      </w:tr>
    </w:tbl>
    <w:p w:rsidR="000B4AAE" w:rsidRDefault="000B4AAE" w:rsidP="00373E1C"/>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E3158A" w:rsidRPr="003A5DE2" w:rsidTr="00E679FC">
        <w:trPr>
          <w:trHeight w:val="691"/>
        </w:trPr>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Title</w:t>
            </w:r>
            <w:r>
              <w:rPr>
                <w:rFonts w:ascii="Arial" w:hAnsi="Arial" w:cs="Arial"/>
                <w:color w:val="E36C0A"/>
                <w:sz w:val="22"/>
                <w:szCs w:val="22"/>
              </w:rPr>
              <w:t xml:space="preserve"> </w:t>
            </w:r>
          </w:p>
        </w:tc>
        <w:tc>
          <w:tcPr>
            <w:tcW w:w="8043" w:type="dxa"/>
            <w:shd w:val="clear" w:color="auto" w:fill="auto"/>
          </w:tcPr>
          <w:p w:rsidR="00E3158A" w:rsidRPr="00DE7A44" w:rsidRDefault="00DE7A44" w:rsidP="00E3158A">
            <w:pPr>
              <w:rPr>
                <w:rFonts w:ascii="Arial" w:hAnsi="Arial" w:cs="Arial"/>
                <w:b/>
                <w:sz w:val="32"/>
                <w:szCs w:val="32"/>
              </w:rPr>
            </w:pPr>
            <w:r w:rsidRPr="00DE7A44">
              <w:rPr>
                <w:rFonts w:ascii="Arial" w:hAnsi="Arial" w:cs="Arial"/>
                <w:b/>
                <w:sz w:val="32"/>
                <w:szCs w:val="32"/>
              </w:rPr>
              <w:t>Positive Lunchtimes and Playtimes</w:t>
            </w:r>
          </w:p>
          <w:p w:rsidR="00DE7A44" w:rsidRPr="00DE7A44" w:rsidRDefault="00DE7A44" w:rsidP="00E3158A">
            <w:pPr>
              <w:rPr>
                <w:rFonts w:ascii="Arial" w:hAnsi="Arial" w:cs="Arial"/>
                <w:color w:val="E36C0A"/>
                <w:sz w:val="22"/>
                <w:szCs w:val="22"/>
              </w:rPr>
            </w:pP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Description of training</w:t>
            </w:r>
          </w:p>
        </w:tc>
        <w:tc>
          <w:tcPr>
            <w:tcW w:w="8043" w:type="dxa"/>
            <w:shd w:val="clear" w:color="auto" w:fill="auto"/>
          </w:tcPr>
          <w:p w:rsidR="00C60FF5" w:rsidRPr="006307D6" w:rsidRDefault="00C60FF5" w:rsidP="00C60FF5">
            <w:pPr>
              <w:rPr>
                <w:rFonts w:ascii="Arial" w:hAnsi="Arial" w:cs="Arial"/>
                <w:sz w:val="22"/>
                <w:szCs w:val="22"/>
              </w:rPr>
            </w:pPr>
            <w:r>
              <w:rPr>
                <w:rFonts w:ascii="Arial" w:hAnsi="Arial" w:cs="Arial"/>
                <w:sz w:val="22"/>
                <w:szCs w:val="22"/>
              </w:rPr>
              <w:t>This training course is 2 sessions long and is aimed at senior leaders and middle m</w:t>
            </w:r>
            <w:r w:rsidRPr="006307D6">
              <w:rPr>
                <w:rFonts w:ascii="Arial" w:hAnsi="Arial" w:cs="Arial"/>
                <w:sz w:val="22"/>
                <w:szCs w:val="22"/>
              </w:rPr>
              <w:t>anagers who have a responsibility for lunchtimes</w:t>
            </w:r>
            <w:r>
              <w:rPr>
                <w:rFonts w:ascii="Arial" w:hAnsi="Arial" w:cs="Arial"/>
                <w:sz w:val="22"/>
                <w:szCs w:val="22"/>
              </w:rPr>
              <w:t xml:space="preserve"> and</w:t>
            </w:r>
            <w:r w:rsidRPr="006307D6">
              <w:rPr>
                <w:rFonts w:ascii="Arial" w:hAnsi="Arial" w:cs="Arial"/>
                <w:sz w:val="22"/>
                <w:szCs w:val="22"/>
              </w:rPr>
              <w:t xml:space="preserve"> who </w:t>
            </w:r>
            <w:r>
              <w:rPr>
                <w:rFonts w:ascii="Arial" w:hAnsi="Arial" w:cs="Arial"/>
                <w:sz w:val="22"/>
                <w:szCs w:val="22"/>
              </w:rPr>
              <w:t>have an interest in developing</w:t>
            </w:r>
            <w:r w:rsidRPr="006307D6">
              <w:rPr>
                <w:rFonts w:ascii="Arial" w:hAnsi="Arial" w:cs="Arial"/>
                <w:sz w:val="22"/>
                <w:szCs w:val="22"/>
              </w:rPr>
              <w:t xml:space="preserve"> more po</w:t>
            </w:r>
            <w:r>
              <w:rPr>
                <w:rFonts w:ascii="Arial" w:hAnsi="Arial" w:cs="Arial"/>
                <w:sz w:val="22"/>
                <w:szCs w:val="22"/>
              </w:rPr>
              <w:t>sitive break times in school.</w:t>
            </w:r>
          </w:p>
          <w:p w:rsidR="00C60FF5" w:rsidRDefault="00C60FF5" w:rsidP="00C60FF5">
            <w:pPr>
              <w:rPr>
                <w:rFonts w:ascii="Arial" w:hAnsi="Arial" w:cs="Arial"/>
                <w:sz w:val="22"/>
                <w:szCs w:val="22"/>
              </w:rPr>
            </w:pPr>
          </w:p>
          <w:p w:rsidR="00C60FF5" w:rsidRPr="006307D6" w:rsidRDefault="00C60FF5" w:rsidP="00C60FF5">
            <w:pPr>
              <w:rPr>
                <w:rFonts w:ascii="Arial" w:hAnsi="Arial" w:cs="Arial"/>
                <w:sz w:val="22"/>
                <w:szCs w:val="22"/>
              </w:rPr>
            </w:pPr>
            <w:r>
              <w:rPr>
                <w:rFonts w:ascii="Arial" w:hAnsi="Arial" w:cs="Arial"/>
                <w:sz w:val="22"/>
                <w:szCs w:val="22"/>
              </w:rPr>
              <w:t>We will look at how p</w:t>
            </w:r>
            <w:r w:rsidRPr="006307D6">
              <w:rPr>
                <w:rFonts w:ascii="Arial" w:hAnsi="Arial" w:cs="Arial"/>
                <w:sz w:val="22"/>
                <w:szCs w:val="22"/>
              </w:rPr>
              <w:t>ositive luncht</w:t>
            </w:r>
            <w:r>
              <w:rPr>
                <w:rFonts w:ascii="Arial" w:hAnsi="Arial" w:cs="Arial"/>
                <w:sz w:val="22"/>
                <w:szCs w:val="22"/>
              </w:rPr>
              <w:t xml:space="preserve">imes and break </w:t>
            </w:r>
            <w:proofErr w:type="gramStart"/>
            <w:r>
              <w:rPr>
                <w:rFonts w:ascii="Arial" w:hAnsi="Arial" w:cs="Arial"/>
                <w:sz w:val="22"/>
                <w:szCs w:val="22"/>
              </w:rPr>
              <w:t xml:space="preserve">times </w:t>
            </w:r>
            <w:r w:rsidRPr="006307D6">
              <w:rPr>
                <w:rFonts w:ascii="Arial" w:hAnsi="Arial" w:cs="Arial"/>
                <w:sz w:val="22"/>
                <w:szCs w:val="22"/>
              </w:rPr>
              <w:t xml:space="preserve"> impact</w:t>
            </w:r>
            <w:proofErr w:type="gramEnd"/>
            <w:r w:rsidRPr="006307D6">
              <w:rPr>
                <w:rFonts w:ascii="Arial" w:hAnsi="Arial" w:cs="Arial"/>
                <w:sz w:val="22"/>
                <w:szCs w:val="22"/>
              </w:rPr>
              <w:t xml:space="preserve"> on children’s d</w:t>
            </w:r>
            <w:r>
              <w:rPr>
                <w:rFonts w:ascii="Arial" w:hAnsi="Arial" w:cs="Arial"/>
                <w:sz w:val="22"/>
                <w:szCs w:val="22"/>
              </w:rPr>
              <w:t>evelopment and well-being and how schools can plan effectively.</w:t>
            </w:r>
          </w:p>
          <w:p w:rsidR="00C60FF5" w:rsidRPr="006307D6" w:rsidRDefault="00C60FF5" w:rsidP="00C60FF5">
            <w:pPr>
              <w:rPr>
                <w:rFonts w:ascii="Arial" w:hAnsi="Arial" w:cs="Arial"/>
                <w:sz w:val="22"/>
                <w:szCs w:val="22"/>
              </w:rPr>
            </w:pPr>
          </w:p>
          <w:p w:rsidR="00C60FF5" w:rsidRDefault="00C60FF5" w:rsidP="00C60FF5">
            <w:pPr>
              <w:rPr>
                <w:rFonts w:ascii="Arial" w:hAnsi="Arial" w:cs="Arial"/>
                <w:sz w:val="22"/>
                <w:szCs w:val="22"/>
              </w:rPr>
            </w:pPr>
            <w:r>
              <w:rPr>
                <w:rFonts w:ascii="Arial" w:hAnsi="Arial" w:cs="Arial"/>
                <w:sz w:val="22"/>
                <w:szCs w:val="22"/>
              </w:rPr>
              <w:t xml:space="preserve">The training will include practical activities and </w:t>
            </w:r>
            <w:r w:rsidRPr="006307D6">
              <w:rPr>
                <w:rFonts w:ascii="Arial" w:hAnsi="Arial" w:cs="Arial"/>
                <w:sz w:val="22"/>
                <w:szCs w:val="22"/>
              </w:rPr>
              <w:t>strategies</w:t>
            </w:r>
            <w:r>
              <w:rPr>
                <w:rFonts w:ascii="Arial" w:hAnsi="Arial" w:cs="Arial"/>
                <w:sz w:val="22"/>
                <w:szCs w:val="22"/>
              </w:rPr>
              <w:t xml:space="preserve"> as well as </w:t>
            </w:r>
            <w:r w:rsidRPr="006307D6">
              <w:rPr>
                <w:rFonts w:ascii="Arial" w:hAnsi="Arial" w:cs="Arial"/>
                <w:sz w:val="22"/>
                <w:szCs w:val="22"/>
              </w:rPr>
              <w:t>opportunities for planning and discussion with colleagues.</w:t>
            </w:r>
            <w:r>
              <w:rPr>
                <w:rFonts w:ascii="Arial" w:hAnsi="Arial" w:cs="Arial"/>
                <w:sz w:val="22"/>
                <w:szCs w:val="22"/>
              </w:rPr>
              <w:t xml:space="preserve"> We will also make links to The Forest School ethos and include activities and strategies that can easily be developed into school practise.</w:t>
            </w:r>
          </w:p>
          <w:p w:rsidR="00C60FF5" w:rsidRPr="006307D6" w:rsidRDefault="00C60FF5" w:rsidP="00C60FF5">
            <w:pPr>
              <w:rPr>
                <w:rFonts w:ascii="Arial" w:hAnsi="Arial" w:cs="Arial"/>
                <w:sz w:val="22"/>
                <w:szCs w:val="22"/>
              </w:rPr>
            </w:pPr>
          </w:p>
          <w:p w:rsidR="00C60FF5" w:rsidRPr="006307D6" w:rsidRDefault="00C60FF5" w:rsidP="00C60FF5">
            <w:pPr>
              <w:rPr>
                <w:rFonts w:ascii="Arial" w:hAnsi="Arial" w:cs="Arial"/>
                <w:sz w:val="22"/>
                <w:szCs w:val="22"/>
              </w:rPr>
            </w:pPr>
            <w:r>
              <w:rPr>
                <w:rFonts w:ascii="Arial" w:hAnsi="Arial" w:cs="Arial"/>
                <w:sz w:val="22"/>
                <w:szCs w:val="22"/>
              </w:rPr>
              <w:t>This course is aimed mainly at primary schools however s</w:t>
            </w:r>
            <w:r w:rsidRPr="006307D6">
              <w:rPr>
                <w:rFonts w:ascii="Arial" w:hAnsi="Arial" w:cs="Arial"/>
                <w:sz w:val="22"/>
                <w:szCs w:val="22"/>
              </w:rPr>
              <w:t>econdary schools may benefit.</w:t>
            </w:r>
          </w:p>
          <w:p w:rsidR="00C60FF5" w:rsidRPr="00AB22D2" w:rsidRDefault="00C60FF5" w:rsidP="00C60FF5">
            <w:pPr>
              <w:rPr>
                <w:rFonts w:ascii="Arial" w:hAnsi="Arial" w:cs="Arial"/>
                <w:sz w:val="22"/>
                <w:szCs w:val="22"/>
              </w:rPr>
            </w:pPr>
          </w:p>
          <w:p w:rsidR="00C60FF5" w:rsidRPr="00E51EB8" w:rsidRDefault="00C60FF5" w:rsidP="00C60FF5">
            <w:pPr>
              <w:rPr>
                <w:rFonts w:ascii="Arial" w:hAnsi="Arial" w:cs="Arial"/>
                <w:sz w:val="22"/>
                <w:szCs w:val="22"/>
              </w:rPr>
            </w:pPr>
            <w:r w:rsidRPr="00E51EB8">
              <w:rPr>
                <w:rFonts w:ascii="Arial" w:hAnsi="Arial" w:cs="Arial"/>
                <w:sz w:val="22"/>
                <w:szCs w:val="22"/>
              </w:rPr>
              <w:t xml:space="preserve">Refreshments are included - </w:t>
            </w:r>
            <w:r>
              <w:rPr>
                <w:rFonts w:ascii="Arial" w:hAnsi="Arial" w:cs="Arial"/>
                <w:sz w:val="22"/>
                <w:szCs w:val="22"/>
              </w:rPr>
              <w:t>drinks on arrival and mid afternoon</w:t>
            </w:r>
          </w:p>
          <w:p w:rsidR="00C60FF5" w:rsidRPr="00E51EB8" w:rsidRDefault="00C60FF5" w:rsidP="00C60FF5">
            <w:pPr>
              <w:rPr>
                <w:rFonts w:ascii="Arial" w:hAnsi="Arial" w:cs="Arial"/>
                <w:sz w:val="22"/>
                <w:szCs w:val="22"/>
              </w:rPr>
            </w:pPr>
            <w:r w:rsidRPr="00E51EB8">
              <w:rPr>
                <w:rFonts w:ascii="Arial" w:hAnsi="Arial" w:cs="Arial"/>
                <w:sz w:val="22"/>
                <w:szCs w:val="22"/>
              </w:rPr>
              <w:t xml:space="preserve">Lunch and drinks are also provided if you are also booked onto the AM course </w:t>
            </w:r>
            <w:r>
              <w:rPr>
                <w:rFonts w:ascii="Arial" w:hAnsi="Arial" w:cs="Arial"/>
                <w:sz w:val="22"/>
                <w:szCs w:val="22"/>
              </w:rPr>
              <w:t>“</w:t>
            </w:r>
            <w:r w:rsidRPr="00E51EB8">
              <w:rPr>
                <w:rFonts w:ascii="Arial" w:hAnsi="Arial" w:cs="Arial"/>
                <w:sz w:val="22"/>
                <w:szCs w:val="22"/>
              </w:rPr>
              <w:t>SEMH Children and the Early Years Environment</w:t>
            </w:r>
            <w:r>
              <w:rPr>
                <w:rFonts w:ascii="Arial" w:hAnsi="Arial" w:cs="Arial"/>
                <w:sz w:val="22"/>
                <w:szCs w:val="22"/>
              </w:rPr>
              <w:t>”</w:t>
            </w:r>
          </w:p>
          <w:p w:rsidR="00C60FF5" w:rsidRPr="00AB22D2" w:rsidRDefault="00C60FF5" w:rsidP="00E3158A">
            <w:pPr>
              <w:rPr>
                <w:rFonts w:ascii="Arial" w:hAnsi="Arial" w:cs="Arial"/>
                <w:sz w:val="22"/>
                <w:szCs w:val="22"/>
              </w:rPr>
            </w:pPr>
          </w:p>
          <w:p w:rsidR="00E3158A" w:rsidRPr="00AB22D2" w:rsidRDefault="00E3158A" w:rsidP="00DD3E36">
            <w:pPr>
              <w:rPr>
                <w:rFonts w:ascii="Arial" w:hAnsi="Arial" w:cs="Arial"/>
                <w:sz w:val="22"/>
                <w:szCs w:val="22"/>
              </w:rPr>
            </w:pPr>
            <w:r w:rsidRPr="00AB22D2">
              <w:rPr>
                <w:rFonts w:ascii="Arial" w:hAnsi="Arial" w:cs="Arial"/>
                <w:sz w:val="22"/>
                <w:szCs w:val="22"/>
              </w:rPr>
              <w:t>Tutor</w:t>
            </w:r>
            <w:r>
              <w:rPr>
                <w:rFonts w:ascii="Arial" w:hAnsi="Arial" w:cs="Arial"/>
                <w:sz w:val="22"/>
                <w:szCs w:val="22"/>
              </w:rPr>
              <w:t>s</w:t>
            </w:r>
            <w:r w:rsidRPr="00AB22D2">
              <w:rPr>
                <w:rFonts w:ascii="Arial" w:hAnsi="Arial" w:cs="Arial"/>
                <w:sz w:val="22"/>
                <w:szCs w:val="22"/>
              </w:rPr>
              <w:t xml:space="preserve">: </w:t>
            </w:r>
            <w:r w:rsidR="0004360D">
              <w:rPr>
                <w:rFonts w:ascii="Arial" w:hAnsi="Arial" w:cs="Arial"/>
                <w:sz w:val="22"/>
                <w:szCs w:val="22"/>
              </w:rPr>
              <w:t>Justine Burnhill</w:t>
            </w: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 xml:space="preserve">Suitable for </w:t>
            </w:r>
          </w:p>
        </w:tc>
        <w:tc>
          <w:tcPr>
            <w:tcW w:w="8043" w:type="dxa"/>
            <w:shd w:val="clear" w:color="auto" w:fill="auto"/>
          </w:tcPr>
          <w:p w:rsidR="006307D6" w:rsidRPr="00AB22D2" w:rsidRDefault="006307D6" w:rsidP="00DC6F22">
            <w:pPr>
              <w:rPr>
                <w:rFonts w:ascii="Arial" w:hAnsi="Arial" w:cs="Arial"/>
                <w:sz w:val="22"/>
                <w:szCs w:val="22"/>
              </w:rPr>
            </w:pPr>
            <w:r w:rsidRPr="006307D6">
              <w:rPr>
                <w:rFonts w:ascii="Arial" w:hAnsi="Arial" w:cs="Arial"/>
                <w:sz w:val="22"/>
                <w:szCs w:val="22"/>
              </w:rPr>
              <w:t>Inclusion</w:t>
            </w:r>
            <w:r w:rsidR="00E679FC">
              <w:rPr>
                <w:rFonts w:ascii="Arial" w:hAnsi="Arial" w:cs="Arial"/>
                <w:sz w:val="22"/>
                <w:szCs w:val="22"/>
              </w:rPr>
              <w:t xml:space="preserve"> staff, p</w:t>
            </w:r>
            <w:r w:rsidR="00DE7A44">
              <w:rPr>
                <w:rFonts w:ascii="Arial" w:hAnsi="Arial" w:cs="Arial"/>
                <w:sz w:val="22"/>
                <w:szCs w:val="22"/>
              </w:rPr>
              <w:t xml:space="preserve">astoral staff, SENCo’s, </w:t>
            </w:r>
            <w:r w:rsidR="00E679FC">
              <w:rPr>
                <w:rFonts w:ascii="Arial" w:hAnsi="Arial" w:cs="Arial"/>
                <w:sz w:val="22"/>
                <w:szCs w:val="22"/>
              </w:rPr>
              <w:t>senior leaders, middle m</w:t>
            </w:r>
            <w:r w:rsidRPr="006307D6">
              <w:rPr>
                <w:rFonts w:ascii="Arial" w:hAnsi="Arial" w:cs="Arial"/>
                <w:sz w:val="22"/>
                <w:szCs w:val="22"/>
              </w:rPr>
              <w:t>anagers</w:t>
            </w: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Date/s, times &amp; venue</w:t>
            </w:r>
          </w:p>
          <w:p w:rsidR="00E3158A" w:rsidRPr="00DE7A44" w:rsidRDefault="00E51EB8" w:rsidP="00E3158A">
            <w:pPr>
              <w:rPr>
                <w:rFonts w:ascii="Arial" w:hAnsi="Arial" w:cs="Arial"/>
                <w:b/>
                <w:color w:val="FF0000"/>
                <w:sz w:val="22"/>
                <w:szCs w:val="22"/>
              </w:rPr>
            </w:pPr>
            <w:r w:rsidRPr="00DE7A44">
              <w:rPr>
                <w:rFonts w:ascii="Arial" w:hAnsi="Arial" w:cs="Arial"/>
                <w:b/>
                <w:color w:val="FF0000"/>
                <w:sz w:val="22"/>
                <w:szCs w:val="22"/>
              </w:rPr>
              <w:t>PM only</w:t>
            </w:r>
          </w:p>
          <w:p w:rsidR="00E3158A" w:rsidRPr="003A5DE2" w:rsidRDefault="00E3158A" w:rsidP="00E3158A">
            <w:pPr>
              <w:rPr>
                <w:rFonts w:ascii="Arial" w:hAnsi="Arial" w:cs="Arial"/>
                <w:color w:val="E36C0A"/>
                <w:sz w:val="22"/>
                <w:szCs w:val="22"/>
              </w:rPr>
            </w:pPr>
          </w:p>
        </w:tc>
        <w:tc>
          <w:tcPr>
            <w:tcW w:w="8043" w:type="dxa"/>
            <w:shd w:val="clear" w:color="auto" w:fill="auto"/>
          </w:tcPr>
          <w:p w:rsidR="00E3158A" w:rsidRPr="003A5DE2" w:rsidRDefault="00E3158A" w:rsidP="00E3158A">
            <w:pPr>
              <w:rPr>
                <w:rFonts w:ascii="Arial" w:hAnsi="Arial" w:cs="Arial"/>
                <w:sz w:val="22"/>
                <w:szCs w:val="22"/>
              </w:rPr>
            </w:pPr>
            <w:r w:rsidRPr="00E51EB8">
              <w:rPr>
                <w:rFonts w:ascii="Arial" w:hAnsi="Arial" w:cs="Arial"/>
                <w:sz w:val="22"/>
                <w:szCs w:val="22"/>
              </w:rPr>
              <w:t>Session 1 is on</w:t>
            </w:r>
            <w:r>
              <w:rPr>
                <w:rFonts w:ascii="Arial" w:hAnsi="Arial" w:cs="Arial"/>
                <w:b/>
                <w:sz w:val="22"/>
                <w:szCs w:val="22"/>
              </w:rPr>
              <w:t xml:space="preserve"> 04.07</w:t>
            </w:r>
            <w:r w:rsidRPr="003A5DE2">
              <w:rPr>
                <w:rFonts w:ascii="Arial" w:hAnsi="Arial" w:cs="Arial"/>
                <w:b/>
                <w:sz w:val="22"/>
                <w:szCs w:val="22"/>
              </w:rPr>
              <w:t>.17</w:t>
            </w:r>
            <w:r>
              <w:rPr>
                <w:rFonts w:ascii="Arial" w:hAnsi="Arial" w:cs="Arial"/>
                <w:sz w:val="22"/>
                <w:szCs w:val="22"/>
              </w:rPr>
              <w:t xml:space="preserve"> – 13</w:t>
            </w:r>
            <w:r w:rsidRPr="003A5DE2">
              <w:rPr>
                <w:rFonts w:ascii="Arial" w:hAnsi="Arial" w:cs="Arial"/>
                <w:sz w:val="22"/>
                <w:szCs w:val="22"/>
              </w:rPr>
              <w:t xml:space="preserve">.00am to </w:t>
            </w:r>
            <w:r>
              <w:rPr>
                <w:rFonts w:ascii="Arial" w:hAnsi="Arial" w:cs="Arial"/>
                <w:sz w:val="22"/>
                <w:szCs w:val="22"/>
              </w:rPr>
              <w:t>15</w:t>
            </w:r>
            <w:r w:rsidRPr="003A5DE2">
              <w:rPr>
                <w:rFonts w:ascii="Arial" w:hAnsi="Arial" w:cs="Arial"/>
                <w:sz w:val="22"/>
                <w:szCs w:val="22"/>
              </w:rPr>
              <w:t>.</w:t>
            </w:r>
            <w:r>
              <w:rPr>
                <w:rFonts w:ascii="Arial" w:hAnsi="Arial" w:cs="Arial"/>
                <w:sz w:val="22"/>
                <w:szCs w:val="22"/>
              </w:rPr>
              <w:t>3</w:t>
            </w:r>
            <w:r w:rsidRPr="003A5DE2">
              <w:rPr>
                <w:rFonts w:ascii="Arial" w:hAnsi="Arial" w:cs="Arial"/>
                <w:sz w:val="22"/>
                <w:szCs w:val="22"/>
              </w:rPr>
              <w:t>0pm – Margaret McMillan Tower</w:t>
            </w:r>
          </w:p>
          <w:p w:rsidR="00E3158A" w:rsidRPr="003A5DE2" w:rsidRDefault="00E3158A" w:rsidP="00E3158A">
            <w:pPr>
              <w:rPr>
                <w:rFonts w:ascii="Arial" w:hAnsi="Arial" w:cs="Arial"/>
                <w:sz w:val="22"/>
                <w:szCs w:val="22"/>
              </w:rPr>
            </w:pPr>
            <w:r w:rsidRPr="00E51EB8">
              <w:rPr>
                <w:rFonts w:ascii="Arial" w:hAnsi="Arial" w:cs="Arial"/>
                <w:sz w:val="22"/>
                <w:szCs w:val="22"/>
              </w:rPr>
              <w:t>Session 2</w:t>
            </w:r>
            <w:r w:rsidRPr="00E51EB8">
              <w:rPr>
                <w:rFonts w:ascii="Arial" w:hAnsi="Arial" w:cs="Arial"/>
                <w:vanish/>
                <w:sz w:val="22"/>
                <w:szCs w:val="22"/>
              </w:rPr>
              <w:t xml:space="preserve">ession 1 is on </w:t>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vanish/>
                <w:sz w:val="22"/>
                <w:szCs w:val="22"/>
              </w:rPr>
              <w:pgNum/>
            </w:r>
            <w:r w:rsidRPr="00E51EB8">
              <w:rPr>
                <w:rFonts w:ascii="Arial" w:hAnsi="Arial" w:cs="Arial"/>
                <w:sz w:val="22"/>
                <w:szCs w:val="22"/>
              </w:rPr>
              <w:t xml:space="preserve"> is on</w:t>
            </w:r>
            <w:r>
              <w:rPr>
                <w:rFonts w:ascii="Arial" w:hAnsi="Arial" w:cs="Arial"/>
                <w:b/>
                <w:sz w:val="22"/>
                <w:szCs w:val="22"/>
              </w:rPr>
              <w:t xml:space="preserve"> 03.10</w:t>
            </w:r>
            <w:r w:rsidRPr="003A5DE2">
              <w:rPr>
                <w:rFonts w:ascii="Arial" w:hAnsi="Arial" w:cs="Arial"/>
                <w:b/>
                <w:sz w:val="22"/>
                <w:szCs w:val="22"/>
              </w:rPr>
              <w:t>.17</w:t>
            </w:r>
            <w:r>
              <w:rPr>
                <w:rFonts w:ascii="Arial" w:hAnsi="Arial" w:cs="Arial"/>
                <w:sz w:val="22"/>
                <w:szCs w:val="22"/>
              </w:rPr>
              <w:t xml:space="preserve"> – 13</w:t>
            </w:r>
            <w:r w:rsidRPr="003A5DE2">
              <w:rPr>
                <w:rFonts w:ascii="Arial" w:hAnsi="Arial" w:cs="Arial"/>
                <w:sz w:val="22"/>
                <w:szCs w:val="22"/>
              </w:rPr>
              <w:t xml:space="preserve">.00am to </w:t>
            </w:r>
            <w:r>
              <w:rPr>
                <w:rFonts w:ascii="Arial" w:hAnsi="Arial" w:cs="Arial"/>
                <w:sz w:val="22"/>
                <w:szCs w:val="22"/>
              </w:rPr>
              <w:t>15</w:t>
            </w:r>
            <w:r w:rsidRPr="003A5DE2">
              <w:rPr>
                <w:rFonts w:ascii="Arial" w:hAnsi="Arial" w:cs="Arial"/>
                <w:sz w:val="22"/>
                <w:szCs w:val="22"/>
              </w:rPr>
              <w:t>.</w:t>
            </w:r>
            <w:r>
              <w:rPr>
                <w:rFonts w:ascii="Arial" w:hAnsi="Arial" w:cs="Arial"/>
                <w:sz w:val="22"/>
                <w:szCs w:val="22"/>
              </w:rPr>
              <w:t>3</w:t>
            </w:r>
            <w:r w:rsidRPr="003A5DE2">
              <w:rPr>
                <w:rFonts w:ascii="Arial" w:hAnsi="Arial" w:cs="Arial"/>
                <w:sz w:val="22"/>
                <w:szCs w:val="22"/>
              </w:rPr>
              <w:t>0pm – Margaret McMillan Tower</w:t>
            </w:r>
          </w:p>
          <w:p w:rsidR="00E3158A" w:rsidRPr="003A5DE2" w:rsidRDefault="00E3158A" w:rsidP="00E3158A">
            <w:pPr>
              <w:rPr>
                <w:rFonts w:ascii="Arial" w:hAnsi="Arial" w:cs="Arial"/>
                <w:sz w:val="22"/>
                <w:szCs w:val="22"/>
                <w:highlight w:val="yellow"/>
              </w:rPr>
            </w:pPr>
          </w:p>
        </w:tc>
      </w:tr>
      <w:tr w:rsidR="00E3158A" w:rsidRPr="003A5DE2" w:rsidTr="00E3158A">
        <w:tc>
          <w:tcPr>
            <w:tcW w:w="2519" w:type="dxa"/>
            <w:shd w:val="clear" w:color="auto" w:fill="auto"/>
          </w:tcPr>
          <w:p w:rsidR="00E3158A" w:rsidRPr="003A5DE2" w:rsidRDefault="00E3158A" w:rsidP="00E3158A">
            <w:pPr>
              <w:rPr>
                <w:rFonts w:ascii="Arial" w:hAnsi="Arial" w:cs="Arial"/>
                <w:color w:val="E36C0A"/>
                <w:sz w:val="22"/>
                <w:szCs w:val="22"/>
              </w:rPr>
            </w:pPr>
            <w:r w:rsidRPr="003A5DE2">
              <w:rPr>
                <w:rFonts w:ascii="Arial" w:hAnsi="Arial" w:cs="Arial"/>
                <w:color w:val="E36C0A"/>
                <w:sz w:val="22"/>
                <w:szCs w:val="22"/>
              </w:rPr>
              <w:t>Cost</w:t>
            </w:r>
          </w:p>
        </w:tc>
        <w:tc>
          <w:tcPr>
            <w:tcW w:w="8043" w:type="dxa"/>
            <w:shd w:val="clear" w:color="auto" w:fill="auto"/>
          </w:tcPr>
          <w:p w:rsidR="00E3158A" w:rsidRPr="003A5DE2" w:rsidRDefault="00E3158A" w:rsidP="00E74957">
            <w:pPr>
              <w:rPr>
                <w:rFonts w:ascii="Arial" w:hAnsi="Arial" w:cs="Arial"/>
                <w:b/>
                <w:sz w:val="22"/>
                <w:szCs w:val="22"/>
              </w:rPr>
            </w:pPr>
            <w:r>
              <w:rPr>
                <w:rFonts w:ascii="Arial" w:hAnsi="Arial" w:cs="Arial"/>
                <w:sz w:val="22"/>
                <w:szCs w:val="22"/>
              </w:rPr>
              <w:t>£110</w:t>
            </w:r>
            <w:r w:rsidRPr="003A5DE2">
              <w:rPr>
                <w:rFonts w:ascii="Arial" w:hAnsi="Arial" w:cs="Arial"/>
                <w:sz w:val="22"/>
                <w:szCs w:val="22"/>
              </w:rPr>
              <w:t xml:space="preserve"> per person</w:t>
            </w:r>
          </w:p>
        </w:tc>
      </w:tr>
    </w:tbl>
    <w:p w:rsidR="001D3BA9" w:rsidRPr="003A5DE2" w:rsidRDefault="001D3BA9" w:rsidP="00DC6F22">
      <w:pPr>
        <w:jc w:val="center"/>
        <w:rPr>
          <w:rFonts w:ascii="Arial" w:hAnsi="Arial" w:cs="Arial"/>
          <w:b/>
          <w:sz w:val="40"/>
          <w:szCs w:val="40"/>
        </w:rPr>
      </w:pPr>
      <w:r w:rsidRPr="003A5DE2">
        <w:rPr>
          <w:rFonts w:ascii="Arial" w:hAnsi="Arial" w:cs="Arial"/>
          <w:b/>
          <w:sz w:val="40"/>
          <w:szCs w:val="40"/>
        </w:rPr>
        <w:lastRenderedPageBreak/>
        <w:t xml:space="preserve">Behaviour Specialist Teaching Team </w:t>
      </w:r>
      <w:r w:rsidRPr="003A5DE2">
        <w:rPr>
          <w:rFonts w:ascii="Arial" w:hAnsi="Arial" w:cs="Arial"/>
          <w:b/>
          <w:color w:val="00B050"/>
          <w:sz w:val="40"/>
          <w:szCs w:val="40"/>
        </w:rPr>
        <w:t>Training</w:t>
      </w:r>
    </w:p>
    <w:p w:rsidR="001D3BA9" w:rsidRDefault="001D3BA9" w:rsidP="001D3BA9">
      <w:pPr>
        <w:jc w:val="center"/>
        <w:rPr>
          <w:rFonts w:ascii="Arial" w:hAnsi="Arial" w:cs="Arial"/>
          <w:sz w:val="20"/>
          <w:szCs w:val="20"/>
        </w:rPr>
      </w:pPr>
    </w:p>
    <w:p w:rsidR="001D3BA9" w:rsidRPr="003A5DE2" w:rsidRDefault="001D3BA9" w:rsidP="001D3BA9">
      <w:pPr>
        <w:jc w:val="center"/>
        <w:rPr>
          <w:rFonts w:ascii="Arial" w:hAnsi="Arial" w:cs="Arial"/>
          <w:sz w:val="20"/>
          <w:szCs w:val="20"/>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1D3BA9" w:rsidRPr="003A5DE2" w:rsidTr="00C60FF5">
        <w:tc>
          <w:tcPr>
            <w:tcW w:w="10562" w:type="dxa"/>
            <w:gridSpan w:val="2"/>
            <w:shd w:val="clear" w:color="auto" w:fill="auto"/>
          </w:tcPr>
          <w:p w:rsidR="001D3BA9" w:rsidRPr="003A5DE2" w:rsidRDefault="001D3BA9" w:rsidP="00C60FF5">
            <w:pPr>
              <w:rPr>
                <w:rFonts w:ascii="Arial" w:hAnsi="Arial" w:cs="Arial"/>
                <w:color w:val="E36C0A"/>
                <w:sz w:val="22"/>
                <w:szCs w:val="22"/>
              </w:rPr>
            </w:pPr>
            <w:r w:rsidRPr="003A5DE2">
              <w:rPr>
                <w:rFonts w:ascii="Arial" w:hAnsi="Arial" w:cs="Arial"/>
                <w:color w:val="E36C0A"/>
                <w:sz w:val="22"/>
                <w:szCs w:val="22"/>
              </w:rPr>
              <w:t>Title</w:t>
            </w:r>
            <w:r>
              <w:rPr>
                <w:rFonts w:ascii="Arial" w:hAnsi="Arial" w:cs="Arial"/>
                <w:color w:val="E36C0A"/>
                <w:sz w:val="22"/>
                <w:szCs w:val="22"/>
              </w:rPr>
              <w:t xml:space="preserve"> </w:t>
            </w:r>
            <w:r w:rsidRPr="003A5DE2">
              <w:rPr>
                <w:rFonts w:ascii="Arial" w:hAnsi="Arial" w:cs="Arial"/>
                <w:b/>
                <w:sz w:val="36"/>
                <w:szCs w:val="36"/>
              </w:rPr>
              <w:t xml:space="preserve">The National Nurture Group Network Accredited Training </w:t>
            </w:r>
          </w:p>
        </w:tc>
      </w:tr>
      <w:tr w:rsidR="001D3BA9" w:rsidRPr="003A5DE2" w:rsidTr="00C60FF5">
        <w:tc>
          <w:tcPr>
            <w:tcW w:w="2519" w:type="dxa"/>
            <w:shd w:val="clear" w:color="auto" w:fill="auto"/>
          </w:tcPr>
          <w:p w:rsidR="001D3BA9" w:rsidRPr="003A5DE2" w:rsidRDefault="001D3BA9" w:rsidP="00C60FF5">
            <w:pPr>
              <w:rPr>
                <w:rFonts w:ascii="Arial" w:hAnsi="Arial" w:cs="Arial"/>
                <w:color w:val="E36C0A"/>
                <w:sz w:val="22"/>
                <w:szCs w:val="22"/>
              </w:rPr>
            </w:pPr>
            <w:r w:rsidRPr="003A5DE2">
              <w:rPr>
                <w:rFonts w:ascii="Arial" w:hAnsi="Arial" w:cs="Arial"/>
                <w:color w:val="E36C0A"/>
                <w:sz w:val="22"/>
                <w:szCs w:val="22"/>
              </w:rPr>
              <w:t>Description of training</w:t>
            </w:r>
          </w:p>
        </w:tc>
        <w:tc>
          <w:tcPr>
            <w:tcW w:w="8043" w:type="dxa"/>
            <w:shd w:val="clear" w:color="auto" w:fill="auto"/>
          </w:tcPr>
          <w:p w:rsidR="001D3BA9" w:rsidRPr="003A5DE2" w:rsidRDefault="001D3BA9" w:rsidP="00C60FF5">
            <w:pPr>
              <w:rPr>
                <w:rFonts w:ascii="Arial" w:hAnsi="Arial" w:cs="Arial"/>
                <w:sz w:val="22"/>
                <w:szCs w:val="22"/>
              </w:rPr>
            </w:pPr>
          </w:p>
          <w:p w:rsidR="001D3BA9" w:rsidRPr="003A5DE2" w:rsidRDefault="001D3BA9" w:rsidP="00C60FF5">
            <w:pPr>
              <w:rPr>
                <w:rFonts w:ascii="Arial" w:hAnsi="Arial" w:cs="Arial"/>
                <w:sz w:val="22"/>
                <w:szCs w:val="22"/>
              </w:rPr>
            </w:pPr>
            <w:r w:rsidRPr="003A5DE2">
              <w:rPr>
                <w:rFonts w:ascii="Arial" w:hAnsi="Arial" w:cs="Arial"/>
                <w:sz w:val="22"/>
                <w:szCs w:val="22"/>
              </w:rPr>
              <w:t>This is the National Nurture Group Network three day accredited course for both teaching and non-teaching staff who are currently working in, or hoping to work in, a nurture group setting in the future, and is essential staff training for schools with nurture groups who are seeking to achieve the National Nurture Group Network Quality Mark – a recommendation for all Bradford schools with nurture group provision.</w:t>
            </w:r>
          </w:p>
          <w:p w:rsidR="001D3BA9" w:rsidRPr="003A5DE2" w:rsidRDefault="001D3BA9" w:rsidP="00C60FF5">
            <w:pPr>
              <w:rPr>
                <w:rFonts w:ascii="Arial" w:hAnsi="Arial" w:cs="Arial"/>
                <w:sz w:val="22"/>
                <w:szCs w:val="22"/>
              </w:rPr>
            </w:pPr>
          </w:p>
          <w:p w:rsidR="001D3BA9" w:rsidRPr="003A5DE2" w:rsidRDefault="001D3BA9" w:rsidP="00C60FF5">
            <w:pPr>
              <w:rPr>
                <w:rFonts w:ascii="Arial" w:hAnsi="Arial" w:cs="Arial"/>
                <w:sz w:val="22"/>
                <w:szCs w:val="22"/>
              </w:rPr>
            </w:pPr>
            <w:r w:rsidRPr="003A5DE2">
              <w:rPr>
                <w:rFonts w:ascii="Arial" w:hAnsi="Arial" w:cs="Arial"/>
                <w:sz w:val="22"/>
                <w:szCs w:val="22"/>
              </w:rPr>
              <w:t>The development of quality nurture group provision allows a school to accurately identify and support vulnerable pupils whose social, emotional and behavioural development is delayed.</w:t>
            </w:r>
          </w:p>
          <w:p w:rsidR="001D3BA9" w:rsidRPr="003A5DE2" w:rsidRDefault="001D3BA9" w:rsidP="00C60FF5">
            <w:pPr>
              <w:rPr>
                <w:rFonts w:ascii="Arial" w:hAnsi="Arial" w:cs="Arial"/>
                <w:sz w:val="22"/>
                <w:szCs w:val="22"/>
              </w:rPr>
            </w:pPr>
          </w:p>
          <w:p w:rsidR="001D3BA9" w:rsidRPr="003A5DE2" w:rsidRDefault="001D3BA9" w:rsidP="00C60FF5">
            <w:pPr>
              <w:rPr>
                <w:rFonts w:ascii="Arial" w:hAnsi="Arial" w:cs="Arial"/>
                <w:sz w:val="22"/>
                <w:szCs w:val="22"/>
              </w:rPr>
            </w:pPr>
            <w:r w:rsidRPr="003A5DE2">
              <w:rPr>
                <w:rFonts w:ascii="Arial" w:hAnsi="Arial" w:cs="Arial"/>
                <w:sz w:val="22"/>
                <w:szCs w:val="22"/>
              </w:rPr>
              <w:t xml:space="preserve">In a nurture group setting children’s needs are identified and carefully assessed, targets for improvement are determined and a cycle of assessment is established to support an improvement in both behavioural and learning targets. </w:t>
            </w:r>
          </w:p>
          <w:p w:rsidR="001D3BA9" w:rsidRPr="003A5DE2" w:rsidRDefault="001D3BA9" w:rsidP="00C60FF5">
            <w:pPr>
              <w:jc w:val="righ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4218"/>
            </w:tblGrid>
            <w:tr w:rsidR="001D3BA9" w:rsidRPr="003A5DE2" w:rsidTr="00C60FF5">
              <w:tc>
                <w:tcPr>
                  <w:tcW w:w="3906" w:type="dxa"/>
                  <w:tcBorders>
                    <w:top w:val="nil"/>
                    <w:left w:val="nil"/>
                    <w:bottom w:val="nil"/>
                    <w:right w:val="nil"/>
                  </w:tcBorders>
                  <w:shd w:val="clear" w:color="auto" w:fill="auto"/>
                </w:tcPr>
                <w:p w:rsidR="001D3BA9" w:rsidRPr="003A5DE2" w:rsidRDefault="001D3BA9" w:rsidP="00C60FF5">
                  <w:pPr>
                    <w:rPr>
                      <w:rFonts w:ascii="Arial" w:hAnsi="Arial" w:cs="Arial"/>
                      <w:sz w:val="22"/>
                      <w:szCs w:val="22"/>
                    </w:rPr>
                  </w:pPr>
                  <w:r w:rsidRPr="003A5DE2">
                    <w:rPr>
                      <w:rFonts w:ascii="Arial" w:hAnsi="Arial" w:cs="Arial"/>
                      <w:sz w:val="20"/>
                      <w:szCs w:val="20"/>
                    </w:rPr>
                    <w:t>You will receive either a Primary or Secondary specific resource pack</w:t>
                  </w:r>
                </w:p>
              </w:tc>
              <w:tc>
                <w:tcPr>
                  <w:tcW w:w="3906" w:type="dxa"/>
                  <w:tcBorders>
                    <w:top w:val="nil"/>
                    <w:left w:val="nil"/>
                    <w:bottom w:val="nil"/>
                    <w:right w:val="nil"/>
                  </w:tcBorders>
                  <w:shd w:val="clear" w:color="auto" w:fill="auto"/>
                </w:tcPr>
                <w:p w:rsidR="001D3BA9" w:rsidRPr="003A5DE2" w:rsidRDefault="001D3BA9" w:rsidP="00C60FF5">
                  <w:pPr>
                    <w:rPr>
                      <w:rFonts w:ascii="Arial" w:hAnsi="Arial" w:cs="Arial"/>
                      <w:sz w:val="22"/>
                      <w:szCs w:val="22"/>
                    </w:rPr>
                  </w:pPr>
                  <w:r>
                    <w:rPr>
                      <w:rFonts w:ascii="Arial" w:hAnsi="Arial" w:cs="Arial"/>
                      <w:noProof/>
                      <w:sz w:val="20"/>
                      <w:szCs w:val="20"/>
                    </w:rPr>
                    <w:drawing>
                      <wp:inline distT="0" distB="0" distL="0" distR="0" wp14:anchorId="0BCA0DA9" wp14:editId="617ABB5F">
                        <wp:extent cx="2541270" cy="520700"/>
                        <wp:effectExtent l="0" t="0" r="0" b="0"/>
                        <wp:docPr id="22" name="Picture 22" descr="LOGO-NG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GN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41270" cy="520700"/>
                                </a:xfrm>
                                <a:prstGeom prst="rect">
                                  <a:avLst/>
                                </a:prstGeom>
                                <a:noFill/>
                                <a:ln>
                                  <a:noFill/>
                                </a:ln>
                              </pic:spPr>
                            </pic:pic>
                          </a:graphicData>
                        </a:graphic>
                      </wp:inline>
                    </w:drawing>
                  </w:r>
                </w:p>
              </w:tc>
            </w:tr>
          </w:tbl>
          <w:p w:rsidR="001D3BA9" w:rsidRPr="003A5DE2" w:rsidRDefault="001D3BA9" w:rsidP="00C60FF5">
            <w:pPr>
              <w:rPr>
                <w:rFonts w:ascii="Arial" w:hAnsi="Arial" w:cs="Arial"/>
                <w:sz w:val="22"/>
                <w:szCs w:val="22"/>
              </w:rPr>
            </w:pPr>
          </w:p>
          <w:p w:rsidR="001D3BA9" w:rsidRPr="003A5DE2" w:rsidRDefault="001D3BA9" w:rsidP="00C60FF5">
            <w:pPr>
              <w:rPr>
                <w:rFonts w:ascii="Arial" w:hAnsi="Arial" w:cs="Arial"/>
                <w:sz w:val="22"/>
                <w:szCs w:val="22"/>
              </w:rPr>
            </w:pPr>
            <w:r w:rsidRPr="003A5DE2">
              <w:rPr>
                <w:rFonts w:ascii="Arial" w:hAnsi="Arial" w:cs="Arial"/>
                <w:sz w:val="22"/>
                <w:szCs w:val="22"/>
              </w:rPr>
              <w:t>Refreshments for all 3 days are included. Lunch is provided plus drinks on arrival, mid-morning and with lunch.</w:t>
            </w:r>
          </w:p>
          <w:p w:rsidR="001D3BA9" w:rsidRPr="003A5DE2" w:rsidRDefault="001D3BA9" w:rsidP="00C60FF5">
            <w:pPr>
              <w:rPr>
                <w:rFonts w:ascii="Arial" w:hAnsi="Arial" w:cs="Arial"/>
                <w:sz w:val="22"/>
                <w:szCs w:val="22"/>
              </w:rPr>
            </w:pPr>
          </w:p>
          <w:p w:rsidR="001D3BA9" w:rsidRPr="003A5DE2" w:rsidRDefault="001D3BA9" w:rsidP="00C60FF5">
            <w:pPr>
              <w:rPr>
                <w:rFonts w:ascii="Arial" w:hAnsi="Arial" w:cs="Arial"/>
                <w:sz w:val="22"/>
                <w:szCs w:val="22"/>
              </w:rPr>
            </w:pPr>
            <w:r w:rsidRPr="003A5DE2">
              <w:rPr>
                <w:rFonts w:ascii="Arial" w:hAnsi="Arial" w:cs="Arial"/>
                <w:sz w:val="22"/>
                <w:szCs w:val="22"/>
              </w:rPr>
              <w:t>Tutor: Alison Smith / Sara Burgess</w:t>
            </w:r>
          </w:p>
          <w:p w:rsidR="001D3BA9" w:rsidRPr="003A5DE2" w:rsidRDefault="001D3BA9" w:rsidP="00C60FF5">
            <w:pPr>
              <w:rPr>
                <w:rFonts w:ascii="Arial" w:hAnsi="Arial" w:cs="Arial"/>
                <w:sz w:val="22"/>
                <w:szCs w:val="22"/>
              </w:rPr>
            </w:pPr>
          </w:p>
        </w:tc>
      </w:tr>
      <w:tr w:rsidR="001D3BA9" w:rsidRPr="003A5DE2" w:rsidTr="00C60FF5">
        <w:tc>
          <w:tcPr>
            <w:tcW w:w="2519" w:type="dxa"/>
            <w:shd w:val="clear" w:color="auto" w:fill="auto"/>
          </w:tcPr>
          <w:p w:rsidR="001D3BA9" w:rsidRPr="003A5DE2" w:rsidRDefault="001D3BA9" w:rsidP="00C60FF5">
            <w:pPr>
              <w:rPr>
                <w:rFonts w:ascii="Arial" w:hAnsi="Arial" w:cs="Arial"/>
                <w:color w:val="E36C0A"/>
                <w:sz w:val="22"/>
                <w:szCs w:val="22"/>
              </w:rPr>
            </w:pPr>
            <w:r w:rsidRPr="003A5DE2">
              <w:rPr>
                <w:rFonts w:ascii="Arial" w:hAnsi="Arial" w:cs="Arial"/>
                <w:color w:val="E36C0A"/>
                <w:sz w:val="22"/>
                <w:szCs w:val="22"/>
              </w:rPr>
              <w:t xml:space="preserve">Suitable for </w:t>
            </w:r>
          </w:p>
        </w:tc>
        <w:tc>
          <w:tcPr>
            <w:tcW w:w="8043" w:type="dxa"/>
            <w:shd w:val="clear" w:color="auto" w:fill="auto"/>
          </w:tcPr>
          <w:p w:rsidR="001D3BA9" w:rsidRPr="003A5DE2" w:rsidRDefault="001D3BA9" w:rsidP="00C60FF5">
            <w:pPr>
              <w:rPr>
                <w:rFonts w:ascii="Arial" w:hAnsi="Arial" w:cs="Arial"/>
                <w:sz w:val="22"/>
                <w:szCs w:val="22"/>
              </w:rPr>
            </w:pPr>
            <w:r w:rsidRPr="003A5DE2">
              <w:rPr>
                <w:rFonts w:ascii="Arial" w:hAnsi="Arial" w:cs="Arial"/>
                <w:sz w:val="22"/>
                <w:szCs w:val="22"/>
              </w:rPr>
              <w:t>Teaching Assistants, SENCOs, Behaviour Leaders, HLTAs, Class Teachers and NQTs</w:t>
            </w:r>
          </w:p>
          <w:p w:rsidR="001D3BA9" w:rsidRPr="003A5DE2" w:rsidRDefault="001D3BA9" w:rsidP="00C60FF5">
            <w:pPr>
              <w:rPr>
                <w:rFonts w:ascii="Arial" w:hAnsi="Arial" w:cs="Arial"/>
                <w:sz w:val="22"/>
                <w:szCs w:val="22"/>
              </w:rPr>
            </w:pPr>
          </w:p>
        </w:tc>
      </w:tr>
      <w:tr w:rsidR="001D3BA9" w:rsidRPr="003A5DE2" w:rsidTr="00C60FF5">
        <w:tc>
          <w:tcPr>
            <w:tcW w:w="2519" w:type="dxa"/>
            <w:shd w:val="clear" w:color="auto" w:fill="auto"/>
          </w:tcPr>
          <w:p w:rsidR="001D3BA9" w:rsidRPr="003A5DE2" w:rsidRDefault="001D3BA9" w:rsidP="00C60FF5">
            <w:pPr>
              <w:rPr>
                <w:rFonts w:ascii="Arial" w:hAnsi="Arial" w:cs="Arial"/>
                <w:color w:val="E36C0A"/>
                <w:sz w:val="22"/>
                <w:szCs w:val="22"/>
              </w:rPr>
            </w:pPr>
            <w:r w:rsidRPr="003A5DE2">
              <w:rPr>
                <w:rFonts w:ascii="Arial" w:hAnsi="Arial" w:cs="Arial"/>
                <w:color w:val="E36C0A"/>
                <w:sz w:val="22"/>
                <w:szCs w:val="22"/>
              </w:rPr>
              <w:t>Date/s, times &amp; venue</w:t>
            </w:r>
          </w:p>
          <w:p w:rsidR="001D3BA9" w:rsidRPr="003A5DE2" w:rsidRDefault="001D3BA9" w:rsidP="00C60FF5">
            <w:pPr>
              <w:rPr>
                <w:rFonts w:ascii="Arial" w:hAnsi="Arial" w:cs="Arial"/>
                <w:color w:val="E36C0A"/>
                <w:sz w:val="22"/>
                <w:szCs w:val="22"/>
              </w:rPr>
            </w:pPr>
          </w:p>
          <w:p w:rsidR="001D3BA9" w:rsidRPr="003A5DE2" w:rsidRDefault="001D3BA9" w:rsidP="00C60FF5">
            <w:pPr>
              <w:rPr>
                <w:rFonts w:ascii="Arial" w:hAnsi="Arial" w:cs="Arial"/>
                <w:color w:val="E36C0A"/>
                <w:sz w:val="22"/>
                <w:szCs w:val="22"/>
              </w:rPr>
            </w:pPr>
          </w:p>
        </w:tc>
        <w:tc>
          <w:tcPr>
            <w:tcW w:w="8043" w:type="dxa"/>
            <w:shd w:val="clear" w:color="auto" w:fill="auto"/>
          </w:tcPr>
          <w:p w:rsidR="001D3BA9" w:rsidRPr="003A5DE2" w:rsidRDefault="001D3BA9" w:rsidP="00C60FF5">
            <w:pPr>
              <w:rPr>
                <w:rFonts w:ascii="Arial" w:hAnsi="Arial" w:cs="Arial"/>
                <w:sz w:val="22"/>
                <w:szCs w:val="22"/>
              </w:rPr>
            </w:pPr>
            <w:r>
              <w:rPr>
                <w:rFonts w:ascii="Arial" w:hAnsi="Arial" w:cs="Arial"/>
                <w:b/>
                <w:sz w:val="22"/>
                <w:szCs w:val="22"/>
              </w:rPr>
              <w:t>TBA</w:t>
            </w:r>
            <w:r w:rsidRPr="003A5DE2">
              <w:rPr>
                <w:rFonts w:ascii="Arial" w:hAnsi="Arial" w:cs="Arial"/>
                <w:sz w:val="22"/>
                <w:szCs w:val="22"/>
              </w:rPr>
              <w:t xml:space="preserve"> – 09.00am to 3.30pm – Margaret McMillan Tower</w:t>
            </w:r>
          </w:p>
          <w:p w:rsidR="001D3BA9" w:rsidRPr="003A5DE2" w:rsidRDefault="001D3BA9" w:rsidP="00C60FF5">
            <w:pPr>
              <w:rPr>
                <w:rFonts w:ascii="Arial" w:hAnsi="Arial" w:cs="Arial"/>
                <w:sz w:val="22"/>
                <w:szCs w:val="22"/>
              </w:rPr>
            </w:pPr>
            <w:r>
              <w:rPr>
                <w:rFonts w:ascii="Arial" w:hAnsi="Arial" w:cs="Arial"/>
                <w:b/>
                <w:sz w:val="22"/>
                <w:szCs w:val="22"/>
              </w:rPr>
              <w:t>TBA</w:t>
            </w:r>
            <w:r w:rsidRPr="003A5DE2">
              <w:rPr>
                <w:rFonts w:ascii="Arial" w:hAnsi="Arial" w:cs="Arial"/>
                <w:sz w:val="22"/>
                <w:szCs w:val="22"/>
              </w:rPr>
              <w:t xml:space="preserve"> – 09.00am to 3.30pm – Margaret McMillan Tower</w:t>
            </w:r>
          </w:p>
          <w:p w:rsidR="001D3BA9" w:rsidRPr="003A5DE2" w:rsidRDefault="001D3BA9" w:rsidP="00C60FF5">
            <w:pPr>
              <w:rPr>
                <w:rFonts w:ascii="Arial" w:hAnsi="Arial" w:cs="Arial"/>
                <w:sz w:val="22"/>
                <w:szCs w:val="22"/>
              </w:rPr>
            </w:pPr>
            <w:r>
              <w:rPr>
                <w:rFonts w:ascii="Arial" w:hAnsi="Arial" w:cs="Arial"/>
                <w:b/>
                <w:sz w:val="22"/>
                <w:szCs w:val="22"/>
              </w:rPr>
              <w:t>TBA</w:t>
            </w:r>
            <w:r w:rsidRPr="003A5DE2">
              <w:rPr>
                <w:rFonts w:ascii="Arial" w:hAnsi="Arial" w:cs="Arial"/>
                <w:sz w:val="22"/>
                <w:szCs w:val="22"/>
              </w:rPr>
              <w:t xml:space="preserve"> – 09.00am to 3.30pm – Margaret McMillan Tower</w:t>
            </w:r>
          </w:p>
          <w:p w:rsidR="001D3BA9" w:rsidRPr="003A5DE2" w:rsidRDefault="001D3BA9" w:rsidP="00C60FF5">
            <w:pPr>
              <w:rPr>
                <w:rFonts w:ascii="Arial" w:hAnsi="Arial" w:cs="Arial"/>
                <w:sz w:val="22"/>
                <w:szCs w:val="22"/>
                <w:highlight w:val="yellow"/>
              </w:rPr>
            </w:pPr>
          </w:p>
        </w:tc>
      </w:tr>
      <w:tr w:rsidR="001D3BA9" w:rsidRPr="003A5DE2" w:rsidTr="00C60FF5">
        <w:tc>
          <w:tcPr>
            <w:tcW w:w="2519" w:type="dxa"/>
            <w:shd w:val="clear" w:color="auto" w:fill="auto"/>
          </w:tcPr>
          <w:p w:rsidR="001D3BA9" w:rsidRPr="003A5DE2" w:rsidRDefault="001D3BA9" w:rsidP="00C60FF5">
            <w:pPr>
              <w:rPr>
                <w:rFonts w:ascii="Arial" w:hAnsi="Arial" w:cs="Arial"/>
                <w:color w:val="E36C0A"/>
                <w:sz w:val="22"/>
                <w:szCs w:val="22"/>
              </w:rPr>
            </w:pPr>
            <w:r w:rsidRPr="003A5DE2">
              <w:rPr>
                <w:rFonts w:ascii="Arial" w:hAnsi="Arial" w:cs="Arial"/>
                <w:color w:val="E36C0A"/>
                <w:sz w:val="22"/>
                <w:szCs w:val="22"/>
              </w:rPr>
              <w:t>Cost</w:t>
            </w:r>
          </w:p>
        </w:tc>
        <w:tc>
          <w:tcPr>
            <w:tcW w:w="8043" w:type="dxa"/>
            <w:shd w:val="clear" w:color="auto" w:fill="auto"/>
          </w:tcPr>
          <w:p w:rsidR="001D3BA9" w:rsidRPr="003A5DE2" w:rsidRDefault="001D3BA9" w:rsidP="00C60FF5">
            <w:pPr>
              <w:rPr>
                <w:rFonts w:ascii="Arial" w:hAnsi="Arial" w:cs="Arial"/>
                <w:sz w:val="22"/>
                <w:szCs w:val="22"/>
              </w:rPr>
            </w:pPr>
            <w:r w:rsidRPr="003A5DE2">
              <w:rPr>
                <w:rFonts w:ascii="Arial" w:hAnsi="Arial" w:cs="Arial"/>
                <w:sz w:val="22"/>
                <w:szCs w:val="22"/>
              </w:rPr>
              <w:t>£500 per person</w:t>
            </w:r>
          </w:p>
          <w:p w:rsidR="001D3BA9" w:rsidRPr="003A5DE2" w:rsidRDefault="001D3BA9" w:rsidP="00C60FF5">
            <w:pPr>
              <w:rPr>
                <w:rFonts w:ascii="Arial" w:hAnsi="Arial" w:cs="Arial"/>
                <w:b/>
                <w:sz w:val="22"/>
                <w:szCs w:val="22"/>
              </w:rPr>
            </w:pPr>
          </w:p>
        </w:tc>
      </w:tr>
    </w:tbl>
    <w:p w:rsidR="001D3BA9" w:rsidRDefault="001D3BA9" w:rsidP="001D3BA9">
      <w:pPr>
        <w:rPr>
          <w:rFonts w:ascii="Arial" w:hAnsi="Arial" w:cs="Arial"/>
          <w:b/>
          <w:sz w:val="28"/>
          <w:szCs w:val="28"/>
        </w:rPr>
      </w:pPr>
    </w:p>
    <w:p w:rsidR="00DC6F22" w:rsidRDefault="00DC6F22" w:rsidP="001D3BA9">
      <w:pPr>
        <w:rPr>
          <w:rFonts w:ascii="Arial" w:hAnsi="Arial" w:cs="Arial"/>
          <w:b/>
          <w:sz w:val="28"/>
          <w:szCs w:val="28"/>
        </w:rPr>
      </w:pPr>
    </w:p>
    <w:p w:rsidR="00DC6F22" w:rsidRDefault="00DC6F22" w:rsidP="001D3BA9">
      <w:pPr>
        <w:rPr>
          <w:rFonts w:ascii="Arial" w:hAnsi="Arial" w:cs="Arial"/>
          <w:b/>
          <w:sz w:val="28"/>
          <w:szCs w:val="28"/>
        </w:rPr>
      </w:pPr>
    </w:p>
    <w:p w:rsidR="00DC6F22" w:rsidRDefault="00DC6F22" w:rsidP="001D3BA9">
      <w:pPr>
        <w:rPr>
          <w:rFonts w:ascii="Arial" w:hAnsi="Arial" w:cs="Arial"/>
          <w:b/>
          <w:sz w:val="28"/>
          <w:szCs w:val="28"/>
        </w:rPr>
      </w:pPr>
    </w:p>
    <w:p w:rsidR="00DC6F22" w:rsidRDefault="00DC6F22" w:rsidP="001D3BA9">
      <w:pPr>
        <w:rPr>
          <w:rFonts w:ascii="Arial" w:hAnsi="Arial" w:cs="Arial"/>
          <w:b/>
          <w:sz w:val="28"/>
          <w:szCs w:val="28"/>
        </w:rPr>
      </w:pPr>
    </w:p>
    <w:p w:rsidR="00DC6F22" w:rsidRDefault="00DC6F22" w:rsidP="001D3BA9">
      <w:pPr>
        <w:rPr>
          <w:rFonts w:ascii="Arial" w:hAnsi="Arial" w:cs="Arial"/>
          <w:b/>
          <w:sz w:val="28"/>
          <w:szCs w:val="28"/>
        </w:rPr>
      </w:pPr>
    </w:p>
    <w:p w:rsidR="00DC6F22" w:rsidRDefault="00DC6F22" w:rsidP="001D3BA9">
      <w:pPr>
        <w:rPr>
          <w:rFonts w:ascii="Arial" w:hAnsi="Arial" w:cs="Arial"/>
          <w:b/>
          <w:sz w:val="28"/>
          <w:szCs w:val="28"/>
        </w:rPr>
      </w:pPr>
    </w:p>
    <w:p w:rsidR="00DC6F22" w:rsidRDefault="00DC6F22" w:rsidP="001D3BA9">
      <w:pPr>
        <w:rPr>
          <w:rFonts w:ascii="Arial" w:hAnsi="Arial" w:cs="Arial"/>
          <w:b/>
          <w:sz w:val="28"/>
          <w:szCs w:val="28"/>
        </w:rPr>
      </w:pPr>
    </w:p>
    <w:p w:rsidR="00DC6F22" w:rsidRDefault="00DC6F22" w:rsidP="001D3BA9">
      <w:pPr>
        <w:rPr>
          <w:rFonts w:ascii="Arial" w:hAnsi="Arial" w:cs="Arial"/>
          <w:b/>
          <w:sz w:val="28"/>
          <w:szCs w:val="28"/>
        </w:rPr>
      </w:pPr>
    </w:p>
    <w:p w:rsidR="00306B27" w:rsidRDefault="00306B27" w:rsidP="001D3BA9">
      <w:pPr>
        <w:rPr>
          <w:rFonts w:ascii="Arial" w:hAnsi="Arial" w:cs="Arial"/>
          <w:b/>
          <w:sz w:val="28"/>
          <w:szCs w:val="28"/>
        </w:rPr>
      </w:pPr>
    </w:p>
    <w:p w:rsidR="00306B27" w:rsidRPr="003A5DE2" w:rsidRDefault="00306B27" w:rsidP="00306B27">
      <w:pPr>
        <w:jc w:val="center"/>
        <w:rPr>
          <w:rFonts w:ascii="Arial" w:hAnsi="Arial" w:cs="Arial"/>
          <w:b/>
          <w:sz w:val="40"/>
          <w:szCs w:val="40"/>
        </w:rPr>
      </w:pPr>
      <w:r w:rsidRPr="003A5DE2">
        <w:rPr>
          <w:rFonts w:ascii="Arial" w:hAnsi="Arial" w:cs="Arial"/>
          <w:b/>
          <w:sz w:val="40"/>
          <w:szCs w:val="40"/>
        </w:rPr>
        <w:lastRenderedPageBreak/>
        <w:t xml:space="preserve">Behaviour Specialist Teaching Team </w:t>
      </w:r>
      <w:r w:rsidRPr="003A5DE2">
        <w:rPr>
          <w:rFonts w:ascii="Arial" w:hAnsi="Arial" w:cs="Arial"/>
          <w:b/>
          <w:color w:val="00B050"/>
          <w:sz w:val="40"/>
          <w:szCs w:val="40"/>
        </w:rPr>
        <w:t>Training</w:t>
      </w:r>
    </w:p>
    <w:p w:rsidR="00306B27" w:rsidRDefault="00306B27" w:rsidP="001D3BA9">
      <w:pPr>
        <w:rPr>
          <w:rFonts w:ascii="Arial" w:hAnsi="Arial" w:cs="Arial"/>
          <w:b/>
          <w:sz w:val="28"/>
          <w:szCs w:val="28"/>
        </w:rPr>
      </w:pPr>
    </w:p>
    <w:tbl>
      <w:tblPr>
        <w:tblW w:w="1103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07"/>
        <w:gridCol w:w="1177"/>
        <w:gridCol w:w="5583"/>
        <w:gridCol w:w="2797"/>
      </w:tblGrid>
      <w:tr w:rsidR="00C60FF5" w:rsidRPr="00CA11DE" w:rsidTr="00C60FF5">
        <w:trPr>
          <w:trHeight w:val="321"/>
        </w:trPr>
        <w:tc>
          <w:tcPr>
            <w:tcW w:w="1481" w:type="dxa"/>
            <w:gridSpan w:val="2"/>
            <w:shd w:val="clear" w:color="auto" w:fill="auto"/>
          </w:tcPr>
          <w:p w:rsidR="00C60FF5" w:rsidRPr="00CA11DE" w:rsidRDefault="00C60FF5" w:rsidP="00C60FF5">
            <w:pPr>
              <w:rPr>
                <w:rFonts w:ascii="Arial" w:hAnsi="Arial" w:cs="Arial"/>
                <w:color w:val="E36C0A"/>
                <w:sz w:val="22"/>
                <w:szCs w:val="22"/>
              </w:rPr>
            </w:pPr>
            <w:r w:rsidRPr="00CA11DE">
              <w:rPr>
                <w:rFonts w:ascii="Arial" w:hAnsi="Arial" w:cs="Arial"/>
                <w:color w:val="E36C0A"/>
                <w:sz w:val="22"/>
                <w:szCs w:val="22"/>
              </w:rPr>
              <w:t>Title</w:t>
            </w:r>
          </w:p>
        </w:tc>
        <w:tc>
          <w:tcPr>
            <w:tcW w:w="9557" w:type="dxa"/>
            <w:gridSpan w:val="3"/>
            <w:shd w:val="clear" w:color="auto" w:fill="auto"/>
          </w:tcPr>
          <w:p w:rsidR="00C60FF5" w:rsidRPr="009F5892" w:rsidRDefault="00C60FF5" w:rsidP="00C60FF5">
            <w:pPr>
              <w:rPr>
                <w:rFonts w:ascii="Arial" w:hAnsi="Arial" w:cs="Arial"/>
                <w:b/>
                <w:sz w:val="40"/>
                <w:szCs w:val="40"/>
              </w:rPr>
            </w:pPr>
            <w:r w:rsidRPr="009F5892">
              <w:rPr>
                <w:rFonts w:ascii="Arial" w:hAnsi="Arial" w:cs="Arial"/>
                <w:b/>
                <w:sz w:val="40"/>
                <w:szCs w:val="40"/>
              </w:rPr>
              <w:t xml:space="preserve">Nurturing Talk Training – </w:t>
            </w:r>
            <w:r>
              <w:rPr>
                <w:rFonts w:ascii="Arial" w:hAnsi="Arial" w:cs="Arial"/>
                <w:b/>
                <w:sz w:val="40"/>
                <w:szCs w:val="40"/>
              </w:rPr>
              <w:t>next date TBC</w:t>
            </w:r>
          </w:p>
        </w:tc>
      </w:tr>
      <w:tr w:rsidR="00C60FF5" w:rsidRPr="00CA11DE" w:rsidTr="00C60FF5">
        <w:trPr>
          <w:trHeight w:val="8108"/>
        </w:trPr>
        <w:tc>
          <w:tcPr>
            <w:tcW w:w="1481" w:type="dxa"/>
            <w:gridSpan w:val="2"/>
            <w:shd w:val="clear" w:color="auto" w:fill="auto"/>
          </w:tcPr>
          <w:p w:rsidR="00C60FF5" w:rsidRPr="00CA11DE" w:rsidRDefault="00C60FF5" w:rsidP="00C60FF5">
            <w:pPr>
              <w:rPr>
                <w:rFonts w:ascii="Arial" w:hAnsi="Arial" w:cs="Arial"/>
                <w:color w:val="E36C0A"/>
                <w:sz w:val="22"/>
                <w:szCs w:val="22"/>
              </w:rPr>
            </w:pPr>
            <w:r w:rsidRPr="00CA11DE">
              <w:rPr>
                <w:rFonts w:ascii="Arial" w:hAnsi="Arial" w:cs="Arial"/>
                <w:color w:val="E36C0A"/>
                <w:sz w:val="22"/>
                <w:szCs w:val="22"/>
              </w:rPr>
              <w:t>Description of training</w:t>
            </w:r>
          </w:p>
        </w:tc>
        <w:tc>
          <w:tcPr>
            <w:tcW w:w="6760" w:type="dxa"/>
            <w:gridSpan w:val="2"/>
            <w:shd w:val="clear" w:color="auto" w:fill="auto"/>
          </w:tcPr>
          <w:p w:rsidR="00C60FF5" w:rsidRPr="00CA11DE" w:rsidRDefault="00C60FF5" w:rsidP="00C60FF5">
            <w:pPr>
              <w:spacing w:before="100" w:beforeAutospacing="1" w:after="100" w:afterAutospacing="1"/>
              <w:rPr>
                <w:rFonts w:ascii="Arial" w:hAnsi="Arial" w:cs="Arial"/>
                <w:sz w:val="22"/>
                <w:szCs w:val="22"/>
              </w:rPr>
            </w:pPr>
            <w:r w:rsidRPr="00CA11DE">
              <w:rPr>
                <w:rFonts w:ascii="Arial" w:hAnsi="Arial" w:cs="Arial"/>
                <w:color w:val="000000"/>
                <w:sz w:val="22"/>
                <w:szCs w:val="22"/>
              </w:rPr>
              <w:t>NurturingTalk@Primary </w:t>
            </w:r>
            <w:r w:rsidRPr="00CA11DE">
              <w:rPr>
                <w:rFonts w:ascii="Arial" w:hAnsi="Arial" w:cs="Arial"/>
                <w:sz w:val="22"/>
                <w:szCs w:val="22"/>
              </w:rPr>
              <w:t xml:space="preserve">is a targeted and flexible intervention programme created to specifically support the development of speech, language and communication skills in vulnerable children with social, emotional and mental health issues. </w:t>
            </w:r>
          </w:p>
          <w:p w:rsidR="00C60FF5" w:rsidRPr="00CA11DE" w:rsidRDefault="00C60FF5" w:rsidP="00C60FF5">
            <w:pPr>
              <w:spacing w:before="100" w:beforeAutospacing="1" w:after="100" w:afterAutospacing="1"/>
              <w:rPr>
                <w:rFonts w:ascii="Arial" w:hAnsi="Arial" w:cs="Arial"/>
                <w:sz w:val="22"/>
                <w:szCs w:val="22"/>
              </w:rPr>
            </w:pPr>
            <w:r w:rsidRPr="00CA11DE">
              <w:rPr>
                <w:rFonts w:ascii="Arial" w:hAnsi="Arial" w:cs="Arial"/>
                <w:sz w:val="22"/>
                <w:szCs w:val="22"/>
              </w:rPr>
              <w:t>Initially children work on a one-one basis, moving on to partner work and then into small groups; with time scales bespoke to individual children and their developmental stage.</w:t>
            </w:r>
          </w:p>
          <w:p w:rsidR="00C60FF5" w:rsidRPr="00CA11DE" w:rsidRDefault="00C60FF5" w:rsidP="00C60FF5">
            <w:pPr>
              <w:rPr>
                <w:rFonts w:ascii="Arial" w:hAnsi="Arial" w:cs="Arial"/>
                <w:sz w:val="22"/>
                <w:szCs w:val="22"/>
              </w:rPr>
            </w:pPr>
            <w:r w:rsidRPr="00CA11DE">
              <w:rPr>
                <w:rFonts w:ascii="Arial" w:hAnsi="Arial" w:cs="Arial"/>
                <w:color w:val="000000"/>
                <w:sz w:val="22"/>
                <w:szCs w:val="22"/>
              </w:rPr>
              <w:t>Many of the strategies and activities are also applicable to whole class situations and adaptable from EYFS to KS2/3.</w:t>
            </w:r>
          </w:p>
          <w:p w:rsidR="00C60FF5" w:rsidRPr="00CA11DE" w:rsidRDefault="00C60FF5" w:rsidP="00C60FF5">
            <w:pPr>
              <w:rPr>
                <w:rFonts w:ascii="Arial" w:hAnsi="Arial" w:cs="Arial"/>
                <w:sz w:val="22"/>
                <w:szCs w:val="22"/>
              </w:rPr>
            </w:pPr>
          </w:p>
          <w:p w:rsidR="00C60FF5" w:rsidRPr="00CA11DE" w:rsidRDefault="00C60FF5" w:rsidP="00C60FF5">
            <w:pPr>
              <w:rPr>
                <w:rFonts w:ascii="Arial" w:hAnsi="Arial" w:cs="Arial"/>
                <w:color w:val="000000"/>
                <w:sz w:val="22"/>
                <w:szCs w:val="22"/>
              </w:rPr>
            </w:pPr>
            <w:r w:rsidRPr="00CA11DE">
              <w:rPr>
                <w:rFonts w:ascii="Arial" w:hAnsi="Arial" w:cs="Arial"/>
                <w:color w:val="000000"/>
                <w:sz w:val="22"/>
                <w:szCs w:val="22"/>
              </w:rPr>
              <w:t>The programme itself covers a range of aspects of working with vulnerable children, particularly how to build rapport, trust and respect, ensuring children are able to develop vital emotional literacy skills in the process.</w:t>
            </w:r>
          </w:p>
          <w:p w:rsidR="00C60FF5" w:rsidRPr="00CA11DE" w:rsidRDefault="00C60FF5" w:rsidP="00C60FF5">
            <w:pPr>
              <w:spacing w:before="100" w:beforeAutospacing="1" w:after="100" w:afterAutospacing="1"/>
              <w:rPr>
                <w:rFonts w:ascii="Arial" w:hAnsi="Arial" w:cs="Arial"/>
                <w:color w:val="000000"/>
                <w:sz w:val="22"/>
                <w:szCs w:val="22"/>
              </w:rPr>
            </w:pPr>
            <w:r w:rsidRPr="00CA11DE">
              <w:rPr>
                <w:rFonts w:ascii="Arial" w:hAnsi="Arial" w:cs="Arial"/>
                <w:color w:val="000000"/>
                <w:sz w:val="22"/>
                <w:szCs w:val="22"/>
              </w:rPr>
              <w:t>The programme is based on the Vygotskian principles of developing a learner’s independence through initial modelling from a supporting adult/more skilled peer, with the development of specific language skills and behaviours an integral aspect of the programme. The strategies and activities delivered within the programme build on learning experience from both the classroom environment and within a nurture group or equivalent targeted group work.</w:t>
            </w:r>
          </w:p>
          <w:p w:rsidR="00C60FF5" w:rsidRPr="00CA11DE" w:rsidRDefault="00C60FF5" w:rsidP="00C60FF5">
            <w:pPr>
              <w:spacing w:before="100" w:beforeAutospacing="1" w:after="100" w:afterAutospacing="1"/>
              <w:rPr>
                <w:rFonts w:ascii="Arial" w:hAnsi="Arial" w:cs="Arial"/>
              </w:rPr>
            </w:pPr>
            <w:r w:rsidRPr="00CA11DE">
              <w:rPr>
                <w:rFonts w:ascii="Arial" w:hAnsi="Arial" w:cs="Arial"/>
              </w:rPr>
              <w:t>Refreshments are included. Lunch is provided plus drinks on arrival, mid-morning and with lunch.</w:t>
            </w:r>
          </w:p>
          <w:p w:rsidR="00C60FF5" w:rsidRPr="00CA11DE" w:rsidRDefault="00C60FF5" w:rsidP="00C60FF5">
            <w:pPr>
              <w:spacing w:before="100" w:beforeAutospacing="1" w:after="100" w:afterAutospacing="1"/>
              <w:rPr>
                <w:rFonts w:ascii="Arial" w:hAnsi="Arial" w:cs="Arial"/>
                <w:sz w:val="22"/>
                <w:szCs w:val="22"/>
              </w:rPr>
            </w:pPr>
            <w:r w:rsidRPr="00CA11DE">
              <w:rPr>
                <w:rFonts w:ascii="Arial" w:hAnsi="Arial" w:cs="Arial"/>
                <w:sz w:val="22"/>
                <w:szCs w:val="22"/>
              </w:rPr>
              <w:t>Tutors: Alison Smith / Sharon Carr</w:t>
            </w:r>
          </w:p>
          <w:p w:rsidR="00C60FF5" w:rsidRPr="00CA11DE" w:rsidRDefault="00C60FF5" w:rsidP="00C60FF5">
            <w:pPr>
              <w:spacing w:before="100" w:beforeAutospacing="1" w:after="100" w:afterAutospacing="1"/>
              <w:rPr>
                <w:rFonts w:ascii="Arial" w:hAnsi="Arial" w:cs="Arial"/>
                <w:b/>
                <w:color w:val="FF0000"/>
                <w:sz w:val="22"/>
                <w:szCs w:val="22"/>
              </w:rPr>
            </w:pPr>
            <w:r w:rsidRPr="00CA11DE">
              <w:rPr>
                <w:rFonts w:ascii="Arial" w:hAnsi="Arial" w:cs="Arial"/>
                <w:b/>
                <w:color w:val="FF0000"/>
                <w:sz w:val="22"/>
                <w:szCs w:val="22"/>
              </w:rPr>
              <w:t>Bookable no later than 17.03.17</w:t>
            </w:r>
          </w:p>
        </w:tc>
        <w:tc>
          <w:tcPr>
            <w:tcW w:w="2797" w:type="dxa"/>
            <w:shd w:val="clear" w:color="auto" w:fill="auto"/>
          </w:tcPr>
          <w:p w:rsidR="00C60FF5" w:rsidRPr="00CA11DE" w:rsidRDefault="00C60FF5" w:rsidP="00C60FF5">
            <w:pPr>
              <w:spacing w:before="100" w:beforeAutospacing="1" w:after="100" w:afterAutospacing="1"/>
              <w:rPr>
                <w:rFonts w:ascii="Arial" w:hAnsi="Arial" w:cs="Arial"/>
                <w:color w:val="000000"/>
                <w:sz w:val="22"/>
                <w:szCs w:val="22"/>
              </w:rPr>
            </w:pPr>
            <w:r w:rsidRPr="00CA11DE">
              <w:rPr>
                <w:rFonts w:ascii="Arial" w:hAnsi="Arial" w:cs="Arial"/>
                <w:noProof/>
              </w:rPr>
              <w:drawing>
                <wp:inline distT="0" distB="0" distL="0" distR="0" wp14:anchorId="4D5CED6D" wp14:editId="010D3F99">
                  <wp:extent cx="1552575" cy="563245"/>
                  <wp:effectExtent l="0" t="0" r="952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563245"/>
                          </a:xfrm>
                          <a:prstGeom prst="rect">
                            <a:avLst/>
                          </a:prstGeom>
                          <a:noFill/>
                          <a:ln>
                            <a:noFill/>
                          </a:ln>
                        </pic:spPr>
                      </pic:pic>
                    </a:graphicData>
                  </a:graphic>
                </wp:inline>
              </w:drawing>
            </w:r>
          </w:p>
          <w:p w:rsidR="00C60FF5" w:rsidRPr="00CA11DE" w:rsidRDefault="00C60FF5" w:rsidP="00C60FF5">
            <w:pPr>
              <w:spacing w:before="100" w:beforeAutospacing="1" w:after="100" w:afterAutospacing="1"/>
              <w:rPr>
                <w:rFonts w:ascii="Arial" w:hAnsi="Arial" w:cs="Arial"/>
                <w:color w:val="000000"/>
                <w:sz w:val="22"/>
                <w:szCs w:val="22"/>
              </w:rPr>
            </w:pPr>
            <w:r w:rsidRPr="00CA11DE">
              <w:rPr>
                <w:rFonts w:ascii="Arial" w:hAnsi="Arial" w:cs="Arial"/>
                <w:color w:val="000000"/>
                <w:sz w:val="22"/>
                <w:szCs w:val="22"/>
              </w:rPr>
              <w:t xml:space="preserve">You will receive: </w:t>
            </w:r>
          </w:p>
          <w:p w:rsidR="00C60FF5" w:rsidRPr="00CA11DE" w:rsidRDefault="00C60FF5" w:rsidP="00C60FF5">
            <w:pPr>
              <w:spacing w:before="100" w:beforeAutospacing="1" w:after="100" w:afterAutospacing="1"/>
              <w:rPr>
                <w:rFonts w:ascii="Arial" w:hAnsi="Arial" w:cs="Arial"/>
                <w:color w:val="000000"/>
                <w:sz w:val="22"/>
                <w:szCs w:val="22"/>
              </w:rPr>
            </w:pPr>
            <w:r w:rsidRPr="00CA11DE">
              <w:rPr>
                <w:rFonts w:ascii="Arial" w:hAnsi="Arial" w:cs="Arial"/>
                <w:color w:val="000000"/>
                <w:sz w:val="22"/>
                <w:szCs w:val="22"/>
              </w:rPr>
              <w:t>NurturingTalk@Primary training booklet.</w:t>
            </w:r>
          </w:p>
          <w:p w:rsidR="00C60FF5" w:rsidRPr="00CA11DE" w:rsidRDefault="00C60FF5" w:rsidP="00C60FF5">
            <w:pPr>
              <w:spacing w:before="100" w:beforeAutospacing="1" w:after="100" w:afterAutospacing="1"/>
              <w:rPr>
                <w:rFonts w:ascii="Arial" w:hAnsi="Arial" w:cs="Arial"/>
                <w:color w:val="000000"/>
                <w:sz w:val="22"/>
                <w:szCs w:val="22"/>
              </w:rPr>
            </w:pPr>
            <w:r w:rsidRPr="00CA11DE">
              <w:rPr>
                <w:rFonts w:ascii="Arial" w:hAnsi="Arial" w:cs="Arial"/>
                <w:color w:val="000000"/>
                <w:sz w:val="22"/>
                <w:szCs w:val="22"/>
              </w:rPr>
              <w:t>Talk Frameworks</w:t>
            </w:r>
          </w:p>
          <w:p w:rsidR="00C60FF5" w:rsidRPr="00CA11DE" w:rsidRDefault="00C60FF5" w:rsidP="00C60FF5">
            <w:pPr>
              <w:spacing w:before="100" w:beforeAutospacing="1" w:after="100" w:afterAutospacing="1"/>
              <w:rPr>
                <w:rFonts w:ascii="Arial" w:hAnsi="Arial" w:cs="Arial"/>
                <w:color w:val="000000"/>
                <w:sz w:val="22"/>
                <w:szCs w:val="22"/>
              </w:rPr>
            </w:pPr>
            <w:r w:rsidRPr="00CA11DE">
              <w:rPr>
                <w:rFonts w:ascii="Arial" w:hAnsi="Arial" w:cs="Arial"/>
                <w:color w:val="000000"/>
                <w:sz w:val="22"/>
                <w:szCs w:val="22"/>
              </w:rPr>
              <w:t>Talkit Resource Pack.</w:t>
            </w:r>
          </w:p>
          <w:p w:rsidR="00C60FF5" w:rsidRPr="00CA11DE" w:rsidRDefault="00C60FF5" w:rsidP="00C60FF5">
            <w:pPr>
              <w:rPr>
                <w:rFonts w:ascii="Arial" w:hAnsi="Arial" w:cs="Arial"/>
              </w:rPr>
            </w:pPr>
            <w:r w:rsidRPr="00CA11DE">
              <w:rPr>
                <w:rFonts w:ascii="Arial" w:hAnsi="Arial" w:cs="Arial"/>
                <w:noProof/>
                <w:color w:val="000000"/>
                <w:sz w:val="22"/>
                <w:szCs w:val="22"/>
              </w:rPr>
              <w:drawing>
                <wp:inline distT="0" distB="0" distL="0" distR="0" wp14:anchorId="744D919E" wp14:editId="5ED84DB6">
                  <wp:extent cx="1533525" cy="2162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2162175"/>
                          </a:xfrm>
                          <a:prstGeom prst="rect">
                            <a:avLst/>
                          </a:prstGeom>
                          <a:noFill/>
                        </pic:spPr>
                      </pic:pic>
                    </a:graphicData>
                  </a:graphic>
                </wp:inline>
              </w:drawing>
            </w:r>
          </w:p>
        </w:tc>
      </w:tr>
      <w:tr w:rsidR="00C60FF5" w:rsidRPr="00CA11DE" w:rsidTr="00C60FF5">
        <w:trPr>
          <w:trHeight w:val="507"/>
        </w:trPr>
        <w:tc>
          <w:tcPr>
            <w:tcW w:w="1481" w:type="dxa"/>
            <w:gridSpan w:val="2"/>
            <w:shd w:val="clear" w:color="auto" w:fill="auto"/>
          </w:tcPr>
          <w:p w:rsidR="00C60FF5" w:rsidRPr="00CA11DE" w:rsidRDefault="00C60FF5" w:rsidP="00C60FF5">
            <w:pPr>
              <w:rPr>
                <w:rFonts w:ascii="Arial" w:hAnsi="Arial" w:cs="Arial"/>
                <w:color w:val="E36C0A"/>
                <w:sz w:val="22"/>
                <w:szCs w:val="22"/>
              </w:rPr>
            </w:pPr>
            <w:r w:rsidRPr="00CA11DE">
              <w:rPr>
                <w:rFonts w:ascii="Arial" w:hAnsi="Arial" w:cs="Arial"/>
                <w:color w:val="E36C0A"/>
                <w:sz w:val="22"/>
                <w:szCs w:val="22"/>
              </w:rPr>
              <w:t xml:space="preserve">Suitable for </w:t>
            </w:r>
          </w:p>
        </w:tc>
        <w:tc>
          <w:tcPr>
            <w:tcW w:w="9557" w:type="dxa"/>
            <w:gridSpan w:val="3"/>
            <w:shd w:val="clear" w:color="auto" w:fill="auto"/>
          </w:tcPr>
          <w:p w:rsidR="00C60FF5" w:rsidRPr="00CA11DE" w:rsidRDefault="00C60FF5" w:rsidP="00C60FF5">
            <w:pPr>
              <w:rPr>
                <w:rFonts w:ascii="Arial" w:hAnsi="Arial" w:cs="Arial"/>
                <w:sz w:val="22"/>
                <w:szCs w:val="22"/>
              </w:rPr>
            </w:pPr>
            <w:r w:rsidRPr="00CA11DE">
              <w:rPr>
                <w:rFonts w:ascii="Arial" w:hAnsi="Arial" w:cs="Arial"/>
                <w:sz w:val="22"/>
                <w:szCs w:val="22"/>
              </w:rPr>
              <w:t>Teaching Assistants, SENCOs, Behaviour Leaders, HLTAs, Class Teachers and NQTs</w:t>
            </w:r>
          </w:p>
          <w:p w:rsidR="00C60FF5" w:rsidRPr="00CA11DE" w:rsidRDefault="00C60FF5" w:rsidP="00C60FF5">
            <w:pPr>
              <w:rPr>
                <w:rFonts w:ascii="Arial" w:hAnsi="Arial" w:cs="Arial"/>
                <w:sz w:val="22"/>
                <w:szCs w:val="22"/>
              </w:rPr>
            </w:pPr>
            <w:r w:rsidRPr="00CA11DE">
              <w:rPr>
                <w:rFonts w:ascii="Arial" w:hAnsi="Arial" w:cs="Arial"/>
                <w:color w:val="000000"/>
                <w:sz w:val="22"/>
                <w:szCs w:val="22"/>
              </w:rPr>
              <w:t>EYFS to KS2/3</w:t>
            </w:r>
          </w:p>
        </w:tc>
      </w:tr>
      <w:tr w:rsidR="00C60FF5" w:rsidRPr="00CA11DE" w:rsidTr="00C60FF5">
        <w:trPr>
          <w:trHeight w:val="253"/>
        </w:trPr>
        <w:tc>
          <w:tcPr>
            <w:tcW w:w="2658" w:type="dxa"/>
            <w:gridSpan w:val="3"/>
            <w:shd w:val="clear" w:color="auto" w:fill="auto"/>
          </w:tcPr>
          <w:p w:rsidR="00C60FF5" w:rsidRPr="00CA11DE" w:rsidRDefault="00C60FF5" w:rsidP="00C60FF5">
            <w:pPr>
              <w:rPr>
                <w:rFonts w:ascii="Arial" w:hAnsi="Arial" w:cs="Arial"/>
                <w:sz w:val="22"/>
                <w:szCs w:val="22"/>
              </w:rPr>
            </w:pPr>
            <w:r w:rsidRPr="00CA11DE">
              <w:rPr>
                <w:rFonts w:ascii="Arial" w:hAnsi="Arial" w:cs="Arial"/>
                <w:color w:val="E36C0A"/>
                <w:sz w:val="22"/>
                <w:szCs w:val="22"/>
              </w:rPr>
              <w:t>Date/s, times &amp; venue</w:t>
            </w:r>
          </w:p>
        </w:tc>
        <w:tc>
          <w:tcPr>
            <w:tcW w:w="8380" w:type="dxa"/>
            <w:gridSpan w:val="2"/>
            <w:shd w:val="clear" w:color="auto" w:fill="auto"/>
          </w:tcPr>
          <w:p w:rsidR="00C60FF5" w:rsidRPr="00CA11DE" w:rsidRDefault="00DC6F22" w:rsidP="00C60FF5">
            <w:pPr>
              <w:rPr>
                <w:rFonts w:ascii="Arial" w:hAnsi="Arial" w:cs="Arial"/>
                <w:sz w:val="22"/>
                <w:szCs w:val="22"/>
              </w:rPr>
            </w:pPr>
            <w:r>
              <w:rPr>
                <w:rFonts w:ascii="Arial" w:hAnsi="Arial" w:cs="Arial"/>
                <w:b/>
                <w:sz w:val="22"/>
                <w:szCs w:val="22"/>
              </w:rPr>
              <w:t>TBA</w:t>
            </w:r>
            <w:r w:rsidR="00C60FF5" w:rsidRPr="00CA11DE">
              <w:rPr>
                <w:rFonts w:ascii="Arial" w:hAnsi="Arial" w:cs="Arial"/>
                <w:sz w:val="22"/>
                <w:szCs w:val="22"/>
              </w:rPr>
              <w:t xml:space="preserve"> – 09.00am to 3.30pm – Margaret McMillan Tower</w:t>
            </w:r>
          </w:p>
        </w:tc>
      </w:tr>
      <w:tr w:rsidR="00C60FF5" w:rsidRPr="00CA11DE" w:rsidTr="00C60FF5">
        <w:trPr>
          <w:trHeight w:val="253"/>
        </w:trPr>
        <w:tc>
          <w:tcPr>
            <w:tcW w:w="1374" w:type="dxa"/>
            <w:shd w:val="clear" w:color="auto" w:fill="auto"/>
          </w:tcPr>
          <w:p w:rsidR="00C60FF5" w:rsidRPr="00CA11DE" w:rsidRDefault="00C60FF5" w:rsidP="00C60FF5">
            <w:pPr>
              <w:rPr>
                <w:rFonts w:ascii="Arial" w:hAnsi="Arial" w:cs="Arial"/>
                <w:color w:val="E36C0A"/>
                <w:sz w:val="22"/>
                <w:szCs w:val="22"/>
              </w:rPr>
            </w:pPr>
            <w:r w:rsidRPr="00CA11DE">
              <w:rPr>
                <w:rFonts w:ascii="Arial" w:hAnsi="Arial" w:cs="Arial"/>
                <w:color w:val="E36C0A"/>
                <w:sz w:val="22"/>
                <w:szCs w:val="22"/>
              </w:rPr>
              <w:t>Cost</w:t>
            </w:r>
          </w:p>
        </w:tc>
        <w:tc>
          <w:tcPr>
            <w:tcW w:w="9664" w:type="dxa"/>
            <w:gridSpan w:val="4"/>
            <w:shd w:val="clear" w:color="auto" w:fill="auto"/>
          </w:tcPr>
          <w:p w:rsidR="00C60FF5" w:rsidRPr="00CA11DE" w:rsidRDefault="00C60FF5" w:rsidP="00C60FF5">
            <w:pPr>
              <w:rPr>
                <w:rFonts w:ascii="Arial" w:hAnsi="Arial" w:cs="Arial"/>
                <w:b/>
                <w:sz w:val="22"/>
                <w:szCs w:val="22"/>
              </w:rPr>
            </w:pPr>
            <w:r w:rsidRPr="00CA11DE">
              <w:rPr>
                <w:rFonts w:ascii="Arial" w:hAnsi="Arial" w:cs="Arial"/>
                <w:sz w:val="22"/>
                <w:szCs w:val="22"/>
              </w:rPr>
              <w:t xml:space="preserve">£165 per person </w:t>
            </w:r>
            <w:r w:rsidRPr="00CA11DE">
              <w:rPr>
                <w:rFonts w:ascii="Arial" w:hAnsi="Arial" w:cs="Arial"/>
                <w:i/>
                <w:sz w:val="22"/>
                <w:szCs w:val="22"/>
              </w:rPr>
              <w:t>including the 3 resources listed above</w:t>
            </w:r>
          </w:p>
        </w:tc>
      </w:tr>
    </w:tbl>
    <w:p w:rsidR="00DC6F22" w:rsidRDefault="00DC6F22" w:rsidP="00DC6F22">
      <w:pPr>
        <w:rPr>
          <w:rFonts w:ascii="Arial" w:hAnsi="Arial" w:cs="Arial"/>
          <w:b/>
          <w:sz w:val="40"/>
          <w:szCs w:val="40"/>
        </w:rPr>
      </w:pPr>
    </w:p>
    <w:tbl>
      <w:tblPr>
        <w:tblpPr w:leftFromText="180" w:rightFromText="180" w:vertAnchor="text" w:horzAnchor="margin" w:tblpY="18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C6F22" w:rsidRPr="00CA11DE" w:rsidTr="00855FE1">
        <w:tc>
          <w:tcPr>
            <w:tcW w:w="10632" w:type="dxa"/>
            <w:shd w:val="clear" w:color="auto" w:fill="auto"/>
          </w:tcPr>
          <w:p w:rsidR="00DC6F22" w:rsidRDefault="00DC6F22" w:rsidP="00855FE1">
            <w:pPr>
              <w:rPr>
                <w:rFonts w:ascii="Arial" w:hAnsi="Arial" w:cs="Arial"/>
              </w:rPr>
            </w:pPr>
            <w:r w:rsidRPr="00CA11DE">
              <w:rPr>
                <w:rFonts w:ascii="Arial" w:hAnsi="Arial" w:cs="Arial"/>
              </w:rPr>
              <w:t xml:space="preserve">Bookings </w:t>
            </w:r>
            <w:r>
              <w:rPr>
                <w:rFonts w:ascii="Arial" w:hAnsi="Arial" w:cs="Arial"/>
              </w:rPr>
              <w:t xml:space="preserve">must </w:t>
            </w:r>
            <w:r w:rsidRPr="00CA11DE">
              <w:rPr>
                <w:rFonts w:ascii="Arial" w:hAnsi="Arial" w:cs="Arial"/>
              </w:rPr>
              <w:t>be made directly to our</w:t>
            </w:r>
            <w:r>
              <w:rPr>
                <w:rFonts w:ascii="Arial" w:hAnsi="Arial" w:cs="Arial"/>
              </w:rPr>
              <w:t xml:space="preserve"> team using the form in this document</w:t>
            </w:r>
          </w:p>
          <w:p w:rsidR="00DC6F22" w:rsidRPr="00CA11DE" w:rsidRDefault="00DC6F22" w:rsidP="00855FE1">
            <w:pPr>
              <w:rPr>
                <w:rFonts w:ascii="Arial" w:hAnsi="Arial" w:cs="Arial"/>
              </w:rPr>
            </w:pPr>
          </w:p>
          <w:p w:rsidR="00DC6F22" w:rsidRPr="00CA11DE" w:rsidRDefault="00DC6F22" w:rsidP="00855FE1">
            <w:pPr>
              <w:rPr>
                <w:rFonts w:ascii="Arial" w:hAnsi="Arial" w:cs="Arial"/>
              </w:rPr>
            </w:pPr>
            <w:r w:rsidRPr="00CA11DE">
              <w:rPr>
                <w:rFonts w:ascii="Arial" w:hAnsi="Arial" w:cs="Arial"/>
              </w:rPr>
              <w:t xml:space="preserve">Contact: Lynda Hitchen – Finance and Office Manager </w:t>
            </w:r>
          </w:p>
          <w:p w:rsidR="00DC6F22" w:rsidRPr="00CA11DE" w:rsidRDefault="00DC6F22" w:rsidP="00855FE1">
            <w:pPr>
              <w:rPr>
                <w:rFonts w:ascii="Arial" w:hAnsi="Arial" w:cs="Arial"/>
              </w:rPr>
            </w:pPr>
            <w:r w:rsidRPr="00CA11DE">
              <w:rPr>
                <w:rFonts w:ascii="Arial" w:hAnsi="Arial" w:cs="Arial"/>
              </w:rPr>
              <w:t>Tel: 01274 439335  Email:</w:t>
            </w:r>
            <w:r w:rsidRPr="00CA11DE">
              <w:rPr>
                <w:rFonts w:ascii="Arial" w:hAnsi="Arial" w:cs="Arial"/>
                <w:b/>
              </w:rPr>
              <w:t xml:space="preserve"> </w:t>
            </w:r>
            <w:hyperlink r:id="rId15" w:history="1">
              <w:r w:rsidRPr="00CA11DE">
                <w:rPr>
                  <w:rStyle w:val="Hyperlink"/>
                  <w:rFonts w:ascii="Arial" w:hAnsi="Arial" w:cs="Arial"/>
                  <w:b/>
                </w:rPr>
                <w:t>lynda.hitchen@bradford.gov.uk</w:t>
              </w:r>
            </w:hyperlink>
          </w:p>
        </w:tc>
      </w:tr>
    </w:tbl>
    <w:p w:rsidR="00DC6F22" w:rsidRDefault="00DC6F22" w:rsidP="002262EE">
      <w:pPr>
        <w:jc w:val="center"/>
        <w:rPr>
          <w:rFonts w:ascii="Arial" w:hAnsi="Arial" w:cs="Arial"/>
          <w:b/>
          <w:sz w:val="40"/>
          <w:szCs w:val="40"/>
        </w:rPr>
      </w:pPr>
    </w:p>
    <w:p w:rsidR="00DC6F22" w:rsidRDefault="00DC6F22" w:rsidP="00306B27">
      <w:pPr>
        <w:rPr>
          <w:rFonts w:ascii="Arial" w:hAnsi="Arial" w:cs="Arial"/>
          <w:b/>
          <w:sz w:val="40"/>
          <w:szCs w:val="40"/>
        </w:rPr>
      </w:pPr>
    </w:p>
    <w:p w:rsidR="001D03D2" w:rsidRPr="00CA11DE" w:rsidRDefault="0004360D" w:rsidP="002262EE">
      <w:pPr>
        <w:jc w:val="center"/>
        <w:rPr>
          <w:rFonts w:ascii="Arial" w:hAnsi="Arial" w:cs="Arial"/>
          <w:b/>
          <w:color w:val="00B050"/>
          <w:sz w:val="40"/>
          <w:szCs w:val="40"/>
        </w:rPr>
      </w:pPr>
      <w:r w:rsidRPr="00CA11DE">
        <w:rPr>
          <w:rFonts w:ascii="Arial" w:hAnsi="Arial" w:cs="Arial"/>
          <w:b/>
          <w:sz w:val="40"/>
          <w:szCs w:val="40"/>
        </w:rPr>
        <w:lastRenderedPageBreak/>
        <w:t xml:space="preserve">Behaviour Specialist Teaching Team </w:t>
      </w:r>
      <w:r w:rsidRPr="00CA11DE">
        <w:rPr>
          <w:rFonts w:ascii="Arial" w:hAnsi="Arial" w:cs="Arial"/>
          <w:b/>
          <w:color w:val="00B050"/>
          <w:sz w:val="40"/>
          <w:szCs w:val="40"/>
        </w:rPr>
        <w:t>Training - Booking form</w:t>
      </w:r>
    </w:p>
    <w:tbl>
      <w:tblPr>
        <w:tblW w:w="10490" w:type="dxa"/>
        <w:tblInd w:w="-172" w:type="dxa"/>
        <w:tblLook w:val="04A0" w:firstRow="1" w:lastRow="0" w:firstColumn="1" w:lastColumn="0" w:noHBand="0" w:noVBand="1"/>
      </w:tblPr>
      <w:tblGrid>
        <w:gridCol w:w="283"/>
        <w:gridCol w:w="706"/>
        <w:gridCol w:w="1988"/>
        <w:gridCol w:w="1134"/>
        <w:gridCol w:w="3544"/>
        <w:gridCol w:w="1556"/>
        <w:gridCol w:w="995"/>
        <w:gridCol w:w="284"/>
      </w:tblGrid>
      <w:tr w:rsidR="0004360D" w:rsidRPr="00CA11DE" w:rsidTr="001D03D2">
        <w:trPr>
          <w:gridBefore w:val="1"/>
          <w:gridAfter w:val="1"/>
          <w:wBefore w:w="283" w:type="dxa"/>
          <w:wAfter w:w="284" w:type="dxa"/>
          <w:trHeight w:val="702"/>
        </w:trPr>
        <w:tc>
          <w:tcPr>
            <w:tcW w:w="9923" w:type="dxa"/>
            <w:gridSpan w:val="6"/>
            <w:shd w:val="clear" w:color="auto" w:fill="auto"/>
          </w:tcPr>
          <w:p w:rsidR="002262EE" w:rsidRDefault="002262EE" w:rsidP="002262EE">
            <w:pPr>
              <w:jc w:val="center"/>
              <w:rPr>
                <w:rFonts w:ascii="Arial" w:hAnsi="Arial" w:cs="Arial"/>
                <w:b/>
              </w:rPr>
            </w:pPr>
          </w:p>
          <w:p w:rsidR="002262EE" w:rsidRPr="002262EE" w:rsidRDefault="0004360D" w:rsidP="002262EE">
            <w:pPr>
              <w:jc w:val="center"/>
              <w:rPr>
                <w:rFonts w:ascii="Arial" w:hAnsi="Arial" w:cs="Arial"/>
                <w:b/>
                <w:color w:val="00B050"/>
                <w:sz w:val="40"/>
                <w:szCs w:val="40"/>
              </w:rPr>
            </w:pPr>
            <w:r w:rsidRPr="00CA11DE">
              <w:rPr>
                <w:rFonts w:ascii="Arial" w:hAnsi="Arial" w:cs="Arial"/>
                <w:b/>
              </w:rPr>
              <w:t xml:space="preserve">Please complete (scan if needed) and return to: </w:t>
            </w:r>
            <w:hyperlink r:id="rId16" w:history="1">
              <w:r w:rsidR="002262EE" w:rsidRPr="000E0C8E">
                <w:rPr>
                  <w:rStyle w:val="Hyperlink"/>
                  <w:rFonts w:ascii="Arial" w:hAnsi="Arial" w:cs="Arial"/>
                </w:rPr>
                <w:t>lynda.hitchen@bradford.gov.uk</w:t>
              </w:r>
            </w:hyperlink>
          </w:p>
        </w:tc>
      </w:tr>
      <w:tr w:rsidR="001D03D2" w:rsidRPr="00CA11DE" w:rsidTr="001D0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10490" w:type="dxa"/>
            <w:gridSpan w:val="8"/>
            <w:tcBorders>
              <w:top w:val="nil"/>
              <w:left w:val="nil"/>
              <w:bottom w:val="single" w:sz="4" w:space="0" w:color="auto"/>
              <w:right w:val="nil"/>
            </w:tcBorders>
            <w:shd w:val="clear" w:color="auto" w:fill="auto"/>
          </w:tcPr>
          <w:p w:rsidR="001D03D2" w:rsidRPr="001D03D2" w:rsidRDefault="001D03D2" w:rsidP="001D03D2">
            <w:pPr>
              <w:jc w:val="right"/>
              <w:rPr>
                <w:rFonts w:ascii="Arial" w:hAnsi="Arial" w:cs="Arial"/>
                <w:sz w:val="20"/>
                <w:szCs w:val="20"/>
              </w:rPr>
            </w:pPr>
            <w:r w:rsidRPr="001D03D2">
              <w:rPr>
                <w:rFonts w:ascii="Arial" w:hAnsi="Arial" w:cs="Arial"/>
                <w:sz w:val="20"/>
                <w:szCs w:val="20"/>
              </w:rPr>
              <w:t>Please indicate your choice</w:t>
            </w:r>
            <w:r>
              <w:rPr>
                <w:rFonts w:ascii="Arial" w:hAnsi="Arial" w:cs="Arial"/>
                <w:sz w:val="20"/>
                <w:szCs w:val="20"/>
              </w:rPr>
              <w:t xml:space="preserve"> below</w:t>
            </w:r>
          </w:p>
        </w:tc>
      </w:tr>
      <w:tr w:rsidR="00747FA0" w:rsidRPr="00CA11DE" w:rsidTr="001D0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989" w:type="dxa"/>
            <w:gridSpan w:val="2"/>
            <w:tcBorders>
              <w:top w:val="single" w:sz="4" w:space="0" w:color="auto"/>
              <w:left w:val="single" w:sz="4" w:space="0" w:color="auto"/>
              <w:bottom w:val="single" w:sz="4" w:space="0" w:color="auto"/>
              <w:right w:val="single" w:sz="4" w:space="0" w:color="auto"/>
            </w:tcBorders>
            <w:shd w:val="clear" w:color="auto" w:fill="auto"/>
          </w:tcPr>
          <w:p w:rsidR="00747FA0" w:rsidRPr="00CA11DE" w:rsidRDefault="00747FA0" w:rsidP="0004360D">
            <w:pPr>
              <w:rPr>
                <w:rFonts w:ascii="Arial" w:hAnsi="Arial" w:cs="Arial"/>
                <w:color w:val="E36C0A"/>
                <w:sz w:val="22"/>
                <w:szCs w:val="22"/>
              </w:rPr>
            </w:pPr>
            <w:r w:rsidRPr="00CA11DE">
              <w:rPr>
                <w:rFonts w:ascii="Arial" w:hAnsi="Arial" w:cs="Arial"/>
                <w:color w:val="E36C0A"/>
                <w:sz w:val="22"/>
                <w:szCs w:val="22"/>
              </w:rPr>
              <w:t>Title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auto"/>
          </w:tcPr>
          <w:p w:rsidR="00747FA0" w:rsidRPr="00112EC4" w:rsidRDefault="00112EC4" w:rsidP="00112EC4">
            <w:pPr>
              <w:rPr>
                <w:rFonts w:ascii="Arial" w:hAnsi="Arial" w:cs="Arial"/>
              </w:rPr>
            </w:pPr>
            <w:r w:rsidRPr="00112EC4">
              <w:rPr>
                <w:rFonts w:ascii="Arial" w:hAnsi="Arial" w:cs="Arial"/>
                <w:bCs/>
              </w:rPr>
              <w:t>Managing Low Level Behaviour</w:t>
            </w:r>
            <w:r w:rsidRPr="00112EC4">
              <w:rPr>
                <w:rFonts w:ascii="Arial" w:hAnsi="Arial" w:cs="Arial"/>
              </w:rPr>
              <w:t xml:space="preserve"> – 30</w:t>
            </w:r>
            <w:r w:rsidR="00D57352">
              <w:rPr>
                <w:rFonts w:ascii="Arial" w:hAnsi="Arial" w:cs="Arial"/>
              </w:rPr>
              <w:t>.0</w:t>
            </w:r>
            <w:r w:rsidR="00747FA0" w:rsidRPr="00112EC4">
              <w:rPr>
                <w:rFonts w:ascii="Arial" w:hAnsi="Arial" w:cs="Arial"/>
              </w:rPr>
              <w:t>3.17(</w:t>
            </w:r>
            <w:r w:rsidRPr="00112EC4">
              <w:rPr>
                <w:rFonts w:ascii="Arial" w:hAnsi="Arial" w:cs="Arial"/>
              </w:rPr>
              <w:t>Twilight</w:t>
            </w:r>
            <w:r w:rsidR="00747FA0" w:rsidRPr="00112EC4">
              <w:rPr>
                <w:rFonts w:ascii="Arial" w:hAnsi="Arial" w:cs="Arial"/>
              </w:rPr>
              <w:t>)</w:t>
            </w:r>
          </w:p>
        </w:tc>
        <w:bookmarkStart w:id="0" w:name="_GoBack"/>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747FA0" w:rsidRPr="00CA11DE" w:rsidRDefault="001D03D2" w:rsidP="0004360D">
            <w:pPr>
              <w:rPr>
                <w:rFonts w:ascii="Arial" w:hAnsi="Arial" w:cs="Arial"/>
              </w:rPr>
            </w:pPr>
            <w:r>
              <w:rPr>
                <w:rFonts w:ascii="Arial" w:hAnsi="Arial" w:cs="Arial"/>
                <w:sz w:val="16"/>
                <w:szCs w:val="16"/>
              </w:rPr>
              <w:fldChar w:fldCharType="begin">
                <w:ffData>
                  <w:name w:val=""/>
                  <w:enabled/>
                  <w:calcOnExit w:val="0"/>
                  <w:checkBox>
                    <w:size w:val="22"/>
                    <w:default w:val="0"/>
                    <w:checked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0"/>
            <w:r w:rsidR="000B4AAE">
              <w:rPr>
                <w:rFonts w:ascii="Arial" w:hAnsi="Arial" w:cs="Arial"/>
                <w:sz w:val="16"/>
                <w:szCs w:val="16"/>
              </w:rPr>
              <w:t xml:space="preserve"> £</w:t>
            </w:r>
            <w:r w:rsidR="00112EC4">
              <w:rPr>
                <w:rFonts w:ascii="Arial" w:hAnsi="Arial" w:cs="Arial"/>
                <w:sz w:val="16"/>
                <w:szCs w:val="16"/>
              </w:rPr>
              <w:t>50</w:t>
            </w:r>
          </w:p>
        </w:tc>
      </w:tr>
      <w:tr w:rsidR="00112EC4" w:rsidRPr="00CA11DE" w:rsidTr="001D0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98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rPr>
            </w:pPr>
            <w:r w:rsidRPr="00CA11DE">
              <w:rPr>
                <w:rFonts w:ascii="Arial" w:hAnsi="Arial" w:cs="Arial"/>
                <w:color w:val="E36C0A"/>
                <w:sz w:val="22"/>
                <w:szCs w:val="22"/>
              </w:rPr>
              <w:t>Title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auto"/>
          </w:tcPr>
          <w:p w:rsidR="00112EC4" w:rsidRPr="0004360D" w:rsidRDefault="00112EC4" w:rsidP="0004360D">
            <w:pPr>
              <w:rPr>
                <w:rFonts w:ascii="Arial" w:hAnsi="Arial" w:cs="Arial"/>
              </w:rPr>
            </w:pPr>
            <w:r w:rsidRPr="0004360D">
              <w:rPr>
                <w:rFonts w:ascii="Arial" w:hAnsi="Arial" w:cs="Arial"/>
              </w:rPr>
              <w:t xml:space="preserve">A Practical Guide to Managing a Crisis - 06.04.17 </w:t>
            </w:r>
            <w:r>
              <w:rPr>
                <w:rFonts w:ascii="Arial" w:hAnsi="Arial" w:cs="Arial"/>
              </w:rPr>
              <w:t>(</w:t>
            </w:r>
            <w:r w:rsidRPr="0004360D">
              <w:rPr>
                <w:rFonts w:ascii="Arial" w:hAnsi="Arial" w:cs="Arial"/>
              </w:rPr>
              <w:t>all day</w:t>
            </w:r>
            <w:r>
              <w:rPr>
                <w:rFonts w:ascii="Arial" w:hAnsi="Arial" w:cs="Arial"/>
              </w:rPr>
              <w:t>)</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rPr>
            </w:pPr>
            <w:r>
              <w:rPr>
                <w:rFonts w:ascii="Arial" w:hAnsi="Arial" w:cs="Arial"/>
                <w:sz w:val="16"/>
                <w:szCs w:val="16"/>
              </w:rPr>
              <w:fldChar w:fldCharType="begin">
                <w:ffData>
                  <w:name w:val=""/>
                  <w:enabled/>
                  <w:calcOnExit w:val="0"/>
                  <w:checkBox>
                    <w:size w:val="22"/>
                    <w:default w:val="0"/>
                    <w:checked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£110</w:t>
            </w:r>
          </w:p>
        </w:tc>
      </w:tr>
      <w:tr w:rsidR="00112EC4" w:rsidRPr="00CA11DE" w:rsidTr="001D0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98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color w:val="E36C0A"/>
                <w:sz w:val="22"/>
                <w:szCs w:val="22"/>
              </w:rPr>
            </w:pPr>
            <w:r w:rsidRPr="00CA11DE">
              <w:rPr>
                <w:rFonts w:ascii="Arial" w:hAnsi="Arial" w:cs="Arial"/>
                <w:color w:val="E36C0A"/>
                <w:sz w:val="22"/>
                <w:szCs w:val="22"/>
              </w:rPr>
              <w:t>Title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auto"/>
          </w:tcPr>
          <w:p w:rsidR="00112EC4" w:rsidRPr="0004360D" w:rsidRDefault="00112EC4" w:rsidP="00112EC4">
            <w:pPr>
              <w:rPr>
                <w:rFonts w:ascii="Arial" w:hAnsi="Arial" w:cs="Arial"/>
              </w:rPr>
            </w:pPr>
            <w:r w:rsidRPr="00112EC4">
              <w:rPr>
                <w:rFonts w:ascii="Arial" w:hAnsi="Arial" w:cs="Arial"/>
              </w:rPr>
              <w:t>Creating an enabling curriculum for children with complex issues around (SEMH)</w:t>
            </w:r>
            <w:r w:rsidRPr="0004360D">
              <w:rPr>
                <w:rFonts w:ascii="Arial" w:hAnsi="Arial" w:cs="Arial"/>
              </w:rPr>
              <w:t xml:space="preserve"> - 05.05.17 </w:t>
            </w:r>
            <w:r>
              <w:rPr>
                <w:rFonts w:ascii="Arial" w:hAnsi="Arial" w:cs="Arial"/>
              </w:rPr>
              <w:t>(</w:t>
            </w:r>
            <w:r w:rsidRPr="0004360D">
              <w:rPr>
                <w:rFonts w:ascii="Arial" w:hAnsi="Arial" w:cs="Arial"/>
              </w:rPr>
              <w:t>all day</w:t>
            </w:r>
            <w:r>
              <w:rPr>
                <w:rFonts w:ascii="Arial" w:hAnsi="Arial" w:cs="Arial"/>
              </w:rPr>
              <w:t>)</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b/>
                <w:sz w:val="28"/>
                <w:szCs w:val="28"/>
              </w:rPr>
            </w:pPr>
            <w:r>
              <w:rPr>
                <w:rFonts w:ascii="Arial" w:hAnsi="Arial" w:cs="Arial"/>
                <w:sz w:val="16"/>
                <w:szCs w:val="16"/>
              </w:rPr>
              <w:fldChar w:fldCharType="begin">
                <w:ffData>
                  <w:name w:val=""/>
                  <w:enabled/>
                  <w:calcOnExit w:val="0"/>
                  <w:checkBox>
                    <w:size w:val="22"/>
                    <w:default w:val="0"/>
                    <w:checked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£110</w:t>
            </w:r>
          </w:p>
        </w:tc>
      </w:tr>
      <w:tr w:rsidR="00112EC4" w:rsidRPr="00CA11DE" w:rsidTr="001D0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98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color w:val="E36C0A"/>
                <w:sz w:val="22"/>
                <w:szCs w:val="22"/>
              </w:rPr>
            </w:pPr>
            <w:r w:rsidRPr="00CA11DE">
              <w:rPr>
                <w:rFonts w:ascii="Arial" w:hAnsi="Arial" w:cs="Arial"/>
                <w:color w:val="E36C0A"/>
                <w:sz w:val="22"/>
                <w:szCs w:val="22"/>
              </w:rPr>
              <w:t>Title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auto"/>
          </w:tcPr>
          <w:p w:rsidR="00112EC4" w:rsidRPr="0004360D" w:rsidRDefault="00112EC4" w:rsidP="0004360D">
            <w:pPr>
              <w:rPr>
                <w:rFonts w:ascii="Arial" w:hAnsi="Arial" w:cs="Arial"/>
              </w:rPr>
            </w:pPr>
            <w:r w:rsidRPr="0004360D">
              <w:rPr>
                <w:rFonts w:ascii="Arial" w:hAnsi="Arial" w:cs="Arial"/>
              </w:rPr>
              <w:t xml:space="preserve">SEMH in the classroom - Guidance for NQTs/RQT’s – 16.06.17 </w:t>
            </w:r>
            <w:r>
              <w:rPr>
                <w:rFonts w:ascii="Arial" w:hAnsi="Arial" w:cs="Arial"/>
              </w:rPr>
              <w:t>(</w:t>
            </w:r>
            <w:r w:rsidRPr="0004360D">
              <w:rPr>
                <w:rFonts w:ascii="Arial" w:hAnsi="Arial" w:cs="Arial"/>
              </w:rPr>
              <w:t>AM</w:t>
            </w:r>
            <w:r>
              <w:rPr>
                <w:rFonts w:ascii="Arial" w:hAnsi="Arial" w:cs="Arial"/>
              </w:rPr>
              <w:t>)</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b/>
                <w:sz w:val="28"/>
                <w:szCs w:val="28"/>
              </w:rPr>
            </w:pPr>
            <w:r>
              <w:rPr>
                <w:rFonts w:ascii="Arial" w:hAnsi="Arial" w:cs="Arial"/>
                <w:sz w:val="16"/>
                <w:szCs w:val="16"/>
              </w:rPr>
              <w:fldChar w:fldCharType="begin">
                <w:ffData>
                  <w:name w:val=""/>
                  <w:enabled/>
                  <w:calcOnExit w:val="0"/>
                  <w:checkBox>
                    <w:size w:val="22"/>
                    <w:default w:val="0"/>
                    <w:checked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£50</w:t>
            </w:r>
          </w:p>
        </w:tc>
      </w:tr>
      <w:tr w:rsidR="00112EC4" w:rsidRPr="00CA11DE" w:rsidTr="001D0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98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color w:val="E36C0A"/>
                <w:sz w:val="22"/>
                <w:szCs w:val="22"/>
              </w:rPr>
            </w:pPr>
            <w:r w:rsidRPr="00CA11DE">
              <w:rPr>
                <w:rFonts w:ascii="Arial" w:hAnsi="Arial" w:cs="Arial"/>
                <w:color w:val="E36C0A"/>
                <w:sz w:val="22"/>
                <w:szCs w:val="22"/>
              </w:rPr>
              <w:t>Title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auto"/>
          </w:tcPr>
          <w:p w:rsidR="00112EC4" w:rsidRPr="0004360D" w:rsidRDefault="00112EC4" w:rsidP="0004360D">
            <w:pPr>
              <w:rPr>
                <w:rFonts w:ascii="Arial" w:hAnsi="Arial" w:cs="Arial"/>
              </w:rPr>
            </w:pPr>
            <w:r w:rsidRPr="0004360D">
              <w:rPr>
                <w:rFonts w:ascii="Arial" w:hAnsi="Arial" w:cs="Arial"/>
              </w:rPr>
              <w:t>SEMH Children and the Early Years Environment - 04.07.17 (AM)</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b/>
                <w:sz w:val="28"/>
                <w:szCs w:val="28"/>
              </w:rPr>
            </w:pPr>
            <w:r>
              <w:rPr>
                <w:rFonts w:ascii="Arial" w:hAnsi="Arial" w:cs="Arial"/>
                <w:sz w:val="16"/>
                <w:szCs w:val="16"/>
              </w:rPr>
              <w:fldChar w:fldCharType="begin">
                <w:ffData>
                  <w:name w:val=""/>
                  <w:enabled/>
                  <w:calcOnExit w:val="0"/>
                  <w:checkBox>
                    <w:size w:val="22"/>
                    <w:default w:val="0"/>
                    <w:checked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£50</w:t>
            </w:r>
          </w:p>
        </w:tc>
      </w:tr>
      <w:tr w:rsidR="00112EC4" w:rsidRPr="00CA11DE" w:rsidTr="001D0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98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color w:val="E36C0A"/>
                <w:sz w:val="22"/>
                <w:szCs w:val="22"/>
              </w:rPr>
            </w:pPr>
            <w:r w:rsidRPr="00CA11DE">
              <w:rPr>
                <w:rFonts w:ascii="Arial" w:hAnsi="Arial" w:cs="Arial"/>
                <w:color w:val="E36C0A"/>
                <w:sz w:val="22"/>
                <w:szCs w:val="22"/>
              </w:rPr>
              <w:t>Title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auto"/>
          </w:tcPr>
          <w:p w:rsidR="00112EC4" w:rsidRPr="0004360D" w:rsidRDefault="00112EC4" w:rsidP="00747FA0">
            <w:pPr>
              <w:rPr>
                <w:rFonts w:ascii="Arial" w:hAnsi="Arial" w:cs="Arial"/>
                <w:b/>
              </w:rPr>
            </w:pPr>
            <w:r w:rsidRPr="00747FA0">
              <w:rPr>
                <w:rFonts w:ascii="Arial" w:hAnsi="Arial" w:cs="Arial"/>
              </w:rPr>
              <w:t xml:space="preserve">Positive Lunchtimes and Playtimes </w:t>
            </w:r>
            <w:r>
              <w:rPr>
                <w:rFonts w:ascii="Arial" w:hAnsi="Arial" w:cs="Arial"/>
              </w:rPr>
              <w:t xml:space="preserve">2 sessions - </w:t>
            </w:r>
            <w:r w:rsidRPr="00747FA0">
              <w:rPr>
                <w:rFonts w:ascii="Arial" w:hAnsi="Arial" w:cs="Arial"/>
              </w:rPr>
              <w:t xml:space="preserve">04.07.17 &amp; </w:t>
            </w:r>
            <w:r w:rsidRPr="00747FA0">
              <w:rPr>
                <w:rFonts w:ascii="Arial" w:hAnsi="Arial" w:cs="Arial"/>
                <w:vanish/>
              </w:rPr>
              <w:t xml:space="preserve">ession 1 is on </w:t>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vanish/>
              </w:rPr>
              <w:pgNum/>
            </w:r>
            <w:r w:rsidRPr="00747FA0">
              <w:rPr>
                <w:rFonts w:ascii="Arial" w:hAnsi="Arial" w:cs="Arial"/>
              </w:rPr>
              <w:t>03.10.17 (PM)</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112EC4" w:rsidRPr="00CA11DE" w:rsidRDefault="00112EC4" w:rsidP="0004360D">
            <w:pPr>
              <w:rPr>
                <w:rFonts w:ascii="Arial" w:hAnsi="Arial" w:cs="Arial"/>
                <w:b/>
                <w:sz w:val="28"/>
                <w:szCs w:val="28"/>
              </w:rPr>
            </w:pPr>
            <w:r>
              <w:rPr>
                <w:rFonts w:ascii="Arial" w:hAnsi="Arial" w:cs="Arial"/>
                <w:sz w:val="16"/>
                <w:szCs w:val="16"/>
              </w:rPr>
              <w:fldChar w:fldCharType="begin">
                <w:ffData>
                  <w:name w:val=""/>
                  <w:enabled/>
                  <w:calcOnExit w:val="0"/>
                  <w:checkBox>
                    <w:size w:val="22"/>
                    <w:default w:val="0"/>
                    <w:checked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£110</w:t>
            </w: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10490" w:type="dxa"/>
            <w:gridSpan w:val="8"/>
            <w:tcBorders>
              <w:left w:val="nil"/>
              <w:right w:val="nil"/>
            </w:tcBorders>
            <w:shd w:val="clear" w:color="auto" w:fill="auto"/>
          </w:tcPr>
          <w:p w:rsidR="00112EC4" w:rsidRPr="00CA11DE" w:rsidRDefault="00112EC4" w:rsidP="0004360D">
            <w:pPr>
              <w:rPr>
                <w:rFonts w:ascii="Arial" w:hAnsi="Arial" w:cs="Arial"/>
                <w:b/>
                <w:sz w:val="22"/>
                <w:szCs w:val="22"/>
              </w:rPr>
            </w:pPr>
          </w:p>
          <w:p w:rsidR="00112EC4" w:rsidRPr="00CA11DE" w:rsidRDefault="00112EC4" w:rsidP="0004360D">
            <w:pPr>
              <w:rPr>
                <w:rFonts w:ascii="Arial" w:hAnsi="Arial" w:cs="Arial"/>
                <w:b/>
                <w:sz w:val="22"/>
                <w:szCs w:val="22"/>
              </w:rPr>
            </w:pPr>
            <w:r w:rsidRPr="00CA11DE">
              <w:rPr>
                <w:rFonts w:ascii="Arial" w:hAnsi="Arial" w:cs="Arial"/>
                <w:b/>
                <w:sz w:val="22"/>
                <w:szCs w:val="22"/>
              </w:rPr>
              <w:t>Please type all info below only:</w:t>
            </w: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2977" w:type="dxa"/>
            <w:gridSpan w:val="3"/>
            <w:shd w:val="clear" w:color="auto" w:fill="auto"/>
          </w:tcPr>
          <w:p w:rsidR="00112EC4" w:rsidRPr="00CA11DE" w:rsidRDefault="00112EC4" w:rsidP="0004360D">
            <w:pPr>
              <w:rPr>
                <w:rFonts w:ascii="Arial" w:hAnsi="Arial" w:cs="Arial"/>
              </w:rPr>
            </w:pPr>
            <w:r w:rsidRPr="00CA11DE">
              <w:rPr>
                <w:rFonts w:ascii="Arial" w:hAnsi="Arial" w:cs="Arial"/>
                <w:b/>
              </w:rPr>
              <w:t>Delegate</w:t>
            </w:r>
            <w:r w:rsidRPr="00CA11DE">
              <w:rPr>
                <w:rFonts w:ascii="Arial" w:hAnsi="Arial" w:cs="Arial"/>
                <w:b/>
                <w:sz w:val="22"/>
                <w:szCs w:val="22"/>
              </w:rPr>
              <w:t xml:space="preserve"> name</w:t>
            </w:r>
          </w:p>
        </w:tc>
        <w:tc>
          <w:tcPr>
            <w:tcW w:w="7513" w:type="dxa"/>
            <w:gridSpan w:val="5"/>
            <w:shd w:val="clear" w:color="auto" w:fill="auto"/>
          </w:tcPr>
          <w:p w:rsidR="00112EC4" w:rsidRPr="00CA11DE" w:rsidRDefault="00112EC4" w:rsidP="00747FA0">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2977" w:type="dxa"/>
            <w:gridSpan w:val="3"/>
            <w:shd w:val="clear" w:color="auto" w:fill="auto"/>
          </w:tcPr>
          <w:p w:rsidR="00112EC4" w:rsidRPr="00CA11DE" w:rsidRDefault="00112EC4" w:rsidP="0004360D">
            <w:pPr>
              <w:rPr>
                <w:rFonts w:ascii="Arial" w:hAnsi="Arial" w:cs="Arial"/>
              </w:rPr>
            </w:pPr>
            <w:r w:rsidRPr="00CA11DE">
              <w:rPr>
                <w:rFonts w:ascii="Arial" w:hAnsi="Arial" w:cs="Arial"/>
                <w:b/>
              </w:rPr>
              <w:t>Delegate</w:t>
            </w:r>
            <w:r w:rsidRPr="00CA11DE">
              <w:rPr>
                <w:rFonts w:ascii="Arial" w:hAnsi="Arial" w:cs="Arial"/>
              </w:rPr>
              <w:t xml:space="preserve"> </w:t>
            </w:r>
            <w:r w:rsidRPr="00CA11DE">
              <w:rPr>
                <w:rFonts w:ascii="Arial" w:hAnsi="Arial" w:cs="Arial"/>
                <w:b/>
                <w:sz w:val="22"/>
                <w:szCs w:val="22"/>
              </w:rPr>
              <w:t>Post title</w:t>
            </w:r>
          </w:p>
        </w:tc>
        <w:tc>
          <w:tcPr>
            <w:tcW w:w="7513" w:type="dxa"/>
            <w:gridSpan w:val="5"/>
            <w:shd w:val="clear" w:color="auto" w:fill="auto"/>
          </w:tcPr>
          <w:p w:rsidR="00112EC4" w:rsidRPr="00CA11DE" w:rsidRDefault="00112EC4" w:rsidP="00747FA0">
            <w:pPr>
              <w:rPr>
                <w:rFonts w:ascii="Arial" w:hAnsi="Arial" w:cs="Arial"/>
                <w:b/>
                <w:sz w:val="28"/>
                <w:szCs w:val="28"/>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2977" w:type="dxa"/>
            <w:gridSpan w:val="3"/>
            <w:shd w:val="clear" w:color="auto" w:fill="auto"/>
          </w:tcPr>
          <w:p w:rsidR="00112EC4" w:rsidRPr="00747FA0" w:rsidRDefault="00112EC4" w:rsidP="0004360D">
            <w:pPr>
              <w:rPr>
                <w:rFonts w:ascii="Arial" w:hAnsi="Arial" w:cs="Arial"/>
                <w:sz w:val="22"/>
                <w:szCs w:val="22"/>
              </w:rPr>
            </w:pPr>
            <w:r w:rsidRPr="00CA11DE">
              <w:rPr>
                <w:rFonts w:ascii="Arial" w:hAnsi="Arial" w:cs="Arial"/>
                <w:b/>
                <w:sz w:val="22"/>
                <w:szCs w:val="22"/>
              </w:rPr>
              <w:t>School/ establishment name</w:t>
            </w:r>
            <w:r w:rsidRPr="00CA11DE">
              <w:rPr>
                <w:rFonts w:ascii="Arial" w:hAnsi="Arial" w:cs="Arial"/>
                <w:sz w:val="22"/>
                <w:szCs w:val="22"/>
              </w:rPr>
              <w:t xml:space="preserve">, </w:t>
            </w:r>
            <w:r w:rsidRPr="00CA11DE">
              <w:rPr>
                <w:rFonts w:ascii="Arial" w:hAnsi="Arial" w:cs="Arial"/>
                <w:b/>
                <w:sz w:val="22"/>
                <w:szCs w:val="22"/>
              </w:rPr>
              <w:t>address</w:t>
            </w:r>
            <w:r w:rsidRPr="00CA11DE">
              <w:rPr>
                <w:rFonts w:ascii="Arial" w:hAnsi="Arial" w:cs="Arial"/>
                <w:sz w:val="22"/>
                <w:szCs w:val="22"/>
              </w:rPr>
              <w:t xml:space="preserve"> including </w:t>
            </w:r>
            <w:r w:rsidRPr="00CA11DE">
              <w:rPr>
                <w:rFonts w:ascii="Arial" w:hAnsi="Arial" w:cs="Arial"/>
                <w:b/>
                <w:sz w:val="22"/>
                <w:szCs w:val="22"/>
              </w:rPr>
              <w:t>postcode</w:t>
            </w:r>
          </w:p>
        </w:tc>
        <w:tc>
          <w:tcPr>
            <w:tcW w:w="7513" w:type="dxa"/>
            <w:gridSpan w:val="5"/>
            <w:shd w:val="clear" w:color="auto" w:fill="auto"/>
          </w:tcPr>
          <w:p w:rsidR="00112EC4" w:rsidRPr="00CA11DE" w:rsidRDefault="00112EC4" w:rsidP="0004360D">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p w:rsidR="00112EC4" w:rsidRPr="00CA11DE" w:rsidRDefault="00112EC4" w:rsidP="0004360D">
            <w:pPr>
              <w:rPr>
                <w:rFonts w:ascii="Arial" w:hAnsi="Arial" w:cs="Arial"/>
              </w:rPr>
            </w:pPr>
          </w:p>
          <w:p w:rsidR="00112EC4" w:rsidRPr="00CA11DE" w:rsidRDefault="00112EC4" w:rsidP="0004360D">
            <w:pPr>
              <w:rPr>
                <w:rFonts w:ascii="Arial" w:hAnsi="Arial" w:cs="Arial"/>
              </w:rPr>
            </w:pPr>
            <w:r w:rsidRPr="00CA11DE">
              <w:rPr>
                <w:rFonts w:ascii="Arial" w:hAnsi="Arial" w:cs="Arial"/>
              </w:rPr>
              <w:t>(this is where the invoice will be sent to)</w:t>
            </w: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4111" w:type="dxa"/>
            <w:gridSpan w:val="4"/>
            <w:shd w:val="clear" w:color="auto" w:fill="auto"/>
          </w:tcPr>
          <w:p w:rsidR="00112EC4" w:rsidRPr="00CA11DE" w:rsidRDefault="00112EC4" w:rsidP="0004360D">
            <w:pPr>
              <w:rPr>
                <w:rFonts w:ascii="Arial" w:hAnsi="Arial" w:cs="Arial"/>
              </w:rPr>
            </w:pPr>
            <w:r w:rsidRPr="00CA11DE">
              <w:rPr>
                <w:rFonts w:ascii="Arial" w:hAnsi="Arial" w:cs="Arial"/>
              </w:rPr>
              <w:t>School tel:</w:t>
            </w:r>
          </w:p>
        </w:tc>
        <w:tc>
          <w:tcPr>
            <w:tcW w:w="6379" w:type="dxa"/>
            <w:gridSpan w:val="4"/>
            <w:shd w:val="clear" w:color="auto" w:fill="auto"/>
          </w:tcPr>
          <w:p w:rsidR="00112EC4" w:rsidRPr="00CA11DE" w:rsidRDefault="00112EC4" w:rsidP="0004360D">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4111" w:type="dxa"/>
            <w:gridSpan w:val="4"/>
            <w:shd w:val="clear" w:color="auto" w:fill="auto"/>
          </w:tcPr>
          <w:p w:rsidR="00112EC4" w:rsidRPr="00CA11DE" w:rsidRDefault="00112EC4" w:rsidP="0004360D">
            <w:pPr>
              <w:tabs>
                <w:tab w:val="left" w:pos="1920"/>
              </w:tabs>
              <w:ind w:left="-1260" w:firstLine="1260"/>
              <w:rPr>
                <w:rFonts w:ascii="Arial" w:hAnsi="Arial" w:cs="Arial"/>
                <w:b/>
                <w:sz w:val="22"/>
                <w:szCs w:val="22"/>
              </w:rPr>
            </w:pPr>
            <w:r w:rsidRPr="00CA11DE">
              <w:rPr>
                <w:rFonts w:ascii="Arial" w:hAnsi="Arial" w:cs="Arial"/>
                <w:b/>
              </w:rPr>
              <w:t>Delegates</w:t>
            </w:r>
            <w:r w:rsidRPr="00CA11DE">
              <w:rPr>
                <w:rFonts w:ascii="Arial" w:hAnsi="Arial" w:cs="Arial"/>
                <w:b/>
                <w:sz w:val="22"/>
                <w:szCs w:val="22"/>
              </w:rPr>
              <w:t xml:space="preserve"> school email address:</w:t>
            </w:r>
          </w:p>
          <w:p w:rsidR="00112EC4" w:rsidRPr="00CA11DE" w:rsidRDefault="00112EC4" w:rsidP="0004360D">
            <w:pPr>
              <w:tabs>
                <w:tab w:val="left" w:pos="1920"/>
              </w:tabs>
              <w:ind w:left="-1260" w:firstLine="1260"/>
              <w:rPr>
                <w:rFonts w:ascii="Arial" w:hAnsi="Arial" w:cs="Arial"/>
                <w:b/>
              </w:rPr>
            </w:pPr>
            <w:r w:rsidRPr="00CA11DE">
              <w:rPr>
                <w:rFonts w:ascii="Arial" w:hAnsi="Arial" w:cs="Arial"/>
                <w:b/>
                <w:sz w:val="16"/>
                <w:szCs w:val="16"/>
              </w:rPr>
              <w:t>(to confirm registration/ main correspondence)</w:t>
            </w:r>
          </w:p>
        </w:tc>
        <w:tc>
          <w:tcPr>
            <w:tcW w:w="6379" w:type="dxa"/>
            <w:gridSpan w:val="4"/>
            <w:shd w:val="clear" w:color="auto" w:fill="auto"/>
          </w:tcPr>
          <w:p w:rsidR="00112EC4" w:rsidRPr="00CA11DE" w:rsidRDefault="00112EC4" w:rsidP="0004360D">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c>
          <w:tcPr>
            <w:tcW w:w="4111" w:type="dxa"/>
            <w:gridSpan w:val="4"/>
            <w:shd w:val="clear" w:color="auto" w:fill="auto"/>
          </w:tcPr>
          <w:p w:rsidR="00112EC4" w:rsidRPr="00CA11DE" w:rsidRDefault="00112EC4" w:rsidP="0004360D">
            <w:pPr>
              <w:tabs>
                <w:tab w:val="left" w:pos="1920"/>
              </w:tabs>
              <w:rPr>
                <w:rFonts w:ascii="Arial" w:hAnsi="Arial" w:cs="Arial"/>
                <w:b/>
              </w:rPr>
            </w:pPr>
            <w:r w:rsidRPr="00CA11DE">
              <w:rPr>
                <w:rFonts w:ascii="Arial" w:hAnsi="Arial" w:cs="Arial"/>
                <w:b/>
              </w:rPr>
              <w:t>Delegates</w:t>
            </w:r>
            <w:r w:rsidRPr="00CA11DE">
              <w:rPr>
                <w:rFonts w:ascii="Arial" w:hAnsi="Arial" w:cs="Arial"/>
                <w:sz w:val="22"/>
                <w:szCs w:val="22"/>
              </w:rPr>
              <w:t xml:space="preserve"> </w:t>
            </w:r>
            <w:r w:rsidRPr="00CA11DE">
              <w:rPr>
                <w:rFonts w:ascii="Arial" w:hAnsi="Arial" w:cs="Arial"/>
                <w:b/>
                <w:sz w:val="22"/>
                <w:szCs w:val="22"/>
              </w:rPr>
              <w:t>mobile Tel:</w:t>
            </w:r>
          </w:p>
          <w:p w:rsidR="00112EC4" w:rsidRPr="00CA11DE" w:rsidRDefault="00112EC4" w:rsidP="0004360D">
            <w:pPr>
              <w:tabs>
                <w:tab w:val="left" w:pos="1920"/>
              </w:tabs>
              <w:rPr>
                <w:rFonts w:ascii="Arial" w:hAnsi="Arial" w:cs="Arial"/>
                <w:b/>
                <w:sz w:val="16"/>
                <w:szCs w:val="16"/>
              </w:rPr>
            </w:pPr>
            <w:r w:rsidRPr="00CA11DE">
              <w:rPr>
                <w:rFonts w:ascii="Arial" w:hAnsi="Arial" w:cs="Arial"/>
                <w:b/>
                <w:sz w:val="16"/>
                <w:szCs w:val="16"/>
              </w:rPr>
              <w:t>(to contact you in cases of emergency)</w:t>
            </w:r>
          </w:p>
        </w:tc>
        <w:tc>
          <w:tcPr>
            <w:tcW w:w="6379" w:type="dxa"/>
            <w:gridSpan w:val="4"/>
            <w:shd w:val="clear" w:color="auto" w:fill="auto"/>
          </w:tcPr>
          <w:p w:rsidR="00112EC4" w:rsidRPr="00CA11DE" w:rsidRDefault="00112EC4" w:rsidP="0004360D">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rPr>
          <w:trHeight w:val="611"/>
        </w:trPr>
        <w:tc>
          <w:tcPr>
            <w:tcW w:w="7655" w:type="dxa"/>
            <w:gridSpan w:val="5"/>
            <w:tcBorders>
              <w:bottom w:val="nil"/>
            </w:tcBorders>
            <w:shd w:val="clear" w:color="auto" w:fill="auto"/>
          </w:tcPr>
          <w:p w:rsidR="00112EC4" w:rsidRPr="00CA11DE" w:rsidRDefault="00112EC4" w:rsidP="0004360D">
            <w:pPr>
              <w:rPr>
                <w:rFonts w:ascii="Arial" w:hAnsi="Arial" w:cs="Arial"/>
                <w:b/>
                <w:sz w:val="22"/>
                <w:szCs w:val="22"/>
              </w:rPr>
            </w:pPr>
          </w:p>
          <w:p w:rsidR="00112EC4" w:rsidRPr="00CA11DE" w:rsidRDefault="00112EC4" w:rsidP="0004360D">
            <w:pPr>
              <w:rPr>
                <w:rFonts w:ascii="Arial" w:hAnsi="Arial" w:cs="Arial"/>
                <w:sz w:val="18"/>
                <w:szCs w:val="18"/>
              </w:rPr>
            </w:pPr>
            <w:r w:rsidRPr="00CA11DE">
              <w:rPr>
                <w:rFonts w:ascii="Arial" w:hAnsi="Arial" w:cs="Arial"/>
                <w:b/>
                <w:sz w:val="22"/>
                <w:szCs w:val="22"/>
              </w:rPr>
              <w:t xml:space="preserve">Authorised School Signature </w:t>
            </w:r>
            <w:r w:rsidR="00EF32BA">
              <w:rPr>
                <w:rFonts w:ascii="Arial" w:hAnsi="Arial" w:cs="Arial"/>
                <w:b/>
                <w:sz w:val="22"/>
                <w:szCs w:val="22"/>
              </w:rPr>
              <w:t>or email from Business Manager,</w:t>
            </w:r>
            <w:r w:rsidRPr="00CA11DE">
              <w:rPr>
                <w:rFonts w:ascii="Arial" w:hAnsi="Arial" w:cs="Arial"/>
                <w:b/>
                <w:sz w:val="22"/>
                <w:szCs w:val="22"/>
              </w:rPr>
              <w:t xml:space="preserve"> Head</w:t>
            </w:r>
            <w:r w:rsidR="00EF32BA">
              <w:rPr>
                <w:rFonts w:ascii="Arial" w:hAnsi="Arial" w:cs="Arial"/>
                <w:b/>
                <w:sz w:val="22"/>
                <w:szCs w:val="22"/>
              </w:rPr>
              <w:t xml:space="preserve"> /SLT</w:t>
            </w:r>
            <w:r w:rsidRPr="00CA11DE">
              <w:rPr>
                <w:rFonts w:ascii="Arial" w:hAnsi="Arial" w:cs="Arial"/>
                <w:sz w:val="18"/>
                <w:szCs w:val="18"/>
              </w:rPr>
              <w:t xml:space="preserve"> </w:t>
            </w:r>
          </w:p>
          <w:p w:rsidR="00112EC4" w:rsidRPr="00CA11DE" w:rsidRDefault="00EF32BA" w:rsidP="0004360D">
            <w:pPr>
              <w:rPr>
                <w:rFonts w:ascii="Arial" w:hAnsi="Arial" w:cs="Arial"/>
                <w:sz w:val="22"/>
                <w:szCs w:val="22"/>
              </w:rPr>
            </w:pPr>
            <w:r>
              <w:rPr>
                <w:rFonts w:ascii="Arial" w:hAnsi="Arial" w:cs="Arial"/>
                <w:sz w:val="18"/>
                <w:szCs w:val="18"/>
              </w:rPr>
              <w:t xml:space="preserve">Email </w:t>
            </w:r>
            <w:r w:rsidR="00112EC4" w:rsidRPr="00CA11DE">
              <w:rPr>
                <w:rFonts w:ascii="Arial" w:hAnsi="Arial" w:cs="Arial"/>
                <w:sz w:val="18"/>
                <w:szCs w:val="18"/>
              </w:rPr>
              <w:t>will be taken as confirmation your school accept the costs and  terms below:</w:t>
            </w:r>
          </w:p>
        </w:tc>
        <w:tc>
          <w:tcPr>
            <w:tcW w:w="2835" w:type="dxa"/>
            <w:gridSpan w:val="3"/>
            <w:tcBorders>
              <w:bottom w:val="single" w:sz="4" w:space="0" w:color="auto"/>
            </w:tcBorders>
            <w:shd w:val="clear" w:color="auto" w:fill="auto"/>
          </w:tcPr>
          <w:p w:rsidR="00112EC4" w:rsidRPr="00CA11DE" w:rsidRDefault="00112EC4" w:rsidP="0004360D">
            <w:pPr>
              <w:rPr>
                <w:rFonts w:ascii="Arial" w:hAnsi="Arial" w:cs="Arial"/>
                <w:i/>
                <w:sz w:val="18"/>
                <w:szCs w:val="18"/>
              </w:rPr>
            </w:pPr>
            <w:r w:rsidRPr="00CA11DE">
              <w:rPr>
                <w:rFonts w:ascii="Arial" w:hAnsi="Arial" w:cs="Arial"/>
                <w:i/>
                <w:sz w:val="18"/>
                <w:szCs w:val="18"/>
              </w:rPr>
              <w:t>Sign here if not emailing</w:t>
            </w:r>
          </w:p>
          <w:p w:rsidR="00112EC4" w:rsidRPr="00CA11DE" w:rsidRDefault="00112EC4" w:rsidP="0004360D">
            <w:pPr>
              <w:rPr>
                <w:rFonts w:ascii="Arial" w:hAnsi="Arial" w:cs="Arial"/>
                <w:i/>
                <w:sz w:val="18"/>
                <w:szCs w:val="18"/>
              </w:rPr>
            </w:pPr>
          </w:p>
          <w:p w:rsidR="00112EC4" w:rsidRPr="00CA11DE" w:rsidRDefault="00112EC4" w:rsidP="0004360D">
            <w:pPr>
              <w:rPr>
                <w:rFonts w:ascii="Arial" w:hAnsi="Arial" w:cs="Arial"/>
                <w:i/>
                <w:sz w:val="18"/>
                <w:szCs w:val="18"/>
              </w:rPr>
            </w:pPr>
          </w:p>
          <w:p w:rsidR="00112EC4" w:rsidRPr="00CA11DE" w:rsidRDefault="00112EC4" w:rsidP="0004360D">
            <w:pPr>
              <w:rPr>
                <w:rFonts w:ascii="Arial" w:hAnsi="Arial" w:cs="Arial"/>
                <w:i/>
                <w:sz w:val="18"/>
                <w:szCs w:val="18"/>
              </w:rPr>
            </w:pPr>
          </w:p>
        </w:tc>
      </w:tr>
      <w:tr w:rsidR="00112EC4" w:rsidRPr="00CA11DE" w:rsidTr="0004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rPr>
          <w:trHeight w:val="756"/>
        </w:trPr>
        <w:tc>
          <w:tcPr>
            <w:tcW w:w="10490" w:type="dxa"/>
            <w:gridSpan w:val="8"/>
            <w:tcBorders>
              <w:top w:val="nil"/>
            </w:tcBorders>
            <w:shd w:val="clear" w:color="auto" w:fill="auto"/>
          </w:tcPr>
          <w:p w:rsidR="00112EC4" w:rsidRPr="00CA11DE" w:rsidRDefault="00112EC4" w:rsidP="0004360D">
            <w:pPr>
              <w:rPr>
                <w:rFonts w:ascii="Arial" w:hAnsi="Arial" w:cs="Arial"/>
              </w:rPr>
            </w:pPr>
            <w:r w:rsidRPr="00CA11DE">
              <w:rPr>
                <w:rFonts w:ascii="Arial" w:hAnsi="Arial" w:cs="Arial"/>
                <w:b/>
              </w:rPr>
              <w:t xml:space="preserve">Acceptance terms: </w:t>
            </w:r>
            <w:r w:rsidRPr="00CA11DE">
              <w:rPr>
                <w:rFonts w:ascii="Arial" w:hAnsi="Arial" w:cs="Arial"/>
              </w:rPr>
              <w:t>Places will be allocated on a first come first served basis and your acceptance will be confirmed to you in writing via email given on this form.</w:t>
            </w:r>
            <w:r w:rsidRPr="00CA11DE">
              <w:rPr>
                <w:rFonts w:ascii="Arial" w:hAnsi="Arial" w:cs="Arial"/>
              </w:rPr>
              <w:tab/>
            </w:r>
          </w:p>
          <w:p w:rsidR="00112EC4" w:rsidRPr="00CA11DE" w:rsidRDefault="00112EC4" w:rsidP="0004360D">
            <w:pPr>
              <w:rPr>
                <w:rFonts w:ascii="Arial" w:hAnsi="Arial" w:cs="Arial"/>
                <w:b/>
              </w:rPr>
            </w:pPr>
            <w:r w:rsidRPr="00CA11DE">
              <w:rPr>
                <w:rFonts w:ascii="Arial" w:hAnsi="Arial" w:cs="Arial"/>
                <w:b/>
              </w:rPr>
              <w:t xml:space="preserve">Cancellation terms: </w:t>
            </w:r>
            <w:r w:rsidRPr="000B4AAE">
              <w:rPr>
                <w:rFonts w:ascii="Arial" w:hAnsi="Arial" w:cs="Arial"/>
                <w:sz w:val="22"/>
                <w:szCs w:val="22"/>
              </w:rPr>
              <w:t>A fee of £25 will be charged to cover refreshment booking unless</w:t>
            </w:r>
            <w:r w:rsidRPr="00CA11DE">
              <w:rPr>
                <w:rFonts w:ascii="Arial" w:hAnsi="Arial" w:cs="Arial"/>
              </w:rPr>
              <w:t xml:space="preserve"> cancellations are made in writing and received by us at least </w:t>
            </w:r>
            <w:r w:rsidRPr="00CA11DE">
              <w:rPr>
                <w:rFonts w:ascii="Arial" w:hAnsi="Arial" w:cs="Arial"/>
                <w:b/>
              </w:rPr>
              <w:t>7 working days</w:t>
            </w:r>
            <w:r w:rsidRPr="00CA11DE">
              <w:rPr>
                <w:rFonts w:ascii="Arial" w:hAnsi="Arial" w:cs="Arial"/>
              </w:rPr>
              <w:t xml:space="preserve"> before the start of the course</w:t>
            </w:r>
            <w:r w:rsidRPr="00CA11DE">
              <w:rPr>
                <w:rFonts w:ascii="Arial" w:hAnsi="Arial" w:cs="Arial"/>
                <w:sz w:val="18"/>
                <w:szCs w:val="18"/>
              </w:rPr>
              <w:t>.</w:t>
            </w:r>
          </w:p>
          <w:p w:rsidR="00112EC4" w:rsidRPr="00CA11DE" w:rsidRDefault="00112EC4" w:rsidP="00747FA0">
            <w:pPr>
              <w:rPr>
                <w:rFonts w:ascii="Arial" w:hAnsi="Arial" w:cs="Arial"/>
              </w:rPr>
            </w:pPr>
            <w:r w:rsidRPr="00CA11DE">
              <w:rPr>
                <w:rFonts w:ascii="Arial" w:hAnsi="Arial" w:cs="Arial"/>
                <w:b/>
              </w:rPr>
              <w:t xml:space="preserve">Invoice terms: </w:t>
            </w:r>
            <w:r w:rsidRPr="00CA11DE">
              <w:rPr>
                <w:rFonts w:ascii="Arial" w:hAnsi="Arial" w:cs="Arial"/>
              </w:rPr>
              <w:t>This course will be invoiced directly to your school/organisation.</w:t>
            </w:r>
          </w:p>
        </w:tc>
      </w:tr>
    </w:tbl>
    <w:p w:rsidR="001D03D2" w:rsidRPr="00CA11DE" w:rsidRDefault="001D03D2" w:rsidP="0004360D">
      <w:pPr>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778"/>
      </w:tblGrid>
      <w:tr w:rsidR="0004360D" w:rsidRPr="00CA11DE" w:rsidTr="0004360D">
        <w:tc>
          <w:tcPr>
            <w:tcW w:w="9640" w:type="dxa"/>
            <w:gridSpan w:val="2"/>
            <w:shd w:val="clear" w:color="auto" w:fill="auto"/>
          </w:tcPr>
          <w:p w:rsidR="0004360D" w:rsidRPr="00CA11DE" w:rsidRDefault="0004360D" w:rsidP="0004360D">
            <w:pPr>
              <w:rPr>
                <w:rFonts w:ascii="Arial" w:hAnsi="Arial" w:cs="Arial"/>
              </w:rPr>
            </w:pPr>
            <w:r w:rsidRPr="00CA11DE">
              <w:rPr>
                <w:rFonts w:ascii="Arial" w:hAnsi="Arial" w:cs="Arial"/>
                <w:b/>
              </w:rPr>
              <w:t>Refreshments:</w:t>
            </w:r>
            <w:r w:rsidRPr="00CA11DE">
              <w:rPr>
                <w:rFonts w:ascii="Arial" w:hAnsi="Arial" w:cs="Arial"/>
              </w:rPr>
              <w:t xml:space="preserve"> All food is buffet style, hot and cold drinks are provided.</w:t>
            </w:r>
          </w:p>
          <w:p w:rsidR="0004360D" w:rsidRPr="00CA11DE" w:rsidRDefault="0004360D" w:rsidP="0004360D">
            <w:pPr>
              <w:rPr>
                <w:rFonts w:ascii="Arial" w:hAnsi="Arial" w:cs="Arial"/>
              </w:rPr>
            </w:pPr>
            <w:r w:rsidRPr="00CA11DE">
              <w:rPr>
                <w:rFonts w:ascii="Arial" w:hAnsi="Arial" w:cs="Arial"/>
              </w:rPr>
              <w:t xml:space="preserve">(Preferences and dislikes cannot be catered for. However please state if generic to all foods, eg no butter on sandwiches) </w:t>
            </w: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r w:rsidR="0004360D" w:rsidRPr="00CA11DE" w:rsidTr="0004360D">
        <w:tc>
          <w:tcPr>
            <w:tcW w:w="4862" w:type="dxa"/>
            <w:shd w:val="clear" w:color="auto" w:fill="auto"/>
          </w:tcPr>
          <w:p w:rsidR="0004360D" w:rsidRPr="00CA11DE" w:rsidRDefault="0004360D" w:rsidP="0004360D">
            <w:pPr>
              <w:rPr>
                <w:rFonts w:ascii="Arial" w:hAnsi="Arial" w:cs="Arial"/>
              </w:rPr>
            </w:pPr>
            <w:r w:rsidRPr="00CA11DE">
              <w:rPr>
                <w:rFonts w:ascii="Arial" w:hAnsi="Arial" w:cs="Arial"/>
                <w:b/>
              </w:rPr>
              <w:t>Dietary Requirements</w:t>
            </w:r>
          </w:p>
        </w:tc>
        <w:tc>
          <w:tcPr>
            <w:tcW w:w="4778" w:type="dxa"/>
            <w:shd w:val="clear" w:color="auto" w:fill="auto"/>
          </w:tcPr>
          <w:p w:rsidR="0004360D" w:rsidRPr="00CA11DE" w:rsidRDefault="0004360D" w:rsidP="0004360D">
            <w:pPr>
              <w:rPr>
                <w:rFonts w:ascii="Arial" w:hAnsi="Arial" w:cs="Arial"/>
                <w:b/>
              </w:rPr>
            </w:pPr>
            <w:r w:rsidRPr="00CA11DE">
              <w:rPr>
                <w:rFonts w:ascii="Arial" w:hAnsi="Arial" w:cs="Arial"/>
                <w:b/>
              </w:rPr>
              <w:t>Please answer below</w:t>
            </w:r>
          </w:p>
        </w:tc>
      </w:tr>
      <w:tr w:rsidR="0004360D" w:rsidRPr="00CA11DE" w:rsidTr="0004360D">
        <w:tc>
          <w:tcPr>
            <w:tcW w:w="4862" w:type="dxa"/>
            <w:shd w:val="clear" w:color="auto" w:fill="auto"/>
          </w:tcPr>
          <w:p w:rsidR="0004360D" w:rsidRPr="00747FA0" w:rsidRDefault="0004360D" w:rsidP="0004360D">
            <w:pPr>
              <w:rPr>
                <w:rFonts w:ascii="Arial" w:hAnsi="Arial" w:cs="Arial"/>
                <w:sz w:val="22"/>
                <w:szCs w:val="22"/>
              </w:rPr>
            </w:pPr>
            <w:r w:rsidRPr="00747FA0">
              <w:rPr>
                <w:rFonts w:ascii="Arial" w:hAnsi="Arial" w:cs="Arial"/>
                <w:sz w:val="22"/>
                <w:szCs w:val="22"/>
              </w:rPr>
              <w:t>I would like a Vegetarian/Halal option</w:t>
            </w:r>
          </w:p>
        </w:tc>
        <w:tc>
          <w:tcPr>
            <w:tcW w:w="4778" w:type="dxa"/>
            <w:shd w:val="clear" w:color="auto" w:fill="auto"/>
          </w:tcPr>
          <w:p w:rsidR="0004360D" w:rsidRPr="00CA11DE" w:rsidRDefault="0004360D" w:rsidP="0004360D">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r w:rsidR="0004360D" w:rsidRPr="00CA11DE" w:rsidTr="0004360D">
        <w:tc>
          <w:tcPr>
            <w:tcW w:w="4862" w:type="dxa"/>
            <w:shd w:val="clear" w:color="auto" w:fill="auto"/>
          </w:tcPr>
          <w:p w:rsidR="0004360D" w:rsidRPr="00747FA0" w:rsidRDefault="0004360D" w:rsidP="0004360D">
            <w:pPr>
              <w:rPr>
                <w:rFonts w:ascii="Arial" w:hAnsi="Arial" w:cs="Arial"/>
                <w:sz w:val="22"/>
                <w:szCs w:val="22"/>
              </w:rPr>
            </w:pPr>
            <w:r w:rsidRPr="00747FA0">
              <w:rPr>
                <w:rFonts w:ascii="Arial" w:hAnsi="Arial" w:cs="Arial"/>
                <w:sz w:val="22"/>
                <w:szCs w:val="22"/>
              </w:rPr>
              <w:t>I am a Diabetic</w:t>
            </w:r>
          </w:p>
        </w:tc>
        <w:tc>
          <w:tcPr>
            <w:tcW w:w="4778" w:type="dxa"/>
            <w:shd w:val="clear" w:color="auto" w:fill="auto"/>
          </w:tcPr>
          <w:p w:rsidR="0004360D" w:rsidRPr="00CA11DE" w:rsidRDefault="0004360D" w:rsidP="0004360D">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r w:rsidR="0004360D" w:rsidRPr="00CA11DE" w:rsidTr="0004360D">
        <w:tc>
          <w:tcPr>
            <w:tcW w:w="4862" w:type="dxa"/>
            <w:shd w:val="clear" w:color="auto" w:fill="auto"/>
          </w:tcPr>
          <w:p w:rsidR="0004360D" w:rsidRPr="00747FA0" w:rsidRDefault="0004360D" w:rsidP="0004360D">
            <w:pPr>
              <w:rPr>
                <w:rFonts w:ascii="Arial" w:hAnsi="Arial" w:cs="Arial"/>
                <w:sz w:val="22"/>
                <w:szCs w:val="22"/>
              </w:rPr>
            </w:pPr>
            <w:r w:rsidRPr="00747FA0">
              <w:rPr>
                <w:rFonts w:ascii="Arial" w:hAnsi="Arial" w:cs="Arial"/>
                <w:sz w:val="22"/>
                <w:szCs w:val="22"/>
              </w:rPr>
              <w:t xml:space="preserve">I have an Allergy/Intolerance to </w:t>
            </w:r>
            <w:r w:rsidRPr="00747FA0">
              <w:rPr>
                <w:rFonts w:ascii="Arial" w:hAnsi="Arial" w:cs="Arial"/>
                <w:sz w:val="22"/>
                <w:szCs w:val="22"/>
                <w:u w:val="single"/>
              </w:rPr>
              <w:t xml:space="preserve"> </w:t>
            </w:r>
          </w:p>
        </w:tc>
        <w:tc>
          <w:tcPr>
            <w:tcW w:w="4778" w:type="dxa"/>
            <w:shd w:val="clear" w:color="auto" w:fill="auto"/>
          </w:tcPr>
          <w:p w:rsidR="0004360D" w:rsidRPr="00CA11DE" w:rsidRDefault="0004360D" w:rsidP="0004360D">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r w:rsidR="0004360D" w:rsidRPr="00CA11DE" w:rsidTr="0004360D">
        <w:tc>
          <w:tcPr>
            <w:tcW w:w="4862" w:type="dxa"/>
            <w:shd w:val="clear" w:color="auto" w:fill="auto"/>
          </w:tcPr>
          <w:p w:rsidR="001D03D2" w:rsidRPr="00747FA0" w:rsidRDefault="0004360D" w:rsidP="0004360D">
            <w:pPr>
              <w:rPr>
                <w:rFonts w:ascii="Arial" w:hAnsi="Arial" w:cs="Arial"/>
                <w:sz w:val="22"/>
                <w:szCs w:val="22"/>
              </w:rPr>
            </w:pPr>
            <w:r w:rsidRPr="00747FA0">
              <w:rPr>
                <w:rFonts w:ascii="Arial" w:hAnsi="Arial" w:cs="Arial"/>
                <w:b/>
                <w:sz w:val="22"/>
                <w:szCs w:val="22"/>
              </w:rPr>
              <w:t xml:space="preserve">Special Requirements: </w:t>
            </w:r>
            <w:r w:rsidRPr="00747FA0">
              <w:rPr>
                <w:rFonts w:ascii="Arial" w:hAnsi="Arial" w:cs="Arial"/>
                <w:sz w:val="22"/>
                <w:szCs w:val="22"/>
              </w:rPr>
              <w:t>Please tell us if you have any other special requirements other than dietary.</w:t>
            </w:r>
          </w:p>
        </w:tc>
        <w:tc>
          <w:tcPr>
            <w:tcW w:w="4778" w:type="dxa"/>
            <w:shd w:val="clear" w:color="auto" w:fill="auto"/>
          </w:tcPr>
          <w:p w:rsidR="0004360D" w:rsidRPr="00CA11DE" w:rsidRDefault="0004360D" w:rsidP="0004360D">
            <w:pPr>
              <w:rPr>
                <w:rFonts w:ascii="Arial" w:hAnsi="Arial" w:cs="Arial"/>
              </w:rPr>
            </w:pPr>
            <w:r w:rsidRPr="00CA11DE">
              <w:rPr>
                <w:rFonts w:ascii="Arial" w:hAnsi="Arial" w:cs="Arial"/>
                <w:b/>
                <w:sz w:val="28"/>
                <w:szCs w:val="28"/>
              </w:rPr>
              <w:fldChar w:fldCharType="begin">
                <w:ffData>
                  <w:name w:val="Text1"/>
                  <w:enabled/>
                  <w:calcOnExit w:val="0"/>
                  <w:textInput/>
                </w:ffData>
              </w:fldChar>
            </w:r>
            <w:r w:rsidRPr="00CA11DE">
              <w:rPr>
                <w:rFonts w:ascii="Arial" w:hAnsi="Arial" w:cs="Arial"/>
                <w:b/>
                <w:sz w:val="28"/>
                <w:szCs w:val="28"/>
              </w:rPr>
              <w:instrText xml:space="preserve"> FORMTEXT </w:instrText>
            </w:r>
            <w:r w:rsidRPr="00CA11DE">
              <w:rPr>
                <w:rFonts w:ascii="Arial" w:hAnsi="Arial" w:cs="Arial"/>
                <w:b/>
                <w:sz w:val="28"/>
                <w:szCs w:val="28"/>
              </w:rPr>
            </w:r>
            <w:r w:rsidRPr="00CA11DE">
              <w:rPr>
                <w:rFonts w:ascii="Arial" w:hAnsi="Arial" w:cs="Arial"/>
                <w:b/>
                <w:sz w:val="28"/>
                <w:szCs w:val="28"/>
              </w:rPr>
              <w:fldChar w:fldCharType="separate"/>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t> </w:t>
            </w:r>
            <w:r w:rsidRPr="00CA11DE">
              <w:rPr>
                <w:rFonts w:ascii="Arial" w:hAnsi="Arial" w:cs="Arial"/>
                <w:b/>
                <w:sz w:val="28"/>
                <w:szCs w:val="28"/>
              </w:rPr>
              <w:fldChar w:fldCharType="end"/>
            </w:r>
          </w:p>
        </w:tc>
      </w:tr>
    </w:tbl>
    <w:p w:rsidR="0004360D" w:rsidRPr="005452DD" w:rsidRDefault="0004360D" w:rsidP="00373E1C"/>
    <w:p w:rsidR="00373E1C" w:rsidRDefault="00373E1C" w:rsidP="00373E1C">
      <w:pPr>
        <w:ind w:left="284"/>
        <w:rPr>
          <w:rFonts w:ascii="Arial" w:hAnsi="Arial" w:cs="Arial"/>
          <w:b/>
          <w:bCs/>
          <w:sz w:val="22"/>
          <w:szCs w:val="22"/>
        </w:rPr>
      </w:pPr>
    </w:p>
    <w:p w:rsidR="00373E1C" w:rsidRDefault="00306B27" w:rsidP="00373E1C">
      <w:pPr>
        <w:ind w:left="284"/>
        <w:rPr>
          <w:rFonts w:ascii="Arial" w:hAnsi="Arial" w:cs="Arial"/>
          <w:b/>
          <w:bCs/>
          <w:sz w:val="22"/>
          <w:szCs w:val="22"/>
        </w:rPr>
      </w:pPr>
      <w:r>
        <w:rPr>
          <w:noProof/>
        </w:rPr>
        <w:lastRenderedPageBreak/>
        <mc:AlternateContent>
          <mc:Choice Requires="wps">
            <w:drawing>
              <wp:anchor distT="0" distB="0" distL="114300" distR="114300" simplePos="0" relativeHeight="251672576" behindDoc="0" locked="0" layoutInCell="1" allowOverlap="1" wp14:anchorId="6FEC7FB0" wp14:editId="5EEB6C96">
                <wp:simplePos x="0" y="0"/>
                <wp:positionH relativeFrom="column">
                  <wp:posOffset>-124933</wp:posOffset>
                </wp:positionH>
                <wp:positionV relativeFrom="paragraph">
                  <wp:posOffset>-289663</wp:posOffset>
                </wp:positionV>
                <wp:extent cx="6730410" cy="8750595"/>
                <wp:effectExtent l="0" t="0" r="13335"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410" cy="8750595"/>
                        </a:xfrm>
                        <a:prstGeom prst="rect">
                          <a:avLst/>
                        </a:prstGeom>
                        <a:solidFill>
                          <a:srgbClr val="FFFFFF"/>
                        </a:solidFill>
                        <a:ln w="9525">
                          <a:solidFill>
                            <a:srgbClr val="000000"/>
                          </a:solidFill>
                          <a:miter lim="800000"/>
                          <a:headEnd/>
                          <a:tailEnd/>
                        </a:ln>
                      </wps:spPr>
                      <wps:txbx>
                        <w:txbxContent>
                          <w:p w:rsidR="00C60FF5" w:rsidRDefault="00C60FF5" w:rsidP="00747FA0">
                            <w:pPr>
                              <w:jc w:val="center"/>
                              <w:rPr>
                                <w:rFonts w:ascii="Arial" w:hAnsi="Arial" w:cs="Arial"/>
                                <w:b/>
                                <w:noProof/>
                                <w:sz w:val="40"/>
                                <w:szCs w:val="40"/>
                              </w:rPr>
                            </w:pPr>
                            <w:r w:rsidRPr="00043E1A">
                              <w:rPr>
                                <w:rFonts w:ascii="Arial" w:hAnsi="Arial" w:cs="Arial"/>
                                <w:b/>
                                <w:noProof/>
                                <w:sz w:val="40"/>
                                <w:szCs w:val="40"/>
                              </w:rPr>
                              <w:t xml:space="preserve">Behaviour </w:t>
                            </w:r>
                            <w:r w:rsidRPr="00043E1A">
                              <w:rPr>
                                <w:rFonts w:ascii="Arial" w:hAnsi="Arial" w:cs="Arial"/>
                                <w:b/>
                                <w:bCs/>
                                <w:sz w:val="40"/>
                                <w:szCs w:val="40"/>
                              </w:rPr>
                              <w:t>Specialist Teaching Team</w:t>
                            </w:r>
                          </w:p>
                          <w:p w:rsidR="00C60FF5" w:rsidRDefault="00C60FF5" w:rsidP="00DD05A6">
                            <w:pPr>
                              <w:jc w:val="center"/>
                              <w:rPr>
                                <w:rFonts w:ascii="Arial" w:hAnsi="Arial" w:cs="Arial"/>
                                <w:b/>
                                <w:noProof/>
                                <w:sz w:val="40"/>
                                <w:szCs w:val="40"/>
                              </w:rPr>
                            </w:pPr>
                            <w:r>
                              <w:rPr>
                                <w:rFonts w:ascii="Arial" w:hAnsi="Arial" w:cs="Arial"/>
                                <w:b/>
                                <w:noProof/>
                                <w:sz w:val="40"/>
                                <w:szCs w:val="40"/>
                              </w:rPr>
                              <w:t>P</w:t>
                            </w:r>
                            <w:r w:rsidRPr="00043E1A">
                              <w:rPr>
                                <w:rFonts w:ascii="Arial" w:hAnsi="Arial" w:cs="Arial"/>
                                <w:b/>
                                <w:noProof/>
                                <w:sz w:val="40"/>
                                <w:szCs w:val="40"/>
                              </w:rPr>
                              <w:t>rovision</w:t>
                            </w:r>
                          </w:p>
                          <w:p w:rsidR="00C60FF5" w:rsidRDefault="00C60FF5" w:rsidP="00DD05A6">
                            <w:pPr>
                              <w:jc w:val="center"/>
                              <w:rPr>
                                <w:rFonts w:ascii="Arial" w:hAnsi="Arial" w:cs="Arial"/>
                                <w:b/>
                                <w:bCs/>
                                <w:noProof/>
                                <w:sz w:val="22"/>
                                <w:szCs w:val="22"/>
                              </w:rPr>
                            </w:pPr>
                            <w:r w:rsidRPr="0009299A">
                              <w:rPr>
                                <w:rFonts w:ascii="Arial" w:hAnsi="Arial" w:cs="Arial"/>
                                <w:b/>
                                <w:bCs/>
                                <w:noProof/>
                                <w:sz w:val="22"/>
                                <w:szCs w:val="22"/>
                              </w:rPr>
                              <w:t>for Local Authority and Non Local A</w:t>
                            </w:r>
                            <w:r>
                              <w:rPr>
                                <w:rFonts w:ascii="Arial" w:hAnsi="Arial" w:cs="Arial"/>
                                <w:b/>
                                <w:bCs/>
                                <w:noProof/>
                                <w:sz w:val="22"/>
                                <w:szCs w:val="22"/>
                              </w:rPr>
                              <w:t>u</w:t>
                            </w:r>
                            <w:r w:rsidRPr="0009299A">
                              <w:rPr>
                                <w:rFonts w:ascii="Arial" w:hAnsi="Arial" w:cs="Arial"/>
                                <w:b/>
                                <w:bCs/>
                                <w:noProof/>
                                <w:sz w:val="22"/>
                                <w:szCs w:val="22"/>
                              </w:rPr>
                              <w:t>thority schools</w:t>
                            </w:r>
                            <w:r>
                              <w:rPr>
                                <w:rFonts w:ascii="Arial" w:hAnsi="Arial" w:cs="Arial"/>
                                <w:b/>
                                <w:bCs/>
                                <w:noProof/>
                                <w:sz w:val="22"/>
                                <w:szCs w:val="22"/>
                              </w:rPr>
                              <w:t xml:space="preserve"> in all settings</w:t>
                            </w:r>
                          </w:p>
                          <w:p w:rsidR="00C60FF5" w:rsidRPr="0009299A" w:rsidRDefault="00C60FF5" w:rsidP="00DD05A6">
                            <w:pPr>
                              <w:jc w:val="center"/>
                              <w:rPr>
                                <w:rFonts w:ascii="Arial" w:hAnsi="Arial" w:cs="Arial"/>
                                <w:b/>
                                <w:bCs/>
                                <w:noProof/>
                                <w:sz w:val="22"/>
                                <w:szCs w:val="22"/>
                              </w:rPr>
                            </w:pPr>
                          </w:p>
                          <w:p w:rsidR="00C60FF5" w:rsidRPr="00DD05A6" w:rsidRDefault="00C60FF5" w:rsidP="00DD05A6">
                            <w:pPr>
                              <w:rPr>
                                <w:rFonts w:ascii="Arial" w:hAnsi="Arial" w:cs="Arial"/>
                                <w:sz w:val="22"/>
                                <w:szCs w:val="22"/>
                              </w:rPr>
                            </w:pPr>
                            <w:r>
                              <w:rPr>
                                <w:rFonts w:ascii="Arial" w:hAnsi="Arial" w:cs="Arial"/>
                                <w:sz w:val="22"/>
                                <w:szCs w:val="22"/>
                              </w:rPr>
                              <w:t>In addition to the above, t</w:t>
                            </w:r>
                            <w:r w:rsidRPr="002E5FA2">
                              <w:rPr>
                                <w:rFonts w:ascii="Arial" w:hAnsi="Arial" w:cs="Arial"/>
                                <w:sz w:val="22"/>
                                <w:szCs w:val="22"/>
                              </w:rPr>
                              <w:t xml:space="preserve">he Behaviour </w:t>
                            </w:r>
                            <w:r>
                              <w:rPr>
                                <w:rFonts w:ascii="Arial" w:hAnsi="Arial" w:cs="Arial"/>
                                <w:bCs/>
                                <w:sz w:val="22"/>
                                <w:szCs w:val="22"/>
                              </w:rPr>
                              <w:t xml:space="preserve">Specialist Teaching Team </w:t>
                            </w:r>
                            <w:r w:rsidRPr="002E5FA2">
                              <w:rPr>
                                <w:rFonts w:ascii="Arial" w:hAnsi="Arial" w:cs="Arial"/>
                                <w:sz w:val="22"/>
                                <w:szCs w:val="22"/>
                              </w:rPr>
                              <w:t>provides pe</w:t>
                            </w:r>
                            <w:r>
                              <w:rPr>
                                <w:rFonts w:ascii="Arial" w:hAnsi="Arial" w:cs="Arial"/>
                                <w:sz w:val="22"/>
                                <w:szCs w:val="22"/>
                              </w:rPr>
                              <w:t xml:space="preserve">ripatetic support and advice to </w:t>
                            </w:r>
                            <w:r w:rsidRPr="002E5FA2">
                              <w:rPr>
                                <w:rFonts w:ascii="Arial" w:hAnsi="Arial" w:cs="Arial"/>
                                <w:sz w:val="22"/>
                                <w:szCs w:val="22"/>
                              </w:rPr>
                              <w:t xml:space="preserve">schools from a team of teachers and behaviour mentors </w:t>
                            </w:r>
                            <w:r>
                              <w:rPr>
                                <w:rFonts w:ascii="Arial" w:hAnsi="Arial" w:cs="Arial"/>
                                <w:sz w:val="22"/>
                                <w:szCs w:val="22"/>
                              </w:rPr>
                              <w:t>as follows</w:t>
                            </w:r>
                            <w:r w:rsidRPr="002E5FA2">
                              <w:rPr>
                                <w:rFonts w:ascii="Arial" w:hAnsi="Arial" w:cs="Arial"/>
                                <w:sz w:val="22"/>
                                <w:szCs w:val="22"/>
                              </w:rPr>
                              <w:t>:</w:t>
                            </w:r>
                          </w:p>
                          <w:p w:rsidR="00C60FF5" w:rsidRPr="00DD05A6" w:rsidRDefault="00C60FF5" w:rsidP="00DD05A6">
                            <w:pPr>
                              <w:pStyle w:val="ListParagraph"/>
                              <w:numPr>
                                <w:ilvl w:val="0"/>
                                <w:numId w:val="46"/>
                              </w:numPr>
                              <w:rPr>
                                <w:rFonts w:ascii="Arial" w:hAnsi="Arial" w:cs="Arial"/>
                                <w:b/>
                              </w:rPr>
                            </w:pPr>
                            <w:r w:rsidRPr="00DD05A6">
                              <w:rPr>
                                <w:rFonts w:ascii="Arial" w:hAnsi="Arial" w:cs="Arial"/>
                                <w:b/>
                              </w:rPr>
                              <w:t>Individual referrals to our team</w:t>
                            </w:r>
                            <w:r>
                              <w:rPr>
                                <w:rFonts w:ascii="Arial" w:hAnsi="Arial" w:cs="Arial"/>
                                <w:b/>
                              </w:rPr>
                              <w:t xml:space="preserve"> - </w:t>
                            </w:r>
                            <w:r w:rsidRPr="00DD05A6">
                              <w:rPr>
                                <w:rFonts w:ascii="Arial" w:hAnsi="Arial" w:cs="Arial"/>
                                <w:sz w:val="22"/>
                                <w:szCs w:val="22"/>
                              </w:rPr>
                              <w:t xml:space="preserve">Pupils presenting with </w:t>
                            </w:r>
                            <w:r w:rsidRPr="00DD05A6">
                              <w:rPr>
                                <w:rFonts w:ascii="Arial" w:hAnsi="Arial" w:cs="Arial"/>
                                <w:b/>
                                <w:sz w:val="22"/>
                                <w:szCs w:val="22"/>
                              </w:rPr>
                              <w:t>social, emotional, mental health difficulties</w:t>
                            </w:r>
                            <w:r w:rsidRPr="00DD05A6">
                              <w:rPr>
                                <w:rFonts w:ascii="Arial" w:hAnsi="Arial" w:cs="Arial"/>
                                <w:sz w:val="22"/>
                                <w:szCs w:val="22"/>
                              </w:rPr>
                              <w:t xml:space="preserve"> may be individually referred (see SEN Guidance; Social, Emotional, Mental Health) </w:t>
                            </w:r>
                          </w:p>
                          <w:p w:rsidR="00C60FF5" w:rsidRPr="00DD05A6" w:rsidRDefault="00C60FF5" w:rsidP="00DD05A6">
                            <w:pPr>
                              <w:numPr>
                                <w:ilvl w:val="1"/>
                                <w:numId w:val="46"/>
                              </w:numPr>
                              <w:rPr>
                                <w:rFonts w:ascii="Arial" w:hAnsi="Arial" w:cs="Arial"/>
                                <w:sz w:val="22"/>
                                <w:szCs w:val="22"/>
                              </w:rPr>
                            </w:pPr>
                            <w:r w:rsidRPr="002E5FA2">
                              <w:rPr>
                                <w:rFonts w:ascii="Arial" w:hAnsi="Arial" w:cs="Arial"/>
                                <w:b/>
                                <w:sz w:val="22"/>
                                <w:szCs w:val="22"/>
                              </w:rPr>
                              <w:t xml:space="preserve">A </w:t>
                            </w:r>
                            <w:r w:rsidRPr="00DE5F15">
                              <w:rPr>
                                <w:rFonts w:ascii="Arial" w:hAnsi="Arial" w:cs="Arial"/>
                                <w:b/>
                              </w:rPr>
                              <w:t>specialist teacher</w:t>
                            </w:r>
                            <w:r w:rsidRPr="002E5FA2">
                              <w:rPr>
                                <w:rFonts w:ascii="Arial" w:hAnsi="Arial" w:cs="Arial"/>
                                <w:b/>
                                <w:sz w:val="22"/>
                                <w:szCs w:val="22"/>
                              </w:rPr>
                              <w:t xml:space="preserve"> </w:t>
                            </w:r>
                            <w:r w:rsidRPr="002E5FA2">
                              <w:rPr>
                                <w:rFonts w:ascii="Arial" w:hAnsi="Arial" w:cs="Arial"/>
                                <w:sz w:val="22"/>
                                <w:szCs w:val="22"/>
                              </w:rPr>
                              <w:t xml:space="preserve">will be </w:t>
                            </w:r>
                            <w:r>
                              <w:rPr>
                                <w:rFonts w:ascii="Arial" w:hAnsi="Arial" w:cs="Arial"/>
                                <w:sz w:val="22"/>
                                <w:szCs w:val="22"/>
                              </w:rPr>
                              <w:t>identified to</w:t>
                            </w:r>
                            <w:r w:rsidRPr="002E5FA2">
                              <w:rPr>
                                <w:rFonts w:ascii="Arial" w:hAnsi="Arial" w:cs="Arial"/>
                                <w:sz w:val="22"/>
                                <w:szCs w:val="22"/>
                              </w:rPr>
                              <w:t xml:space="preserve"> </w:t>
                            </w:r>
                            <w:r>
                              <w:rPr>
                                <w:rFonts w:ascii="Arial" w:hAnsi="Arial" w:cs="Arial"/>
                                <w:sz w:val="22"/>
                                <w:szCs w:val="22"/>
                              </w:rPr>
                              <w:t xml:space="preserve">begin </w:t>
                            </w:r>
                            <w:r w:rsidRPr="002E5FA2">
                              <w:rPr>
                                <w:rFonts w:ascii="Arial" w:hAnsi="Arial" w:cs="Arial"/>
                                <w:sz w:val="22"/>
                                <w:szCs w:val="22"/>
                              </w:rPr>
                              <w:t xml:space="preserve">work </w:t>
                            </w:r>
                            <w:r>
                              <w:rPr>
                                <w:rFonts w:ascii="Arial" w:hAnsi="Arial" w:cs="Arial"/>
                                <w:sz w:val="22"/>
                                <w:szCs w:val="22"/>
                              </w:rPr>
                              <w:t>in school</w:t>
                            </w:r>
                            <w:r w:rsidRPr="002E5FA2">
                              <w:rPr>
                                <w:rFonts w:ascii="Arial" w:hAnsi="Arial" w:cs="Arial"/>
                                <w:sz w:val="22"/>
                                <w:szCs w:val="22"/>
                              </w:rPr>
                              <w:t xml:space="preserve">. </w:t>
                            </w:r>
                          </w:p>
                          <w:p w:rsidR="00C60FF5" w:rsidRPr="00DD05A6" w:rsidRDefault="00C60FF5" w:rsidP="00DD05A6">
                            <w:pPr>
                              <w:pStyle w:val="ListParagraph"/>
                              <w:numPr>
                                <w:ilvl w:val="1"/>
                                <w:numId w:val="46"/>
                              </w:numPr>
                              <w:rPr>
                                <w:rFonts w:ascii="Arial" w:hAnsi="Arial" w:cs="Arial"/>
                                <w:sz w:val="22"/>
                                <w:szCs w:val="22"/>
                              </w:rPr>
                            </w:pPr>
                            <w:r w:rsidRPr="00EA4291">
                              <w:rPr>
                                <w:rFonts w:ascii="Arial" w:hAnsi="Arial" w:cs="Arial"/>
                                <w:b/>
                                <w:sz w:val="22"/>
                                <w:szCs w:val="22"/>
                              </w:rPr>
                              <w:t xml:space="preserve">A </w:t>
                            </w:r>
                            <w:r w:rsidRPr="00EA4291">
                              <w:rPr>
                                <w:rFonts w:ascii="Arial" w:hAnsi="Arial" w:cs="Arial"/>
                                <w:b/>
                              </w:rPr>
                              <w:t>specialist behaviour mentor</w:t>
                            </w:r>
                            <w:r w:rsidRPr="00EA4291">
                              <w:rPr>
                                <w:rFonts w:ascii="Arial" w:hAnsi="Arial" w:cs="Arial"/>
                                <w:sz w:val="22"/>
                                <w:szCs w:val="22"/>
                              </w:rPr>
                              <w:t xml:space="preserve"> package of further support may be suggested, if recommended by a specialist teacher</w:t>
                            </w:r>
                            <w:r>
                              <w:rPr>
                                <w:rFonts w:ascii="Arial" w:hAnsi="Arial" w:cs="Arial"/>
                                <w:sz w:val="22"/>
                                <w:szCs w:val="22"/>
                              </w:rPr>
                              <w:t>.</w:t>
                            </w:r>
                          </w:p>
                          <w:p w:rsidR="00C60FF5" w:rsidRPr="00DD05A6" w:rsidRDefault="00C60FF5" w:rsidP="00DD05A6">
                            <w:pPr>
                              <w:pStyle w:val="ListParagraph"/>
                              <w:numPr>
                                <w:ilvl w:val="0"/>
                                <w:numId w:val="46"/>
                              </w:numPr>
                              <w:rPr>
                                <w:rFonts w:ascii="Arial" w:hAnsi="Arial" w:cs="Arial"/>
                              </w:rPr>
                            </w:pPr>
                            <w:r w:rsidRPr="00DD05A6">
                              <w:rPr>
                                <w:rFonts w:ascii="Arial" w:hAnsi="Arial" w:cs="Arial"/>
                                <w:b/>
                              </w:rPr>
                              <w:t>Emergency response</w:t>
                            </w:r>
                            <w:r w:rsidRPr="00DD05A6">
                              <w:rPr>
                                <w:rFonts w:ascii="Arial" w:hAnsi="Arial" w:cs="Arial"/>
                              </w:rPr>
                              <w:t xml:space="preserve"> </w:t>
                            </w:r>
                            <w:r>
                              <w:rPr>
                                <w:rFonts w:ascii="Arial" w:hAnsi="Arial" w:cs="Arial"/>
                              </w:rPr>
                              <w:t>-</w:t>
                            </w:r>
                            <w:r w:rsidRPr="00DD05A6">
                              <w:rPr>
                                <w:rFonts w:ascii="Arial" w:hAnsi="Arial" w:cs="Arial"/>
                                <w:sz w:val="22"/>
                                <w:szCs w:val="22"/>
                              </w:rPr>
                              <w:t>For a child in crisis: including phone support, attendance at multi-agency meeting and written advice for school.</w:t>
                            </w:r>
                          </w:p>
                          <w:p w:rsidR="00C60FF5" w:rsidRPr="00DD05A6" w:rsidRDefault="00C60FF5" w:rsidP="00DD05A6">
                            <w:pPr>
                              <w:pStyle w:val="ListParagraph"/>
                              <w:numPr>
                                <w:ilvl w:val="0"/>
                                <w:numId w:val="46"/>
                              </w:numPr>
                              <w:rPr>
                                <w:rFonts w:ascii="Arial" w:hAnsi="Arial" w:cs="Arial"/>
                              </w:rPr>
                            </w:pPr>
                            <w:r w:rsidRPr="00DD05A6">
                              <w:rPr>
                                <w:rFonts w:ascii="Arial" w:hAnsi="Arial" w:cs="Arial"/>
                                <w:b/>
                              </w:rPr>
                              <w:t>Crucial transition points</w:t>
                            </w:r>
                            <w:r>
                              <w:rPr>
                                <w:rFonts w:ascii="Arial" w:hAnsi="Arial" w:cs="Arial"/>
                                <w:b/>
                              </w:rPr>
                              <w:t xml:space="preserve"> -</w:t>
                            </w:r>
                            <w:r w:rsidRPr="00DD05A6">
                              <w:rPr>
                                <w:rFonts w:ascii="Arial" w:hAnsi="Arial" w:cs="Arial"/>
                                <w:sz w:val="22"/>
                                <w:szCs w:val="22"/>
                              </w:rPr>
                              <w:t>Support at crucial transition points</w:t>
                            </w:r>
                            <w:r>
                              <w:rPr>
                                <w:rFonts w:ascii="Arial" w:hAnsi="Arial" w:cs="Arial"/>
                                <w:sz w:val="22"/>
                                <w:szCs w:val="22"/>
                              </w:rPr>
                              <w:t>.</w:t>
                            </w:r>
                          </w:p>
                          <w:p w:rsidR="00C60FF5" w:rsidRPr="00DD05A6" w:rsidRDefault="00C60FF5" w:rsidP="00DD05A6">
                            <w:pPr>
                              <w:pStyle w:val="ListParagraph"/>
                              <w:numPr>
                                <w:ilvl w:val="0"/>
                                <w:numId w:val="46"/>
                              </w:numPr>
                              <w:rPr>
                                <w:rFonts w:ascii="Arial" w:hAnsi="Arial" w:cs="Arial"/>
                              </w:rPr>
                            </w:pPr>
                            <w:r w:rsidRPr="00DD05A6">
                              <w:rPr>
                                <w:rFonts w:ascii="Arial" w:hAnsi="Arial" w:cs="Arial"/>
                                <w:b/>
                              </w:rPr>
                              <w:t>Primary Behaviour Panel</w:t>
                            </w:r>
                            <w:r>
                              <w:rPr>
                                <w:rFonts w:ascii="Arial" w:hAnsi="Arial" w:cs="Arial"/>
                                <w:b/>
                              </w:rPr>
                              <w:t xml:space="preserve"> - </w:t>
                            </w:r>
                            <w:r w:rsidRPr="00DD05A6">
                              <w:rPr>
                                <w:rFonts w:ascii="Arial" w:hAnsi="Arial" w:cs="Arial"/>
                                <w:sz w:val="22"/>
                                <w:szCs w:val="22"/>
                              </w:rPr>
                              <w:t>Advice and support</w:t>
                            </w:r>
                            <w:r>
                              <w:rPr>
                                <w:rFonts w:ascii="Arial" w:hAnsi="Arial" w:cs="Arial"/>
                                <w:sz w:val="22"/>
                                <w:szCs w:val="22"/>
                              </w:rPr>
                              <w:t xml:space="preserve"> to accompany </w:t>
                            </w:r>
                          </w:p>
                          <w:p w:rsidR="00C60FF5" w:rsidRPr="00DD05A6" w:rsidRDefault="00C60FF5" w:rsidP="00DD05A6">
                            <w:pPr>
                              <w:pStyle w:val="ListParagraph"/>
                              <w:numPr>
                                <w:ilvl w:val="0"/>
                                <w:numId w:val="46"/>
                              </w:numPr>
                              <w:rPr>
                                <w:rFonts w:ascii="Arial" w:hAnsi="Arial" w:cs="Arial"/>
                                <w:b/>
                              </w:rPr>
                            </w:pPr>
                            <w:r w:rsidRPr="00DD05A6">
                              <w:rPr>
                                <w:rFonts w:ascii="Arial" w:hAnsi="Arial" w:cs="Arial"/>
                                <w:b/>
                              </w:rPr>
                              <w:t xml:space="preserve">Education, Health and Care Plan (EHCP) </w:t>
                            </w:r>
                            <w:r>
                              <w:rPr>
                                <w:rFonts w:ascii="Arial" w:hAnsi="Arial" w:cs="Arial"/>
                                <w:b/>
                              </w:rPr>
                              <w:t xml:space="preserve">- </w:t>
                            </w:r>
                            <w:r w:rsidRPr="00DD05A6">
                              <w:rPr>
                                <w:rFonts w:ascii="Arial" w:hAnsi="Arial" w:cs="Arial"/>
                                <w:sz w:val="22"/>
                                <w:szCs w:val="22"/>
                              </w:rPr>
                              <w:t xml:space="preserve">Advice </w:t>
                            </w:r>
                            <w:r>
                              <w:rPr>
                                <w:rFonts w:ascii="Arial" w:hAnsi="Arial" w:cs="Arial"/>
                                <w:sz w:val="22"/>
                                <w:szCs w:val="22"/>
                              </w:rPr>
                              <w:t>to support requests for assessment and on-going provision thereafter</w:t>
                            </w:r>
                          </w:p>
                          <w:p w:rsidR="00C60FF5" w:rsidRPr="00DA6551" w:rsidRDefault="00C60FF5" w:rsidP="00DA6551">
                            <w:pPr>
                              <w:pStyle w:val="ListParagraph"/>
                              <w:numPr>
                                <w:ilvl w:val="0"/>
                                <w:numId w:val="46"/>
                              </w:numPr>
                              <w:rPr>
                                <w:rFonts w:ascii="Arial" w:hAnsi="Arial" w:cs="Arial"/>
                                <w:b/>
                              </w:rPr>
                            </w:pPr>
                            <w:r>
                              <w:rPr>
                                <w:rFonts w:ascii="Arial" w:hAnsi="Arial" w:cs="Arial"/>
                                <w:b/>
                              </w:rPr>
                              <w:t xml:space="preserve">Be spoke training direct for schools </w:t>
                            </w:r>
                            <w:r w:rsidRPr="00DD05A6">
                              <w:rPr>
                                <w:rFonts w:ascii="Arial" w:hAnsi="Arial" w:cs="Arial"/>
                              </w:rPr>
                              <w:t>– for more information and</w:t>
                            </w:r>
                            <w:r>
                              <w:rPr>
                                <w:rFonts w:ascii="Arial" w:hAnsi="Arial" w:cs="Arial"/>
                              </w:rPr>
                              <w:t xml:space="preserve"> a</w:t>
                            </w:r>
                            <w:r w:rsidRPr="00DD05A6">
                              <w:rPr>
                                <w:rFonts w:ascii="Arial" w:hAnsi="Arial" w:cs="Arial"/>
                              </w:rPr>
                              <w:t xml:space="preserve"> full brochure</w:t>
                            </w:r>
                            <w:r>
                              <w:rPr>
                                <w:rFonts w:ascii="Arial" w:hAnsi="Arial" w:cs="Arial"/>
                                <w:b/>
                              </w:rPr>
                              <w:t xml:space="preserve"> please email </w:t>
                            </w:r>
                            <w:hyperlink r:id="rId17" w:history="1">
                              <w:r w:rsidRPr="00FC09C5">
                                <w:rPr>
                                  <w:rStyle w:val="Hyperlink"/>
                                  <w:rFonts w:ascii="Arial" w:hAnsi="Arial" w:cs="Arial"/>
                                  <w:bCs/>
                                  <w:sz w:val="22"/>
                                  <w:szCs w:val="22"/>
                                </w:rPr>
                                <w:t>lynda.hitchen@bradford.gov.uk</w:t>
                              </w:r>
                            </w:hyperlink>
                            <w:r>
                              <w:rPr>
                                <w:rStyle w:val="Hyperlink"/>
                                <w:rFonts w:ascii="Arial" w:hAnsi="Arial" w:cs="Arial"/>
                                <w:bCs/>
                                <w:sz w:val="22"/>
                                <w:szCs w:val="22"/>
                                <w:u w:val="none"/>
                              </w:rPr>
                              <w:t xml:space="preserve"> </w:t>
                            </w:r>
                            <w:r w:rsidRPr="00DA6551">
                              <w:rPr>
                                <w:rStyle w:val="Hyperlink"/>
                                <w:rFonts w:ascii="Arial" w:hAnsi="Arial" w:cs="Arial"/>
                                <w:bCs/>
                                <w:color w:val="auto"/>
                                <w:sz w:val="22"/>
                                <w:szCs w:val="22"/>
                                <w:u w:val="none"/>
                              </w:rPr>
                              <w:t xml:space="preserve">or visit </w:t>
                            </w:r>
                            <w:r w:rsidRPr="00DA6551">
                              <w:rPr>
                                <w:rFonts w:ascii="Arial" w:eastAsiaTheme="minorEastAsia" w:hAnsi="Arial" w:cs="Arial"/>
                                <w:b/>
                                <w:noProof/>
                                <w:color w:val="0070C0"/>
                                <w:sz w:val="22"/>
                                <w:szCs w:val="22"/>
                              </w:rPr>
                              <w:t>Bradford Schools Online – Contact and Referral page</w:t>
                            </w:r>
                            <w:r w:rsidRPr="00DA6551">
                              <w:rPr>
                                <w:rFonts w:ascii="Arial" w:eastAsiaTheme="minorEastAsia" w:hAnsi="Arial" w:cs="Arial"/>
                                <w:noProof/>
                                <w:color w:val="0070C0"/>
                                <w:sz w:val="22"/>
                                <w:szCs w:val="22"/>
                              </w:rPr>
                              <w:t xml:space="preserve"> </w:t>
                            </w:r>
                            <w:hyperlink r:id="rId18" w:history="1">
                              <w:r w:rsidRPr="00DA6551">
                                <w:rPr>
                                  <w:rStyle w:val="Hyperlink"/>
                                  <w:rFonts w:eastAsiaTheme="minorEastAsia"/>
                                  <w:noProof/>
                                  <w:sz w:val="20"/>
                                  <w:szCs w:val="20"/>
                                </w:rPr>
                                <w:t>https://bso.bradford.gov.uk/Schools/CMSPage.aspx?mid=343</w:t>
                              </w:r>
                            </w:hyperlink>
                          </w:p>
                          <w:p w:rsidR="00C60FF5" w:rsidRDefault="00C60FF5" w:rsidP="00373E1C"/>
                          <w:p w:rsidR="00C60FF5" w:rsidRDefault="00C60FF5" w:rsidP="00415621">
                            <w:pPr>
                              <w:ind w:firstLine="284"/>
                              <w:rPr>
                                <w:rFonts w:ascii="Arial" w:hAnsi="Arial" w:cs="Arial"/>
                                <w:sz w:val="22"/>
                                <w:szCs w:val="22"/>
                              </w:rPr>
                            </w:pPr>
                            <w:r>
                              <w:rPr>
                                <w:rFonts w:ascii="Arial" w:hAnsi="Arial" w:cs="Arial"/>
                                <w:b/>
                                <w:sz w:val="22"/>
                                <w:szCs w:val="22"/>
                              </w:rPr>
                              <w:t>R</w:t>
                            </w:r>
                            <w:r w:rsidRPr="005452DD">
                              <w:rPr>
                                <w:rFonts w:ascii="Arial" w:hAnsi="Arial" w:cs="Arial"/>
                                <w:b/>
                                <w:sz w:val="22"/>
                                <w:szCs w:val="22"/>
                              </w:rPr>
                              <w:t xml:space="preserve">equests for </w:t>
                            </w:r>
                            <w:r>
                              <w:rPr>
                                <w:rFonts w:ascii="Arial" w:hAnsi="Arial" w:cs="Arial"/>
                                <w:b/>
                                <w:sz w:val="22"/>
                                <w:szCs w:val="22"/>
                              </w:rPr>
                              <w:t xml:space="preserve">general </w:t>
                            </w:r>
                            <w:r w:rsidRPr="005452DD">
                              <w:rPr>
                                <w:rFonts w:ascii="Arial" w:hAnsi="Arial" w:cs="Arial"/>
                                <w:b/>
                                <w:sz w:val="22"/>
                                <w:szCs w:val="22"/>
                              </w:rPr>
                              <w:t>support/advice can be made by contacting</w:t>
                            </w:r>
                            <w:r>
                              <w:rPr>
                                <w:rFonts w:ascii="Arial" w:hAnsi="Arial" w:cs="Arial"/>
                                <w:sz w:val="22"/>
                                <w:szCs w:val="22"/>
                              </w:rPr>
                              <w:t>:</w:t>
                            </w:r>
                          </w:p>
                          <w:p w:rsidR="00C60FF5" w:rsidRPr="001F15A9" w:rsidRDefault="00C60FF5" w:rsidP="001F15A9">
                            <w:pPr>
                              <w:ind w:left="284"/>
                              <w:rPr>
                                <w:rFonts w:ascii="Arial" w:hAnsi="Arial" w:cs="Arial"/>
                                <w:sz w:val="22"/>
                                <w:szCs w:val="22"/>
                              </w:rPr>
                            </w:pPr>
                            <w:r w:rsidRPr="001F15A9">
                              <w:rPr>
                                <w:rFonts w:ascii="Arial" w:hAnsi="Arial" w:cs="Arial"/>
                                <w:sz w:val="22"/>
                                <w:szCs w:val="22"/>
                              </w:rPr>
                              <w:t>Alison Smith</w:t>
                            </w:r>
                            <w:r>
                              <w:rPr>
                                <w:rFonts w:ascii="Arial" w:hAnsi="Arial" w:cs="Arial"/>
                                <w:sz w:val="22"/>
                                <w:szCs w:val="22"/>
                              </w:rPr>
                              <w:t xml:space="preserve"> - </w:t>
                            </w:r>
                            <w:r w:rsidRPr="001F15A9">
                              <w:rPr>
                                <w:rFonts w:ascii="Arial" w:hAnsi="Arial" w:cs="Arial"/>
                                <w:sz w:val="22"/>
                                <w:szCs w:val="22"/>
                              </w:rPr>
                              <w:t>Head of Specialist Teaching Team</w:t>
                            </w:r>
                          </w:p>
                          <w:p w:rsidR="00C60FF5" w:rsidRPr="00582DAD" w:rsidRDefault="00C60FF5" w:rsidP="001F15A9">
                            <w:pPr>
                              <w:ind w:left="284"/>
                              <w:rPr>
                                <w:rFonts w:ascii="Arial" w:hAnsi="Arial" w:cs="Arial"/>
                                <w:sz w:val="22"/>
                                <w:szCs w:val="22"/>
                              </w:rPr>
                            </w:pPr>
                            <w:r w:rsidRPr="001F15A9">
                              <w:rPr>
                                <w:rFonts w:ascii="Arial" w:hAnsi="Arial" w:cs="Arial"/>
                                <w:sz w:val="22"/>
                                <w:szCs w:val="22"/>
                              </w:rPr>
                              <w:t>Tel: 01274 439323</w:t>
                            </w:r>
                            <w:r>
                              <w:rPr>
                                <w:rFonts w:ascii="Arial" w:hAnsi="Arial" w:cs="Arial"/>
                                <w:sz w:val="22"/>
                                <w:szCs w:val="22"/>
                              </w:rPr>
                              <w:t xml:space="preserve"> </w:t>
                            </w:r>
                            <w:r w:rsidRPr="001F15A9">
                              <w:rPr>
                                <w:rFonts w:ascii="Arial" w:hAnsi="Arial" w:cs="Arial"/>
                                <w:sz w:val="22"/>
                                <w:szCs w:val="22"/>
                              </w:rPr>
                              <w:t>Email: alison.smith2@bradford.gov.uk</w:t>
                            </w:r>
                          </w:p>
                          <w:p w:rsidR="00C60FF5" w:rsidRDefault="00C60FF5" w:rsidP="00373E1C"/>
                          <w:p w:rsidR="00C60FF5" w:rsidRPr="00630885" w:rsidRDefault="00C60FF5" w:rsidP="00DA6551">
                            <w:pPr>
                              <w:rPr>
                                <w:rFonts w:ascii="Arial" w:hAnsi="Arial" w:cs="Arial"/>
                                <w:b/>
                                <w:sz w:val="22"/>
                                <w:szCs w:val="22"/>
                              </w:rPr>
                            </w:pPr>
                            <w:r>
                              <w:rPr>
                                <w:rFonts w:ascii="Arial" w:hAnsi="Arial" w:cs="Arial"/>
                                <w:b/>
                                <w:sz w:val="22"/>
                                <w:szCs w:val="22"/>
                              </w:rPr>
                              <w:t>S</w:t>
                            </w:r>
                            <w:r w:rsidRPr="00630885">
                              <w:rPr>
                                <w:rFonts w:ascii="Arial" w:hAnsi="Arial" w:cs="Arial"/>
                                <w:b/>
                                <w:sz w:val="22"/>
                                <w:szCs w:val="22"/>
                              </w:rPr>
                              <w:t>ervice</w:t>
                            </w:r>
                            <w:r>
                              <w:rPr>
                                <w:rFonts w:ascii="Arial" w:hAnsi="Arial" w:cs="Arial"/>
                                <w:b/>
                                <w:sz w:val="22"/>
                                <w:szCs w:val="22"/>
                              </w:rPr>
                              <w:t xml:space="preserve"> charges:</w:t>
                            </w:r>
                          </w:p>
                          <w:p w:rsidR="00C60FF5" w:rsidRPr="002E5FA2" w:rsidRDefault="00C60FF5" w:rsidP="00DA6551">
                            <w:pPr>
                              <w:rPr>
                                <w:rFonts w:ascii="Arial" w:hAnsi="Arial" w:cs="Arial"/>
                                <w:color w:val="FF0000"/>
                                <w:sz w:val="22"/>
                                <w:szCs w:val="22"/>
                              </w:rPr>
                            </w:pPr>
                          </w:p>
                          <w:p w:rsidR="00C60FF5" w:rsidRPr="00630885" w:rsidRDefault="00C60FF5" w:rsidP="00DA6551">
                            <w:pPr>
                              <w:rPr>
                                <w:rFonts w:ascii="Arial" w:hAnsi="Arial" w:cs="Arial"/>
                                <w:sz w:val="22"/>
                                <w:szCs w:val="22"/>
                              </w:rPr>
                            </w:pPr>
                            <w:r w:rsidRPr="00630885">
                              <w:rPr>
                                <w:rFonts w:ascii="Arial" w:hAnsi="Arial" w:cs="Arial"/>
                                <w:b/>
                                <w:sz w:val="22"/>
                                <w:szCs w:val="22"/>
                              </w:rPr>
                              <w:t>Bradford LA maintained primary schools</w:t>
                            </w:r>
                            <w:r>
                              <w:rPr>
                                <w:rFonts w:ascii="Arial" w:hAnsi="Arial" w:cs="Arial"/>
                                <w:sz w:val="22"/>
                                <w:szCs w:val="22"/>
                              </w:rPr>
                              <w:t>:</w:t>
                            </w:r>
                          </w:p>
                          <w:p w:rsidR="00C60FF5" w:rsidRPr="00630885" w:rsidRDefault="00C60FF5" w:rsidP="00DA6551">
                            <w:pPr>
                              <w:rPr>
                                <w:rFonts w:ascii="Arial" w:hAnsi="Arial" w:cs="Arial"/>
                                <w:sz w:val="22"/>
                                <w:szCs w:val="22"/>
                              </w:rPr>
                            </w:pPr>
                            <w:r w:rsidRPr="00630885">
                              <w:rPr>
                                <w:rFonts w:ascii="Arial" w:hAnsi="Arial" w:cs="Arial"/>
                                <w:sz w:val="22"/>
                                <w:szCs w:val="22"/>
                              </w:rPr>
                              <w:t xml:space="preserve">Support for our referral service </w:t>
                            </w:r>
                            <w:r>
                              <w:rPr>
                                <w:rFonts w:ascii="Arial" w:hAnsi="Arial" w:cs="Arial"/>
                                <w:sz w:val="22"/>
                                <w:szCs w:val="22"/>
                              </w:rPr>
                              <w:t>is currently</w:t>
                            </w:r>
                            <w:r w:rsidRPr="00630885">
                              <w:rPr>
                                <w:rFonts w:ascii="Arial" w:hAnsi="Arial" w:cs="Arial"/>
                                <w:sz w:val="22"/>
                                <w:szCs w:val="22"/>
                              </w:rPr>
                              <w:t xml:space="preserve"> funded by</w:t>
                            </w:r>
                            <w:r>
                              <w:rPr>
                                <w:rFonts w:ascii="Arial" w:hAnsi="Arial" w:cs="Arial"/>
                                <w:sz w:val="22"/>
                                <w:szCs w:val="22"/>
                              </w:rPr>
                              <w:t xml:space="preserve"> the de-delegated </w:t>
                            </w:r>
                            <w:r w:rsidRPr="00630885">
                              <w:rPr>
                                <w:rFonts w:ascii="Arial" w:hAnsi="Arial" w:cs="Arial"/>
                                <w:sz w:val="22"/>
                                <w:szCs w:val="22"/>
                              </w:rPr>
                              <w:t xml:space="preserve">Designated Schools Grant which </w:t>
                            </w:r>
                            <w:r>
                              <w:rPr>
                                <w:rFonts w:ascii="Arial" w:hAnsi="Arial" w:cs="Arial"/>
                                <w:sz w:val="22"/>
                                <w:szCs w:val="22"/>
                              </w:rPr>
                              <w:t>allows</w:t>
                            </w:r>
                            <w:r w:rsidRPr="00630885">
                              <w:rPr>
                                <w:rFonts w:ascii="Arial" w:hAnsi="Arial" w:cs="Arial"/>
                                <w:sz w:val="22"/>
                                <w:szCs w:val="22"/>
                              </w:rPr>
                              <w:t xml:space="preserve"> maintained schools access to </w:t>
                            </w:r>
                            <w:r>
                              <w:rPr>
                                <w:rFonts w:ascii="Arial" w:hAnsi="Arial" w:cs="Arial"/>
                                <w:sz w:val="22"/>
                                <w:szCs w:val="22"/>
                              </w:rPr>
                              <w:t>individual</w:t>
                            </w:r>
                            <w:r w:rsidRPr="00630885">
                              <w:rPr>
                                <w:rFonts w:ascii="Arial" w:hAnsi="Arial" w:cs="Arial"/>
                                <w:sz w:val="22"/>
                                <w:szCs w:val="22"/>
                              </w:rPr>
                              <w:t xml:space="preserve"> referral work as part of the graduated SEN response at ranges 0 - 4.  </w:t>
                            </w:r>
                          </w:p>
                          <w:p w:rsidR="00C60FF5" w:rsidRPr="00630885" w:rsidRDefault="00C60FF5" w:rsidP="00DA6551">
                            <w:pPr>
                              <w:rPr>
                                <w:rFonts w:ascii="Arial" w:hAnsi="Arial" w:cs="Arial"/>
                                <w:sz w:val="22"/>
                                <w:szCs w:val="22"/>
                              </w:rPr>
                            </w:pPr>
                            <w:r w:rsidRPr="00630885">
                              <w:rPr>
                                <w:rFonts w:ascii="Arial" w:hAnsi="Arial" w:cs="Arial"/>
                                <w:sz w:val="22"/>
                                <w:szCs w:val="22"/>
                              </w:rPr>
                              <w:t>All training/courses are charged in addition to this at point of delivery.</w:t>
                            </w:r>
                          </w:p>
                          <w:p w:rsidR="00C60FF5" w:rsidRPr="00630885" w:rsidRDefault="00C60FF5" w:rsidP="00DA6551">
                            <w:pPr>
                              <w:rPr>
                                <w:rFonts w:ascii="Arial" w:hAnsi="Arial" w:cs="Arial"/>
                                <w:sz w:val="22"/>
                                <w:szCs w:val="22"/>
                              </w:rPr>
                            </w:pPr>
                          </w:p>
                          <w:p w:rsidR="00C60FF5" w:rsidRPr="00630885" w:rsidRDefault="00C60FF5" w:rsidP="00DA6551">
                            <w:pPr>
                              <w:rPr>
                                <w:rFonts w:ascii="Arial" w:hAnsi="Arial" w:cs="Arial"/>
                                <w:b/>
                                <w:sz w:val="22"/>
                                <w:szCs w:val="22"/>
                              </w:rPr>
                            </w:pPr>
                            <w:r w:rsidRPr="00630885">
                              <w:rPr>
                                <w:rFonts w:ascii="Arial" w:hAnsi="Arial" w:cs="Arial"/>
                                <w:b/>
                                <w:sz w:val="22"/>
                                <w:szCs w:val="22"/>
                              </w:rPr>
                              <w:t>All other schools/establishments</w:t>
                            </w:r>
                            <w:r>
                              <w:rPr>
                                <w:rFonts w:ascii="Arial" w:hAnsi="Arial" w:cs="Arial"/>
                                <w:b/>
                                <w:sz w:val="22"/>
                                <w:szCs w:val="22"/>
                              </w:rPr>
                              <w:t>:</w:t>
                            </w:r>
                          </w:p>
                          <w:p w:rsidR="00C60FF5" w:rsidRDefault="00C60FF5" w:rsidP="00DA6551">
                            <w:pPr>
                              <w:rPr>
                                <w:rFonts w:ascii="Arial" w:hAnsi="Arial" w:cs="Arial"/>
                                <w:sz w:val="22"/>
                                <w:szCs w:val="22"/>
                              </w:rPr>
                            </w:pPr>
                            <w:r>
                              <w:rPr>
                                <w:rFonts w:ascii="Arial" w:hAnsi="Arial" w:cs="Arial"/>
                                <w:sz w:val="22"/>
                                <w:szCs w:val="22"/>
                              </w:rPr>
                              <w:t xml:space="preserve">All Secondary schools and Non LA Bradford Primary Schools, </w:t>
                            </w:r>
                            <w:r w:rsidRPr="00630885">
                              <w:rPr>
                                <w:rFonts w:ascii="Arial" w:hAnsi="Arial" w:cs="Arial"/>
                                <w:sz w:val="22"/>
                                <w:szCs w:val="22"/>
                              </w:rPr>
                              <w:t>Academy and Free schools can access the Behaviour Specialist Teaching Team</w:t>
                            </w:r>
                            <w:r>
                              <w:rPr>
                                <w:rFonts w:ascii="Arial" w:hAnsi="Arial" w:cs="Arial"/>
                                <w:sz w:val="22"/>
                                <w:szCs w:val="22"/>
                              </w:rPr>
                              <w:t xml:space="preserve"> via a range of pricing options, including </w:t>
                            </w:r>
                            <w:r w:rsidRPr="00630885">
                              <w:rPr>
                                <w:rFonts w:ascii="Arial" w:hAnsi="Arial" w:cs="Arial"/>
                                <w:sz w:val="22"/>
                                <w:szCs w:val="22"/>
                              </w:rPr>
                              <w:t xml:space="preserve">a Service Level Agreement (SLA). SLA charges can be used for all </w:t>
                            </w:r>
                            <w:r>
                              <w:rPr>
                                <w:rFonts w:ascii="Arial" w:hAnsi="Arial" w:cs="Arial"/>
                                <w:sz w:val="22"/>
                                <w:szCs w:val="22"/>
                              </w:rPr>
                              <w:t xml:space="preserve">the </w:t>
                            </w:r>
                            <w:r w:rsidRPr="00630885">
                              <w:rPr>
                                <w:rFonts w:ascii="Arial" w:hAnsi="Arial" w:cs="Arial"/>
                                <w:sz w:val="22"/>
                                <w:szCs w:val="22"/>
                              </w:rPr>
                              <w:t>services our team offer</w:t>
                            </w:r>
                            <w:r>
                              <w:rPr>
                                <w:rFonts w:ascii="Arial" w:hAnsi="Arial" w:cs="Arial"/>
                                <w:sz w:val="22"/>
                                <w:szCs w:val="22"/>
                              </w:rPr>
                              <w:t>,</w:t>
                            </w:r>
                            <w:r w:rsidRPr="00630885">
                              <w:rPr>
                                <w:rFonts w:ascii="Arial" w:hAnsi="Arial" w:cs="Arial"/>
                                <w:sz w:val="22"/>
                                <w:szCs w:val="22"/>
                              </w:rPr>
                              <w:t xml:space="preserve"> with </w:t>
                            </w:r>
                            <w:r>
                              <w:rPr>
                                <w:rFonts w:ascii="Arial" w:hAnsi="Arial" w:cs="Arial"/>
                                <w:sz w:val="22"/>
                                <w:szCs w:val="22"/>
                              </w:rPr>
                              <w:t xml:space="preserve">the </w:t>
                            </w:r>
                            <w:r w:rsidRPr="00630885">
                              <w:rPr>
                                <w:rFonts w:ascii="Arial" w:hAnsi="Arial" w:cs="Arial"/>
                                <w:sz w:val="22"/>
                                <w:szCs w:val="22"/>
                              </w:rPr>
                              <w:t>exception</w:t>
                            </w:r>
                            <w:r>
                              <w:rPr>
                                <w:rFonts w:ascii="Arial" w:hAnsi="Arial" w:cs="Arial"/>
                                <w:sz w:val="22"/>
                                <w:szCs w:val="22"/>
                              </w:rPr>
                              <w:t xml:space="preserve"> of </w:t>
                            </w:r>
                            <w:r w:rsidRPr="00630885">
                              <w:rPr>
                                <w:rFonts w:ascii="Arial" w:hAnsi="Arial" w:cs="Arial"/>
                                <w:sz w:val="22"/>
                                <w:szCs w:val="22"/>
                              </w:rPr>
                              <w:t xml:space="preserve">bookable courses that take place away </w:t>
                            </w:r>
                            <w:r>
                              <w:rPr>
                                <w:rFonts w:ascii="Arial" w:hAnsi="Arial" w:cs="Arial"/>
                                <w:sz w:val="22"/>
                                <w:szCs w:val="22"/>
                              </w:rPr>
                              <w:t>beyond the school environment.</w:t>
                            </w:r>
                          </w:p>
                          <w:p w:rsidR="00C60FF5" w:rsidRDefault="00C60FF5" w:rsidP="00DA6551">
                            <w:pPr>
                              <w:rPr>
                                <w:rFonts w:ascii="Arial" w:hAnsi="Arial" w:cs="Arial"/>
                                <w:sz w:val="22"/>
                                <w:szCs w:val="22"/>
                              </w:rPr>
                            </w:pPr>
                          </w:p>
                          <w:p w:rsidR="00C60FF5" w:rsidRDefault="00C60FF5" w:rsidP="00DA6551">
                            <w:pPr>
                              <w:rPr>
                                <w:rFonts w:ascii="Arial" w:hAnsi="Arial" w:cs="Arial"/>
                                <w:sz w:val="22"/>
                                <w:szCs w:val="22"/>
                              </w:rPr>
                            </w:pPr>
                            <w:r>
                              <w:rPr>
                                <w:rFonts w:ascii="Arial" w:hAnsi="Arial" w:cs="Arial"/>
                                <w:sz w:val="22"/>
                                <w:szCs w:val="22"/>
                              </w:rPr>
                              <w:t>We are able to support any LA Primary and Secondary school in or outside of Bradford Authority, any Academy School or Free School establishments.</w:t>
                            </w:r>
                          </w:p>
                          <w:p w:rsidR="00C60FF5" w:rsidRDefault="00C60FF5" w:rsidP="00DA6551">
                            <w:pPr>
                              <w:rPr>
                                <w:rFonts w:ascii="Arial" w:hAnsi="Arial" w:cs="Arial"/>
                                <w:sz w:val="22"/>
                                <w:szCs w:val="22"/>
                              </w:rPr>
                            </w:pPr>
                          </w:p>
                          <w:tbl>
                            <w:tblPr>
                              <w:tblStyle w:val="TableGrid"/>
                              <w:tblW w:w="10598" w:type="dxa"/>
                              <w:tblLook w:val="04A0" w:firstRow="1" w:lastRow="0" w:firstColumn="1" w:lastColumn="0" w:noHBand="0" w:noVBand="1"/>
                            </w:tblPr>
                            <w:tblGrid>
                              <w:gridCol w:w="2943"/>
                              <w:gridCol w:w="7369"/>
                              <w:gridCol w:w="286"/>
                            </w:tblGrid>
                            <w:tr w:rsidR="00C60FF5" w:rsidTr="00306B27">
                              <w:tc>
                                <w:tcPr>
                                  <w:tcW w:w="2943" w:type="dxa"/>
                                </w:tcPr>
                                <w:p w:rsidR="00C60FF5" w:rsidRDefault="00C60FF5" w:rsidP="001F15A9">
                                  <w:pPr>
                                    <w:jc w:val="center"/>
                                    <w:rPr>
                                      <w:rFonts w:ascii="Arial" w:hAnsi="Arial" w:cs="Arial"/>
                                      <w:sz w:val="22"/>
                                      <w:szCs w:val="22"/>
                                    </w:rPr>
                                  </w:pPr>
                                  <w:r>
                                    <w:rPr>
                                      <w:rFonts w:ascii="Helvetica" w:hAnsi="Helvetica"/>
                                      <w:noProof/>
                                      <w:color w:val="555555"/>
                                    </w:rPr>
                                    <w:drawing>
                                      <wp:inline distT="0" distB="0" distL="0" distR="0" wp14:anchorId="43014CEA" wp14:editId="23F09875">
                                        <wp:extent cx="1265275" cy="1335138"/>
                                        <wp:effectExtent l="0" t="0" r="0" b="0"/>
                                        <wp:docPr id="2" name="Picture 2" descr="Kids teamwork clipart free clipart images the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s teamwork clipart free clipart images the cliparts"/>
                                                <pic:cNvPicPr>
                                                  <a:picLocks noChangeAspect="1" noChangeArrowheads="1"/>
                                                </pic:cNvPicPr>
                                              </pic:nvPicPr>
                                              <pic:blipFill rotWithShape="1">
                                                <a:blip r:embed="rId19">
                                                  <a:extLst>
                                                    <a:ext uri="{28A0092B-C50C-407E-A947-70E740481C1C}">
                                                      <a14:useLocalDpi xmlns:a14="http://schemas.microsoft.com/office/drawing/2010/main" val="0"/>
                                                    </a:ext>
                                                  </a:extLst>
                                                </a:blip>
                                                <a:srcRect l="9002" t="3449" r="9482" b="5305"/>
                                                <a:stretch/>
                                              </pic:blipFill>
                                              <pic:spPr bwMode="auto">
                                                <a:xfrm>
                                                  <a:off x="0" y="0"/>
                                                  <a:ext cx="1265275" cy="1335138"/>
                                                </a:xfrm>
                                                <a:prstGeom prst="rect">
                                                  <a:avLst/>
                                                </a:prstGeom>
                                                <a:noFill/>
                                                <a:ln>
                                                  <a:noFill/>
                                                </a:ln>
                                                <a:extLst>
                                                  <a:ext uri="{53640926-AAD7-44D8-BBD7-CCE9431645EC}">
                                                    <a14:shadowObscured xmlns:a14="http://schemas.microsoft.com/office/drawing/2010/main"/>
                                                  </a:ext>
                                                </a:extLst>
                                              </pic:spPr>
                                            </pic:pic>
                                          </a:graphicData>
                                        </a:graphic>
                                      </wp:inline>
                                    </w:drawing>
                                  </w:r>
                                </w:p>
                                <w:p w:rsidR="00C60FF5" w:rsidRDefault="00C60FF5" w:rsidP="001F15A9">
                                  <w:pPr>
                                    <w:jc w:val="center"/>
                                    <w:rPr>
                                      <w:rFonts w:ascii="Arial" w:hAnsi="Arial" w:cs="Arial"/>
                                      <w:sz w:val="22"/>
                                      <w:szCs w:val="22"/>
                                    </w:rPr>
                                  </w:pPr>
                                </w:p>
                                <w:p w:rsidR="00C60FF5" w:rsidRDefault="00C60FF5" w:rsidP="00DA6551">
                                  <w:pPr>
                                    <w:rPr>
                                      <w:rFonts w:ascii="Arial" w:hAnsi="Arial" w:cs="Arial"/>
                                      <w:sz w:val="22"/>
                                      <w:szCs w:val="22"/>
                                    </w:rPr>
                                  </w:pPr>
                                </w:p>
                                <w:p w:rsidR="00C60FF5" w:rsidRDefault="00C60FF5" w:rsidP="00DA6551">
                                  <w:pPr>
                                    <w:rPr>
                                      <w:rFonts w:ascii="Arial" w:hAnsi="Arial" w:cs="Arial"/>
                                      <w:sz w:val="22"/>
                                      <w:szCs w:val="22"/>
                                    </w:rPr>
                                  </w:pPr>
                                </w:p>
                              </w:tc>
                              <w:tc>
                                <w:tcPr>
                                  <w:tcW w:w="7655" w:type="dxa"/>
                                  <w:gridSpan w:val="2"/>
                                </w:tcPr>
                                <w:p w:rsidR="00C60FF5" w:rsidRPr="00630885" w:rsidRDefault="00C60FF5" w:rsidP="001F15A9">
                                  <w:pPr>
                                    <w:rPr>
                                      <w:rFonts w:ascii="Arial" w:hAnsi="Arial" w:cs="Arial"/>
                                      <w:sz w:val="22"/>
                                      <w:szCs w:val="22"/>
                                    </w:rPr>
                                  </w:pPr>
                                </w:p>
                                <w:p w:rsidR="00C60FF5" w:rsidRPr="00630885" w:rsidRDefault="00C60FF5" w:rsidP="001F15A9">
                                  <w:pPr>
                                    <w:rPr>
                                      <w:rFonts w:ascii="Arial" w:hAnsi="Arial" w:cs="Arial"/>
                                      <w:b/>
                                      <w:i/>
                                    </w:rPr>
                                  </w:pPr>
                                  <w:r w:rsidRPr="00630885">
                                    <w:rPr>
                                      <w:rFonts w:ascii="Arial" w:hAnsi="Arial" w:cs="Arial"/>
                                      <w:b/>
                                      <w:i/>
                                    </w:rPr>
                                    <w:t>For more</w:t>
                                  </w:r>
                                  <w:r>
                                    <w:rPr>
                                      <w:rFonts w:ascii="Arial" w:hAnsi="Arial" w:cs="Arial"/>
                                      <w:b/>
                                      <w:i/>
                                    </w:rPr>
                                    <w:t xml:space="preserve"> </w:t>
                                  </w:r>
                                  <w:r w:rsidRPr="00630885">
                                    <w:rPr>
                                      <w:rFonts w:ascii="Arial" w:hAnsi="Arial" w:cs="Arial"/>
                                      <w:b/>
                                      <w:i/>
                                    </w:rPr>
                                    <w:t xml:space="preserve">information </w:t>
                                  </w:r>
                                  <w:r>
                                    <w:rPr>
                                      <w:rFonts w:ascii="Arial" w:hAnsi="Arial" w:cs="Arial"/>
                                      <w:b/>
                                      <w:i/>
                                    </w:rPr>
                                    <w:t xml:space="preserve">on service level agreement pricing </w:t>
                                  </w:r>
                                  <w:r w:rsidRPr="00630885">
                                    <w:rPr>
                                      <w:rFonts w:ascii="Arial" w:hAnsi="Arial" w:cs="Arial"/>
                                      <w:b/>
                                      <w:i/>
                                    </w:rPr>
                                    <w:t>contact:</w:t>
                                  </w:r>
                                </w:p>
                                <w:p w:rsidR="00C60FF5" w:rsidRDefault="00C60FF5" w:rsidP="001F15A9">
                                  <w:pPr>
                                    <w:rPr>
                                      <w:rFonts w:ascii="Arial" w:hAnsi="Arial" w:cs="Arial"/>
                                      <w:bCs/>
                                      <w:sz w:val="22"/>
                                      <w:szCs w:val="22"/>
                                    </w:rPr>
                                  </w:pPr>
                                  <w:r w:rsidRPr="00630885">
                                    <w:rPr>
                                      <w:rFonts w:ascii="Arial" w:hAnsi="Arial" w:cs="Arial"/>
                                      <w:bCs/>
                                      <w:sz w:val="22"/>
                                      <w:szCs w:val="22"/>
                                    </w:rPr>
                                    <w:t xml:space="preserve">Finance and Office Manager </w:t>
                                  </w:r>
                                  <w:r>
                                    <w:rPr>
                                      <w:rFonts w:ascii="Arial" w:hAnsi="Arial" w:cs="Arial"/>
                                      <w:bCs/>
                                      <w:sz w:val="22"/>
                                      <w:szCs w:val="22"/>
                                    </w:rPr>
                                    <w:t xml:space="preserve">on </w:t>
                                  </w:r>
                                  <w:r w:rsidRPr="008A0DEF">
                                    <w:rPr>
                                      <w:rFonts w:ascii="Arial" w:hAnsi="Arial" w:cs="Arial"/>
                                      <w:bCs/>
                                      <w:sz w:val="22"/>
                                      <w:szCs w:val="22"/>
                                    </w:rPr>
                                    <w:t xml:space="preserve">01274 </w:t>
                                  </w:r>
                                  <w:r>
                                    <w:rPr>
                                      <w:rFonts w:ascii="Arial" w:hAnsi="Arial" w:cs="Arial"/>
                                      <w:bCs/>
                                      <w:sz w:val="22"/>
                                      <w:szCs w:val="22"/>
                                    </w:rPr>
                                    <w:t xml:space="preserve">439335 </w:t>
                                  </w:r>
                                </w:p>
                                <w:p w:rsidR="00C60FF5" w:rsidRPr="006B1E41" w:rsidRDefault="00C60FF5" w:rsidP="001F15A9">
                                  <w:pPr>
                                    <w:rPr>
                                      <w:rFonts w:ascii="Arial" w:hAnsi="Arial" w:cs="Arial"/>
                                      <w:bCs/>
                                      <w:sz w:val="22"/>
                                      <w:szCs w:val="22"/>
                                    </w:rPr>
                                  </w:pPr>
                                  <w:r w:rsidRPr="008A0DEF">
                                    <w:rPr>
                                      <w:rFonts w:ascii="Arial" w:hAnsi="Arial" w:cs="Arial"/>
                                      <w:bCs/>
                                      <w:sz w:val="22"/>
                                      <w:szCs w:val="22"/>
                                    </w:rPr>
                                    <w:t>Email:</w:t>
                                  </w:r>
                                  <w:r>
                                    <w:rPr>
                                      <w:rFonts w:ascii="Arial" w:hAnsi="Arial" w:cs="Arial"/>
                                      <w:bCs/>
                                      <w:sz w:val="22"/>
                                      <w:szCs w:val="22"/>
                                    </w:rPr>
                                    <w:t xml:space="preserve"> </w:t>
                                  </w:r>
                                  <w:hyperlink r:id="rId20" w:history="1">
                                    <w:r w:rsidRPr="00FC09C5">
                                      <w:rPr>
                                        <w:rStyle w:val="Hyperlink"/>
                                        <w:rFonts w:ascii="Arial" w:hAnsi="Arial" w:cs="Arial"/>
                                        <w:bCs/>
                                        <w:sz w:val="22"/>
                                        <w:szCs w:val="22"/>
                                      </w:rPr>
                                      <w:t>lynda.hitchen@bradford.gov.uk</w:t>
                                    </w:r>
                                  </w:hyperlink>
                                </w:p>
                                <w:p w:rsidR="00306B27" w:rsidRDefault="00C60FF5" w:rsidP="003727E5">
                                  <w:pPr>
                                    <w:jc w:val="right"/>
                                    <w:rPr>
                                      <w:rFonts w:ascii="Arial" w:hAnsi="Arial" w:cs="Arial"/>
                                      <w:i/>
                                      <w:sz w:val="22"/>
                                      <w:szCs w:val="22"/>
                                    </w:rPr>
                                  </w:pPr>
                                  <w:r>
                                    <w:rPr>
                                      <w:rFonts w:ascii="Arial" w:hAnsi="Arial" w:cs="Arial"/>
                                      <w:i/>
                                      <w:sz w:val="22"/>
                                      <w:szCs w:val="22"/>
                                    </w:rPr>
                                    <w:t xml:space="preserve">                                                                                                             </w:t>
                                  </w:r>
                                </w:p>
                                <w:p w:rsidR="00C60FF5" w:rsidRPr="003727E5" w:rsidRDefault="00C60FF5" w:rsidP="003727E5">
                                  <w:pPr>
                                    <w:jc w:val="right"/>
                                    <w:rPr>
                                      <w:rFonts w:ascii="Arial" w:hAnsi="Arial" w:cs="Arial"/>
                                      <w:i/>
                                      <w:sz w:val="22"/>
                                      <w:szCs w:val="22"/>
                                    </w:rPr>
                                  </w:pPr>
                                  <w:r>
                                    <w:rPr>
                                      <w:rFonts w:ascii="Arial" w:hAnsi="Arial" w:cs="Arial"/>
                                      <w:i/>
                                      <w:sz w:val="22"/>
                                      <w:szCs w:val="22"/>
                                    </w:rPr>
                                    <w:t>P</w:t>
                                  </w:r>
                                  <w:r w:rsidRPr="002E5FA2">
                                    <w:rPr>
                                      <w:rFonts w:ascii="Arial" w:hAnsi="Arial" w:cs="Arial"/>
                                      <w:i/>
                                      <w:sz w:val="22"/>
                                      <w:szCs w:val="22"/>
                                    </w:rPr>
                                    <w:t>ric</w:t>
                                  </w:r>
                                  <w:r>
                                    <w:rPr>
                                      <w:rFonts w:ascii="Arial" w:hAnsi="Arial" w:cs="Arial"/>
                                      <w:i/>
                                      <w:sz w:val="22"/>
                                      <w:szCs w:val="22"/>
                                    </w:rPr>
                                    <w:t xml:space="preserve">ing structure </w:t>
                                  </w:r>
                                  <w:r w:rsidRPr="002E5FA2">
                                    <w:rPr>
                                      <w:rFonts w:ascii="Arial" w:hAnsi="Arial" w:cs="Arial"/>
                                      <w:i/>
                                      <w:sz w:val="22"/>
                                      <w:szCs w:val="22"/>
                                    </w:rPr>
                                    <w:t xml:space="preserve">reviewed 12 weekly. </w:t>
                                  </w:r>
                                </w:p>
                              </w:tc>
                            </w:tr>
                            <w:tr w:rsidR="00C60FF5" w:rsidTr="00306B27">
                              <w:trPr>
                                <w:gridAfter w:val="1"/>
                                <w:wAfter w:w="286" w:type="dxa"/>
                              </w:trPr>
                              <w:tc>
                                <w:tcPr>
                                  <w:tcW w:w="2943" w:type="dxa"/>
                                </w:tcPr>
                                <w:p w:rsidR="00C60FF5" w:rsidRDefault="00C60FF5" w:rsidP="00DA6551">
                                  <w:pPr>
                                    <w:rPr>
                                      <w:rFonts w:ascii="Arial" w:hAnsi="Arial" w:cs="Arial"/>
                                      <w:sz w:val="22"/>
                                      <w:szCs w:val="22"/>
                                    </w:rPr>
                                  </w:pPr>
                                </w:p>
                              </w:tc>
                              <w:tc>
                                <w:tcPr>
                                  <w:tcW w:w="7369" w:type="dxa"/>
                                </w:tcPr>
                                <w:p w:rsidR="00C60FF5" w:rsidRPr="00630885" w:rsidRDefault="00C60FF5" w:rsidP="001F15A9">
                                  <w:pPr>
                                    <w:rPr>
                                      <w:rFonts w:ascii="Arial" w:hAnsi="Arial" w:cs="Arial"/>
                                      <w:sz w:val="22"/>
                                      <w:szCs w:val="22"/>
                                    </w:rPr>
                                  </w:pPr>
                                </w:p>
                              </w:tc>
                            </w:tr>
                            <w:tr w:rsidR="00C60FF5" w:rsidTr="00306B27">
                              <w:trPr>
                                <w:gridAfter w:val="1"/>
                                <w:wAfter w:w="286" w:type="dxa"/>
                              </w:trPr>
                              <w:tc>
                                <w:tcPr>
                                  <w:tcW w:w="2943" w:type="dxa"/>
                                </w:tcPr>
                                <w:p w:rsidR="00C60FF5" w:rsidRDefault="00C60FF5" w:rsidP="00DA6551">
                                  <w:pPr>
                                    <w:rPr>
                                      <w:rFonts w:ascii="Arial" w:hAnsi="Arial" w:cs="Arial"/>
                                      <w:sz w:val="22"/>
                                      <w:szCs w:val="22"/>
                                    </w:rPr>
                                  </w:pPr>
                                </w:p>
                              </w:tc>
                              <w:tc>
                                <w:tcPr>
                                  <w:tcW w:w="7369" w:type="dxa"/>
                                </w:tcPr>
                                <w:p w:rsidR="00C60FF5" w:rsidRPr="00630885" w:rsidRDefault="00C60FF5" w:rsidP="001F15A9">
                                  <w:pPr>
                                    <w:rPr>
                                      <w:rFonts w:ascii="Arial" w:hAnsi="Arial" w:cs="Arial"/>
                                      <w:sz w:val="22"/>
                                      <w:szCs w:val="22"/>
                                    </w:rPr>
                                  </w:pPr>
                                </w:p>
                              </w:tc>
                            </w:tr>
                          </w:tbl>
                          <w:p w:rsidR="00C60FF5" w:rsidRDefault="00C60FF5" w:rsidP="00DA6551">
                            <w:pPr>
                              <w:rPr>
                                <w:rFonts w:ascii="Arial" w:hAnsi="Arial" w:cs="Arial"/>
                                <w:sz w:val="22"/>
                                <w:szCs w:val="22"/>
                              </w:rPr>
                            </w:pPr>
                          </w:p>
                          <w:p w:rsidR="00C60FF5" w:rsidRPr="00630885" w:rsidRDefault="00C60FF5" w:rsidP="00DA6551">
                            <w:pPr>
                              <w:rPr>
                                <w:rFonts w:ascii="Arial" w:hAnsi="Arial" w:cs="Arial"/>
                                <w:sz w:val="22"/>
                                <w:szCs w:val="22"/>
                              </w:rPr>
                            </w:pPr>
                          </w:p>
                          <w:p w:rsidR="00C60FF5" w:rsidRDefault="00C60FF5" w:rsidP="00373E1C"/>
                          <w:p w:rsidR="00C60FF5" w:rsidRDefault="00C60FF5" w:rsidP="00373E1C"/>
                          <w:p w:rsidR="00C60FF5" w:rsidRDefault="00C60FF5" w:rsidP="00373E1C"/>
                          <w:p w:rsidR="00C60FF5" w:rsidRDefault="00C60FF5" w:rsidP="00373E1C"/>
                          <w:p w:rsidR="00C60FF5" w:rsidRDefault="00C60FF5" w:rsidP="00373E1C"/>
                          <w:p w:rsidR="00C60FF5" w:rsidRDefault="00C60FF5" w:rsidP="00373E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5pt;margin-top:-22.8pt;width:529.95pt;height:6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LTIwIAAEYEAAAOAAAAZHJzL2Uyb0RvYy54bWysU9uO2yAQfa/Uf0C8N3ayyWZjxVlts01V&#10;aXuRdvsBGOMYFRgKJHb69R2wN01vL1V5QAwzHGbOmVnf9lqRo3BeginpdJJTIgyHWpp9ST8/7V7d&#10;UOIDMzVTYERJT8LT283LF+vOFmIGLahaOIIgxhedLWkbgi2yzPNWaOYnYIVBZwNOs4Cm22e1Yx2i&#10;a5XN8vw668DV1gEX3uPt/eCkm4TfNIKHj03jRSCqpJhbSLtLexX3bLNmxd4x20o+psH+IQvNpMFP&#10;z1D3LDBycPI3KC25Aw9NmHDQGTSN5CLVgNVM81+qeWyZFakWJMfbM03+/8HyD8dPjsgatbuixDCN&#10;Gj2JPpDX0JNZpKezvsCoR4txocdrDE2levsA/IsnBrYtM3tx5xx0rWA1pjeNL7OLpwOOjyBV9x5q&#10;/IYdAiSgvnE6codsEERHmU5naWIqHC+vl1f5fIoujr6b5SJfrBbpD1Y8P7fOh7cCNImHkjrUPsGz&#10;44MPMR1WPIfE3zwoWe+kUslw+2qrHDky7JNdWiP6T2HKkK6kq8VsMTDwV4g8rT9BaBmw4ZXUWMY5&#10;iBWRtzemTu0YmFTDGVNWZiQycjewGPqqH4WpoD4hpQ6GxsZBxEML7hslHTZ1Sf3XA3OCEvXOoCyr&#10;6XwepyAZ88Vyhoa79FSXHmY4QpU0UDIctyFNTiTMwB3K18hEbNR5yGTMFZs18T0OVpyGSztF/Rj/&#10;zXcAAAD//wMAUEsDBBQABgAIAAAAIQCPADIP4gAAAA0BAAAPAAAAZHJzL2Rvd25yZXYueG1sTI/B&#10;TsMwDIbvSLxDZCQuaEvWlm4rTSeEBGI3GAiuWeO1FY1Tkqwrb092gttv+dPvz+VmMj0b0fnOkoTF&#10;XABDqq3uqJHw/vY4WwHzQZFWvSWU8IMeNtXlRakKbU/0iuMuNCyWkC+UhDaEoeDc1y0a5ed2QIq7&#10;g3VGhTi6hmunTrHc9DwRIudGdRQvtGrAhxbrr93RSFhlz+On36YvH3V+6NfhZjk+fTspr6+m+ztg&#10;AafwB8NZP6pDFZ329kjas17CbLFeRjSG7DYHdiZEJhJg+5jSNMmAVyX//0X1CwAA//8DAFBLAQIt&#10;ABQABgAIAAAAIQC2gziS/gAAAOEBAAATAAAAAAAAAAAAAAAAAAAAAABbQ29udGVudF9UeXBlc10u&#10;eG1sUEsBAi0AFAAGAAgAAAAhADj9If/WAAAAlAEAAAsAAAAAAAAAAAAAAAAALwEAAF9yZWxzLy5y&#10;ZWxzUEsBAi0AFAAGAAgAAAAhAMfvEtMjAgAARgQAAA4AAAAAAAAAAAAAAAAALgIAAGRycy9lMm9E&#10;b2MueG1sUEsBAi0AFAAGAAgAAAAhAI8AMg/iAAAADQEAAA8AAAAAAAAAAAAAAAAAfQQAAGRycy9k&#10;b3ducmV2LnhtbFBLBQYAAAAABAAEAPMAAACMBQAAAAA=&#10;">
                <v:textbox>
                  <w:txbxContent>
                    <w:p w:rsidR="00C60FF5" w:rsidRDefault="00C60FF5" w:rsidP="00747FA0">
                      <w:pPr>
                        <w:jc w:val="center"/>
                        <w:rPr>
                          <w:rFonts w:ascii="Arial" w:hAnsi="Arial" w:cs="Arial"/>
                          <w:b/>
                          <w:noProof/>
                          <w:sz w:val="40"/>
                          <w:szCs w:val="40"/>
                        </w:rPr>
                      </w:pPr>
                      <w:r w:rsidRPr="00043E1A">
                        <w:rPr>
                          <w:rFonts w:ascii="Arial" w:hAnsi="Arial" w:cs="Arial"/>
                          <w:b/>
                          <w:noProof/>
                          <w:sz w:val="40"/>
                          <w:szCs w:val="40"/>
                        </w:rPr>
                        <w:t xml:space="preserve">Behaviour </w:t>
                      </w:r>
                      <w:r w:rsidRPr="00043E1A">
                        <w:rPr>
                          <w:rFonts w:ascii="Arial" w:hAnsi="Arial" w:cs="Arial"/>
                          <w:b/>
                          <w:bCs/>
                          <w:sz w:val="40"/>
                          <w:szCs w:val="40"/>
                        </w:rPr>
                        <w:t>Specialist Teaching Team</w:t>
                      </w:r>
                    </w:p>
                    <w:p w:rsidR="00C60FF5" w:rsidRDefault="00C60FF5" w:rsidP="00DD05A6">
                      <w:pPr>
                        <w:jc w:val="center"/>
                        <w:rPr>
                          <w:rFonts w:ascii="Arial" w:hAnsi="Arial" w:cs="Arial"/>
                          <w:b/>
                          <w:noProof/>
                          <w:sz w:val="40"/>
                          <w:szCs w:val="40"/>
                        </w:rPr>
                      </w:pPr>
                      <w:r>
                        <w:rPr>
                          <w:rFonts w:ascii="Arial" w:hAnsi="Arial" w:cs="Arial"/>
                          <w:b/>
                          <w:noProof/>
                          <w:sz w:val="40"/>
                          <w:szCs w:val="40"/>
                        </w:rPr>
                        <w:t>P</w:t>
                      </w:r>
                      <w:r w:rsidRPr="00043E1A">
                        <w:rPr>
                          <w:rFonts w:ascii="Arial" w:hAnsi="Arial" w:cs="Arial"/>
                          <w:b/>
                          <w:noProof/>
                          <w:sz w:val="40"/>
                          <w:szCs w:val="40"/>
                        </w:rPr>
                        <w:t>rovision</w:t>
                      </w:r>
                    </w:p>
                    <w:p w:rsidR="00C60FF5" w:rsidRDefault="00C60FF5" w:rsidP="00DD05A6">
                      <w:pPr>
                        <w:jc w:val="center"/>
                        <w:rPr>
                          <w:rFonts w:ascii="Arial" w:hAnsi="Arial" w:cs="Arial"/>
                          <w:b/>
                          <w:bCs/>
                          <w:noProof/>
                          <w:sz w:val="22"/>
                          <w:szCs w:val="22"/>
                        </w:rPr>
                      </w:pPr>
                      <w:r w:rsidRPr="0009299A">
                        <w:rPr>
                          <w:rFonts w:ascii="Arial" w:hAnsi="Arial" w:cs="Arial"/>
                          <w:b/>
                          <w:bCs/>
                          <w:noProof/>
                          <w:sz w:val="22"/>
                          <w:szCs w:val="22"/>
                        </w:rPr>
                        <w:t>for Local Authority and Non Local A</w:t>
                      </w:r>
                      <w:r>
                        <w:rPr>
                          <w:rFonts w:ascii="Arial" w:hAnsi="Arial" w:cs="Arial"/>
                          <w:b/>
                          <w:bCs/>
                          <w:noProof/>
                          <w:sz w:val="22"/>
                          <w:szCs w:val="22"/>
                        </w:rPr>
                        <w:t>u</w:t>
                      </w:r>
                      <w:r w:rsidRPr="0009299A">
                        <w:rPr>
                          <w:rFonts w:ascii="Arial" w:hAnsi="Arial" w:cs="Arial"/>
                          <w:b/>
                          <w:bCs/>
                          <w:noProof/>
                          <w:sz w:val="22"/>
                          <w:szCs w:val="22"/>
                        </w:rPr>
                        <w:t>thority schools</w:t>
                      </w:r>
                      <w:r>
                        <w:rPr>
                          <w:rFonts w:ascii="Arial" w:hAnsi="Arial" w:cs="Arial"/>
                          <w:b/>
                          <w:bCs/>
                          <w:noProof/>
                          <w:sz w:val="22"/>
                          <w:szCs w:val="22"/>
                        </w:rPr>
                        <w:t xml:space="preserve"> in all settings</w:t>
                      </w:r>
                    </w:p>
                    <w:p w:rsidR="00C60FF5" w:rsidRPr="0009299A" w:rsidRDefault="00C60FF5" w:rsidP="00DD05A6">
                      <w:pPr>
                        <w:jc w:val="center"/>
                        <w:rPr>
                          <w:rFonts w:ascii="Arial" w:hAnsi="Arial" w:cs="Arial"/>
                          <w:b/>
                          <w:bCs/>
                          <w:noProof/>
                          <w:sz w:val="22"/>
                          <w:szCs w:val="22"/>
                        </w:rPr>
                      </w:pPr>
                    </w:p>
                    <w:p w:rsidR="00C60FF5" w:rsidRPr="00DD05A6" w:rsidRDefault="00C60FF5" w:rsidP="00DD05A6">
                      <w:pPr>
                        <w:rPr>
                          <w:rFonts w:ascii="Arial" w:hAnsi="Arial" w:cs="Arial"/>
                          <w:sz w:val="22"/>
                          <w:szCs w:val="22"/>
                        </w:rPr>
                      </w:pPr>
                      <w:r>
                        <w:rPr>
                          <w:rFonts w:ascii="Arial" w:hAnsi="Arial" w:cs="Arial"/>
                          <w:sz w:val="22"/>
                          <w:szCs w:val="22"/>
                        </w:rPr>
                        <w:t>In addition to the above, t</w:t>
                      </w:r>
                      <w:r w:rsidRPr="002E5FA2">
                        <w:rPr>
                          <w:rFonts w:ascii="Arial" w:hAnsi="Arial" w:cs="Arial"/>
                          <w:sz w:val="22"/>
                          <w:szCs w:val="22"/>
                        </w:rPr>
                        <w:t xml:space="preserve">he Behaviour </w:t>
                      </w:r>
                      <w:r>
                        <w:rPr>
                          <w:rFonts w:ascii="Arial" w:hAnsi="Arial" w:cs="Arial"/>
                          <w:bCs/>
                          <w:sz w:val="22"/>
                          <w:szCs w:val="22"/>
                        </w:rPr>
                        <w:t xml:space="preserve">Specialist Teaching Team </w:t>
                      </w:r>
                      <w:r w:rsidRPr="002E5FA2">
                        <w:rPr>
                          <w:rFonts w:ascii="Arial" w:hAnsi="Arial" w:cs="Arial"/>
                          <w:sz w:val="22"/>
                          <w:szCs w:val="22"/>
                        </w:rPr>
                        <w:t>provides pe</w:t>
                      </w:r>
                      <w:r>
                        <w:rPr>
                          <w:rFonts w:ascii="Arial" w:hAnsi="Arial" w:cs="Arial"/>
                          <w:sz w:val="22"/>
                          <w:szCs w:val="22"/>
                        </w:rPr>
                        <w:t xml:space="preserve">ripatetic support and advice to </w:t>
                      </w:r>
                      <w:r w:rsidRPr="002E5FA2">
                        <w:rPr>
                          <w:rFonts w:ascii="Arial" w:hAnsi="Arial" w:cs="Arial"/>
                          <w:sz w:val="22"/>
                          <w:szCs w:val="22"/>
                        </w:rPr>
                        <w:t xml:space="preserve">schools from a team of teachers and behaviour mentors </w:t>
                      </w:r>
                      <w:r>
                        <w:rPr>
                          <w:rFonts w:ascii="Arial" w:hAnsi="Arial" w:cs="Arial"/>
                          <w:sz w:val="22"/>
                          <w:szCs w:val="22"/>
                        </w:rPr>
                        <w:t>as follows</w:t>
                      </w:r>
                      <w:r w:rsidRPr="002E5FA2">
                        <w:rPr>
                          <w:rFonts w:ascii="Arial" w:hAnsi="Arial" w:cs="Arial"/>
                          <w:sz w:val="22"/>
                          <w:szCs w:val="22"/>
                        </w:rPr>
                        <w:t>:</w:t>
                      </w:r>
                    </w:p>
                    <w:p w:rsidR="00C60FF5" w:rsidRPr="00DD05A6" w:rsidRDefault="00C60FF5" w:rsidP="00DD05A6">
                      <w:pPr>
                        <w:pStyle w:val="ListParagraph"/>
                        <w:numPr>
                          <w:ilvl w:val="0"/>
                          <w:numId w:val="46"/>
                        </w:numPr>
                        <w:rPr>
                          <w:rFonts w:ascii="Arial" w:hAnsi="Arial" w:cs="Arial"/>
                          <w:b/>
                        </w:rPr>
                      </w:pPr>
                      <w:r w:rsidRPr="00DD05A6">
                        <w:rPr>
                          <w:rFonts w:ascii="Arial" w:hAnsi="Arial" w:cs="Arial"/>
                          <w:b/>
                        </w:rPr>
                        <w:t>Individual referrals to our team</w:t>
                      </w:r>
                      <w:r>
                        <w:rPr>
                          <w:rFonts w:ascii="Arial" w:hAnsi="Arial" w:cs="Arial"/>
                          <w:b/>
                        </w:rPr>
                        <w:t xml:space="preserve"> - </w:t>
                      </w:r>
                      <w:r w:rsidRPr="00DD05A6">
                        <w:rPr>
                          <w:rFonts w:ascii="Arial" w:hAnsi="Arial" w:cs="Arial"/>
                          <w:sz w:val="22"/>
                          <w:szCs w:val="22"/>
                        </w:rPr>
                        <w:t xml:space="preserve">Pupils presenting with </w:t>
                      </w:r>
                      <w:r w:rsidRPr="00DD05A6">
                        <w:rPr>
                          <w:rFonts w:ascii="Arial" w:hAnsi="Arial" w:cs="Arial"/>
                          <w:b/>
                          <w:sz w:val="22"/>
                          <w:szCs w:val="22"/>
                        </w:rPr>
                        <w:t>social, emotional, mental health difficulties</w:t>
                      </w:r>
                      <w:r w:rsidRPr="00DD05A6">
                        <w:rPr>
                          <w:rFonts w:ascii="Arial" w:hAnsi="Arial" w:cs="Arial"/>
                          <w:sz w:val="22"/>
                          <w:szCs w:val="22"/>
                        </w:rPr>
                        <w:t xml:space="preserve"> may be individually referred (see SEN Guidance; Social, Emotional, Mental Health) </w:t>
                      </w:r>
                    </w:p>
                    <w:p w:rsidR="00C60FF5" w:rsidRPr="00DD05A6" w:rsidRDefault="00C60FF5" w:rsidP="00DD05A6">
                      <w:pPr>
                        <w:numPr>
                          <w:ilvl w:val="1"/>
                          <w:numId w:val="46"/>
                        </w:numPr>
                        <w:rPr>
                          <w:rFonts w:ascii="Arial" w:hAnsi="Arial" w:cs="Arial"/>
                          <w:sz w:val="22"/>
                          <w:szCs w:val="22"/>
                        </w:rPr>
                      </w:pPr>
                      <w:r w:rsidRPr="002E5FA2">
                        <w:rPr>
                          <w:rFonts w:ascii="Arial" w:hAnsi="Arial" w:cs="Arial"/>
                          <w:b/>
                          <w:sz w:val="22"/>
                          <w:szCs w:val="22"/>
                        </w:rPr>
                        <w:t xml:space="preserve">A </w:t>
                      </w:r>
                      <w:r w:rsidRPr="00DE5F15">
                        <w:rPr>
                          <w:rFonts w:ascii="Arial" w:hAnsi="Arial" w:cs="Arial"/>
                          <w:b/>
                        </w:rPr>
                        <w:t>specialist teacher</w:t>
                      </w:r>
                      <w:r w:rsidRPr="002E5FA2">
                        <w:rPr>
                          <w:rFonts w:ascii="Arial" w:hAnsi="Arial" w:cs="Arial"/>
                          <w:b/>
                          <w:sz w:val="22"/>
                          <w:szCs w:val="22"/>
                        </w:rPr>
                        <w:t xml:space="preserve"> </w:t>
                      </w:r>
                      <w:r w:rsidRPr="002E5FA2">
                        <w:rPr>
                          <w:rFonts w:ascii="Arial" w:hAnsi="Arial" w:cs="Arial"/>
                          <w:sz w:val="22"/>
                          <w:szCs w:val="22"/>
                        </w:rPr>
                        <w:t xml:space="preserve">will be </w:t>
                      </w:r>
                      <w:r>
                        <w:rPr>
                          <w:rFonts w:ascii="Arial" w:hAnsi="Arial" w:cs="Arial"/>
                          <w:sz w:val="22"/>
                          <w:szCs w:val="22"/>
                        </w:rPr>
                        <w:t>identified to</w:t>
                      </w:r>
                      <w:r w:rsidRPr="002E5FA2">
                        <w:rPr>
                          <w:rFonts w:ascii="Arial" w:hAnsi="Arial" w:cs="Arial"/>
                          <w:sz w:val="22"/>
                          <w:szCs w:val="22"/>
                        </w:rPr>
                        <w:t xml:space="preserve"> </w:t>
                      </w:r>
                      <w:r>
                        <w:rPr>
                          <w:rFonts w:ascii="Arial" w:hAnsi="Arial" w:cs="Arial"/>
                          <w:sz w:val="22"/>
                          <w:szCs w:val="22"/>
                        </w:rPr>
                        <w:t xml:space="preserve">begin </w:t>
                      </w:r>
                      <w:r w:rsidRPr="002E5FA2">
                        <w:rPr>
                          <w:rFonts w:ascii="Arial" w:hAnsi="Arial" w:cs="Arial"/>
                          <w:sz w:val="22"/>
                          <w:szCs w:val="22"/>
                        </w:rPr>
                        <w:t xml:space="preserve">work </w:t>
                      </w:r>
                      <w:r>
                        <w:rPr>
                          <w:rFonts w:ascii="Arial" w:hAnsi="Arial" w:cs="Arial"/>
                          <w:sz w:val="22"/>
                          <w:szCs w:val="22"/>
                        </w:rPr>
                        <w:t>in school</w:t>
                      </w:r>
                      <w:r w:rsidRPr="002E5FA2">
                        <w:rPr>
                          <w:rFonts w:ascii="Arial" w:hAnsi="Arial" w:cs="Arial"/>
                          <w:sz w:val="22"/>
                          <w:szCs w:val="22"/>
                        </w:rPr>
                        <w:t xml:space="preserve">. </w:t>
                      </w:r>
                    </w:p>
                    <w:p w:rsidR="00C60FF5" w:rsidRPr="00DD05A6" w:rsidRDefault="00C60FF5" w:rsidP="00DD05A6">
                      <w:pPr>
                        <w:pStyle w:val="ListParagraph"/>
                        <w:numPr>
                          <w:ilvl w:val="1"/>
                          <w:numId w:val="46"/>
                        </w:numPr>
                        <w:rPr>
                          <w:rFonts w:ascii="Arial" w:hAnsi="Arial" w:cs="Arial"/>
                          <w:sz w:val="22"/>
                          <w:szCs w:val="22"/>
                        </w:rPr>
                      </w:pPr>
                      <w:r w:rsidRPr="00EA4291">
                        <w:rPr>
                          <w:rFonts w:ascii="Arial" w:hAnsi="Arial" w:cs="Arial"/>
                          <w:b/>
                          <w:sz w:val="22"/>
                          <w:szCs w:val="22"/>
                        </w:rPr>
                        <w:t xml:space="preserve">A </w:t>
                      </w:r>
                      <w:r w:rsidRPr="00EA4291">
                        <w:rPr>
                          <w:rFonts w:ascii="Arial" w:hAnsi="Arial" w:cs="Arial"/>
                          <w:b/>
                        </w:rPr>
                        <w:t>specialist behaviour mentor</w:t>
                      </w:r>
                      <w:r w:rsidRPr="00EA4291">
                        <w:rPr>
                          <w:rFonts w:ascii="Arial" w:hAnsi="Arial" w:cs="Arial"/>
                          <w:sz w:val="22"/>
                          <w:szCs w:val="22"/>
                        </w:rPr>
                        <w:t xml:space="preserve"> package of further support may be suggested, if recommended by a specialist teacher</w:t>
                      </w:r>
                      <w:r>
                        <w:rPr>
                          <w:rFonts w:ascii="Arial" w:hAnsi="Arial" w:cs="Arial"/>
                          <w:sz w:val="22"/>
                          <w:szCs w:val="22"/>
                        </w:rPr>
                        <w:t>.</w:t>
                      </w:r>
                    </w:p>
                    <w:p w:rsidR="00C60FF5" w:rsidRPr="00DD05A6" w:rsidRDefault="00C60FF5" w:rsidP="00DD05A6">
                      <w:pPr>
                        <w:pStyle w:val="ListParagraph"/>
                        <w:numPr>
                          <w:ilvl w:val="0"/>
                          <w:numId w:val="46"/>
                        </w:numPr>
                        <w:rPr>
                          <w:rFonts w:ascii="Arial" w:hAnsi="Arial" w:cs="Arial"/>
                        </w:rPr>
                      </w:pPr>
                      <w:r w:rsidRPr="00DD05A6">
                        <w:rPr>
                          <w:rFonts w:ascii="Arial" w:hAnsi="Arial" w:cs="Arial"/>
                          <w:b/>
                        </w:rPr>
                        <w:t>Emergency response</w:t>
                      </w:r>
                      <w:r w:rsidRPr="00DD05A6">
                        <w:rPr>
                          <w:rFonts w:ascii="Arial" w:hAnsi="Arial" w:cs="Arial"/>
                        </w:rPr>
                        <w:t xml:space="preserve"> </w:t>
                      </w:r>
                      <w:r>
                        <w:rPr>
                          <w:rFonts w:ascii="Arial" w:hAnsi="Arial" w:cs="Arial"/>
                        </w:rPr>
                        <w:t>-</w:t>
                      </w:r>
                      <w:r w:rsidRPr="00DD05A6">
                        <w:rPr>
                          <w:rFonts w:ascii="Arial" w:hAnsi="Arial" w:cs="Arial"/>
                          <w:sz w:val="22"/>
                          <w:szCs w:val="22"/>
                        </w:rPr>
                        <w:t>For a child in crisis: including phone support, attendance at multi-agency meeting and written advice for school.</w:t>
                      </w:r>
                    </w:p>
                    <w:p w:rsidR="00C60FF5" w:rsidRPr="00DD05A6" w:rsidRDefault="00C60FF5" w:rsidP="00DD05A6">
                      <w:pPr>
                        <w:pStyle w:val="ListParagraph"/>
                        <w:numPr>
                          <w:ilvl w:val="0"/>
                          <w:numId w:val="46"/>
                        </w:numPr>
                        <w:rPr>
                          <w:rFonts w:ascii="Arial" w:hAnsi="Arial" w:cs="Arial"/>
                        </w:rPr>
                      </w:pPr>
                      <w:r w:rsidRPr="00DD05A6">
                        <w:rPr>
                          <w:rFonts w:ascii="Arial" w:hAnsi="Arial" w:cs="Arial"/>
                          <w:b/>
                        </w:rPr>
                        <w:t>Crucial transition points</w:t>
                      </w:r>
                      <w:r>
                        <w:rPr>
                          <w:rFonts w:ascii="Arial" w:hAnsi="Arial" w:cs="Arial"/>
                          <w:b/>
                        </w:rPr>
                        <w:t xml:space="preserve"> -</w:t>
                      </w:r>
                      <w:r w:rsidRPr="00DD05A6">
                        <w:rPr>
                          <w:rFonts w:ascii="Arial" w:hAnsi="Arial" w:cs="Arial"/>
                          <w:sz w:val="22"/>
                          <w:szCs w:val="22"/>
                        </w:rPr>
                        <w:t>Support at crucial transition points</w:t>
                      </w:r>
                      <w:r>
                        <w:rPr>
                          <w:rFonts w:ascii="Arial" w:hAnsi="Arial" w:cs="Arial"/>
                          <w:sz w:val="22"/>
                          <w:szCs w:val="22"/>
                        </w:rPr>
                        <w:t>.</w:t>
                      </w:r>
                    </w:p>
                    <w:p w:rsidR="00C60FF5" w:rsidRPr="00DD05A6" w:rsidRDefault="00C60FF5" w:rsidP="00DD05A6">
                      <w:pPr>
                        <w:pStyle w:val="ListParagraph"/>
                        <w:numPr>
                          <w:ilvl w:val="0"/>
                          <w:numId w:val="46"/>
                        </w:numPr>
                        <w:rPr>
                          <w:rFonts w:ascii="Arial" w:hAnsi="Arial" w:cs="Arial"/>
                        </w:rPr>
                      </w:pPr>
                      <w:r w:rsidRPr="00DD05A6">
                        <w:rPr>
                          <w:rFonts w:ascii="Arial" w:hAnsi="Arial" w:cs="Arial"/>
                          <w:b/>
                        </w:rPr>
                        <w:t>Primary Behaviour Panel</w:t>
                      </w:r>
                      <w:r>
                        <w:rPr>
                          <w:rFonts w:ascii="Arial" w:hAnsi="Arial" w:cs="Arial"/>
                          <w:b/>
                        </w:rPr>
                        <w:t xml:space="preserve"> - </w:t>
                      </w:r>
                      <w:r w:rsidRPr="00DD05A6">
                        <w:rPr>
                          <w:rFonts w:ascii="Arial" w:hAnsi="Arial" w:cs="Arial"/>
                          <w:sz w:val="22"/>
                          <w:szCs w:val="22"/>
                        </w:rPr>
                        <w:t>Advice and support</w:t>
                      </w:r>
                      <w:r>
                        <w:rPr>
                          <w:rFonts w:ascii="Arial" w:hAnsi="Arial" w:cs="Arial"/>
                          <w:sz w:val="22"/>
                          <w:szCs w:val="22"/>
                        </w:rPr>
                        <w:t xml:space="preserve"> to accompany </w:t>
                      </w:r>
                    </w:p>
                    <w:p w:rsidR="00C60FF5" w:rsidRPr="00DD05A6" w:rsidRDefault="00C60FF5" w:rsidP="00DD05A6">
                      <w:pPr>
                        <w:pStyle w:val="ListParagraph"/>
                        <w:numPr>
                          <w:ilvl w:val="0"/>
                          <w:numId w:val="46"/>
                        </w:numPr>
                        <w:rPr>
                          <w:rFonts w:ascii="Arial" w:hAnsi="Arial" w:cs="Arial"/>
                          <w:b/>
                        </w:rPr>
                      </w:pPr>
                      <w:r w:rsidRPr="00DD05A6">
                        <w:rPr>
                          <w:rFonts w:ascii="Arial" w:hAnsi="Arial" w:cs="Arial"/>
                          <w:b/>
                        </w:rPr>
                        <w:t xml:space="preserve">Education, Health and Care Plan (EHCP) </w:t>
                      </w:r>
                      <w:r>
                        <w:rPr>
                          <w:rFonts w:ascii="Arial" w:hAnsi="Arial" w:cs="Arial"/>
                          <w:b/>
                        </w:rPr>
                        <w:t xml:space="preserve">- </w:t>
                      </w:r>
                      <w:r w:rsidRPr="00DD05A6">
                        <w:rPr>
                          <w:rFonts w:ascii="Arial" w:hAnsi="Arial" w:cs="Arial"/>
                          <w:sz w:val="22"/>
                          <w:szCs w:val="22"/>
                        </w:rPr>
                        <w:t xml:space="preserve">Advice </w:t>
                      </w:r>
                      <w:r>
                        <w:rPr>
                          <w:rFonts w:ascii="Arial" w:hAnsi="Arial" w:cs="Arial"/>
                          <w:sz w:val="22"/>
                          <w:szCs w:val="22"/>
                        </w:rPr>
                        <w:t>to support requests for assessment and on-going provision thereafter</w:t>
                      </w:r>
                    </w:p>
                    <w:p w:rsidR="00C60FF5" w:rsidRPr="00DA6551" w:rsidRDefault="00C60FF5" w:rsidP="00DA6551">
                      <w:pPr>
                        <w:pStyle w:val="ListParagraph"/>
                        <w:numPr>
                          <w:ilvl w:val="0"/>
                          <w:numId w:val="46"/>
                        </w:numPr>
                        <w:rPr>
                          <w:rFonts w:ascii="Arial" w:hAnsi="Arial" w:cs="Arial"/>
                          <w:b/>
                        </w:rPr>
                      </w:pPr>
                      <w:r>
                        <w:rPr>
                          <w:rFonts w:ascii="Arial" w:hAnsi="Arial" w:cs="Arial"/>
                          <w:b/>
                        </w:rPr>
                        <w:t xml:space="preserve">Be spoke training direct for schools </w:t>
                      </w:r>
                      <w:r w:rsidRPr="00DD05A6">
                        <w:rPr>
                          <w:rFonts w:ascii="Arial" w:hAnsi="Arial" w:cs="Arial"/>
                        </w:rPr>
                        <w:t>– for more information and</w:t>
                      </w:r>
                      <w:r>
                        <w:rPr>
                          <w:rFonts w:ascii="Arial" w:hAnsi="Arial" w:cs="Arial"/>
                        </w:rPr>
                        <w:t xml:space="preserve"> a</w:t>
                      </w:r>
                      <w:r w:rsidRPr="00DD05A6">
                        <w:rPr>
                          <w:rFonts w:ascii="Arial" w:hAnsi="Arial" w:cs="Arial"/>
                        </w:rPr>
                        <w:t xml:space="preserve"> full brochure</w:t>
                      </w:r>
                      <w:r>
                        <w:rPr>
                          <w:rFonts w:ascii="Arial" w:hAnsi="Arial" w:cs="Arial"/>
                          <w:b/>
                        </w:rPr>
                        <w:t xml:space="preserve"> please email </w:t>
                      </w:r>
                      <w:hyperlink r:id="rId21" w:history="1">
                        <w:r w:rsidRPr="00FC09C5">
                          <w:rPr>
                            <w:rStyle w:val="Hyperlink"/>
                            <w:rFonts w:ascii="Arial" w:hAnsi="Arial" w:cs="Arial"/>
                            <w:bCs/>
                            <w:sz w:val="22"/>
                            <w:szCs w:val="22"/>
                          </w:rPr>
                          <w:t>lynda.hitchen@bradford.gov.uk</w:t>
                        </w:r>
                      </w:hyperlink>
                      <w:r>
                        <w:rPr>
                          <w:rStyle w:val="Hyperlink"/>
                          <w:rFonts w:ascii="Arial" w:hAnsi="Arial" w:cs="Arial"/>
                          <w:bCs/>
                          <w:sz w:val="22"/>
                          <w:szCs w:val="22"/>
                          <w:u w:val="none"/>
                        </w:rPr>
                        <w:t xml:space="preserve"> </w:t>
                      </w:r>
                      <w:r w:rsidRPr="00DA6551">
                        <w:rPr>
                          <w:rStyle w:val="Hyperlink"/>
                          <w:rFonts w:ascii="Arial" w:hAnsi="Arial" w:cs="Arial"/>
                          <w:bCs/>
                          <w:color w:val="auto"/>
                          <w:sz w:val="22"/>
                          <w:szCs w:val="22"/>
                          <w:u w:val="none"/>
                        </w:rPr>
                        <w:t xml:space="preserve">or visit </w:t>
                      </w:r>
                      <w:r w:rsidRPr="00DA6551">
                        <w:rPr>
                          <w:rFonts w:ascii="Arial" w:eastAsiaTheme="minorEastAsia" w:hAnsi="Arial" w:cs="Arial"/>
                          <w:b/>
                          <w:noProof/>
                          <w:color w:val="0070C0"/>
                          <w:sz w:val="22"/>
                          <w:szCs w:val="22"/>
                        </w:rPr>
                        <w:t>Bradford Schools Online – Contact and Referral page</w:t>
                      </w:r>
                      <w:r w:rsidRPr="00DA6551">
                        <w:rPr>
                          <w:rFonts w:ascii="Arial" w:eastAsiaTheme="minorEastAsia" w:hAnsi="Arial" w:cs="Arial"/>
                          <w:noProof/>
                          <w:color w:val="0070C0"/>
                          <w:sz w:val="22"/>
                          <w:szCs w:val="22"/>
                        </w:rPr>
                        <w:t xml:space="preserve"> </w:t>
                      </w:r>
                      <w:hyperlink r:id="rId22" w:history="1">
                        <w:r w:rsidRPr="00DA6551">
                          <w:rPr>
                            <w:rStyle w:val="Hyperlink"/>
                            <w:rFonts w:eastAsiaTheme="minorEastAsia"/>
                            <w:noProof/>
                            <w:sz w:val="20"/>
                            <w:szCs w:val="20"/>
                          </w:rPr>
                          <w:t>https://bso.bradford.gov.uk/Schools/CMSPage.aspx?mid=343</w:t>
                        </w:r>
                      </w:hyperlink>
                    </w:p>
                    <w:p w:rsidR="00C60FF5" w:rsidRDefault="00C60FF5" w:rsidP="00373E1C"/>
                    <w:p w:rsidR="00C60FF5" w:rsidRDefault="00C60FF5" w:rsidP="00415621">
                      <w:pPr>
                        <w:ind w:firstLine="284"/>
                        <w:rPr>
                          <w:rFonts w:ascii="Arial" w:hAnsi="Arial" w:cs="Arial"/>
                          <w:sz w:val="22"/>
                          <w:szCs w:val="22"/>
                        </w:rPr>
                      </w:pPr>
                      <w:r>
                        <w:rPr>
                          <w:rFonts w:ascii="Arial" w:hAnsi="Arial" w:cs="Arial"/>
                          <w:b/>
                          <w:sz w:val="22"/>
                          <w:szCs w:val="22"/>
                        </w:rPr>
                        <w:t>R</w:t>
                      </w:r>
                      <w:r w:rsidRPr="005452DD">
                        <w:rPr>
                          <w:rFonts w:ascii="Arial" w:hAnsi="Arial" w:cs="Arial"/>
                          <w:b/>
                          <w:sz w:val="22"/>
                          <w:szCs w:val="22"/>
                        </w:rPr>
                        <w:t xml:space="preserve">equests for </w:t>
                      </w:r>
                      <w:r>
                        <w:rPr>
                          <w:rFonts w:ascii="Arial" w:hAnsi="Arial" w:cs="Arial"/>
                          <w:b/>
                          <w:sz w:val="22"/>
                          <w:szCs w:val="22"/>
                        </w:rPr>
                        <w:t xml:space="preserve">general </w:t>
                      </w:r>
                      <w:r w:rsidRPr="005452DD">
                        <w:rPr>
                          <w:rFonts w:ascii="Arial" w:hAnsi="Arial" w:cs="Arial"/>
                          <w:b/>
                          <w:sz w:val="22"/>
                          <w:szCs w:val="22"/>
                        </w:rPr>
                        <w:t>support/advice can be made by contacting</w:t>
                      </w:r>
                      <w:r>
                        <w:rPr>
                          <w:rFonts w:ascii="Arial" w:hAnsi="Arial" w:cs="Arial"/>
                          <w:sz w:val="22"/>
                          <w:szCs w:val="22"/>
                        </w:rPr>
                        <w:t>:</w:t>
                      </w:r>
                    </w:p>
                    <w:p w:rsidR="00C60FF5" w:rsidRPr="001F15A9" w:rsidRDefault="00C60FF5" w:rsidP="001F15A9">
                      <w:pPr>
                        <w:ind w:left="284"/>
                        <w:rPr>
                          <w:rFonts w:ascii="Arial" w:hAnsi="Arial" w:cs="Arial"/>
                          <w:sz w:val="22"/>
                          <w:szCs w:val="22"/>
                        </w:rPr>
                      </w:pPr>
                      <w:r w:rsidRPr="001F15A9">
                        <w:rPr>
                          <w:rFonts w:ascii="Arial" w:hAnsi="Arial" w:cs="Arial"/>
                          <w:sz w:val="22"/>
                          <w:szCs w:val="22"/>
                        </w:rPr>
                        <w:t>Alison Smith</w:t>
                      </w:r>
                      <w:r>
                        <w:rPr>
                          <w:rFonts w:ascii="Arial" w:hAnsi="Arial" w:cs="Arial"/>
                          <w:sz w:val="22"/>
                          <w:szCs w:val="22"/>
                        </w:rPr>
                        <w:t xml:space="preserve"> - </w:t>
                      </w:r>
                      <w:r w:rsidRPr="001F15A9">
                        <w:rPr>
                          <w:rFonts w:ascii="Arial" w:hAnsi="Arial" w:cs="Arial"/>
                          <w:sz w:val="22"/>
                          <w:szCs w:val="22"/>
                        </w:rPr>
                        <w:t>Head of Specialist Teaching Team</w:t>
                      </w:r>
                    </w:p>
                    <w:p w:rsidR="00C60FF5" w:rsidRPr="00582DAD" w:rsidRDefault="00C60FF5" w:rsidP="001F15A9">
                      <w:pPr>
                        <w:ind w:left="284"/>
                        <w:rPr>
                          <w:rFonts w:ascii="Arial" w:hAnsi="Arial" w:cs="Arial"/>
                          <w:sz w:val="22"/>
                          <w:szCs w:val="22"/>
                        </w:rPr>
                      </w:pPr>
                      <w:r w:rsidRPr="001F15A9">
                        <w:rPr>
                          <w:rFonts w:ascii="Arial" w:hAnsi="Arial" w:cs="Arial"/>
                          <w:sz w:val="22"/>
                          <w:szCs w:val="22"/>
                        </w:rPr>
                        <w:t>Tel: 01274 439323</w:t>
                      </w:r>
                      <w:r>
                        <w:rPr>
                          <w:rFonts w:ascii="Arial" w:hAnsi="Arial" w:cs="Arial"/>
                          <w:sz w:val="22"/>
                          <w:szCs w:val="22"/>
                        </w:rPr>
                        <w:t xml:space="preserve"> </w:t>
                      </w:r>
                      <w:r w:rsidRPr="001F15A9">
                        <w:rPr>
                          <w:rFonts w:ascii="Arial" w:hAnsi="Arial" w:cs="Arial"/>
                          <w:sz w:val="22"/>
                          <w:szCs w:val="22"/>
                        </w:rPr>
                        <w:t>Email: alison.smith2@bradford.gov.uk</w:t>
                      </w:r>
                    </w:p>
                    <w:p w:rsidR="00C60FF5" w:rsidRDefault="00C60FF5" w:rsidP="00373E1C"/>
                    <w:p w:rsidR="00C60FF5" w:rsidRPr="00630885" w:rsidRDefault="00C60FF5" w:rsidP="00DA6551">
                      <w:pPr>
                        <w:rPr>
                          <w:rFonts w:ascii="Arial" w:hAnsi="Arial" w:cs="Arial"/>
                          <w:b/>
                          <w:sz w:val="22"/>
                          <w:szCs w:val="22"/>
                        </w:rPr>
                      </w:pPr>
                      <w:r>
                        <w:rPr>
                          <w:rFonts w:ascii="Arial" w:hAnsi="Arial" w:cs="Arial"/>
                          <w:b/>
                          <w:sz w:val="22"/>
                          <w:szCs w:val="22"/>
                        </w:rPr>
                        <w:t>S</w:t>
                      </w:r>
                      <w:r w:rsidRPr="00630885">
                        <w:rPr>
                          <w:rFonts w:ascii="Arial" w:hAnsi="Arial" w:cs="Arial"/>
                          <w:b/>
                          <w:sz w:val="22"/>
                          <w:szCs w:val="22"/>
                        </w:rPr>
                        <w:t>ervice</w:t>
                      </w:r>
                      <w:r>
                        <w:rPr>
                          <w:rFonts w:ascii="Arial" w:hAnsi="Arial" w:cs="Arial"/>
                          <w:b/>
                          <w:sz w:val="22"/>
                          <w:szCs w:val="22"/>
                        </w:rPr>
                        <w:t xml:space="preserve"> charges:</w:t>
                      </w:r>
                    </w:p>
                    <w:p w:rsidR="00C60FF5" w:rsidRPr="002E5FA2" w:rsidRDefault="00C60FF5" w:rsidP="00DA6551">
                      <w:pPr>
                        <w:rPr>
                          <w:rFonts w:ascii="Arial" w:hAnsi="Arial" w:cs="Arial"/>
                          <w:color w:val="FF0000"/>
                          <w:sz w:val="22"/>
                          <w:szCs w:val="22"/>
                        </w:rPr>
                      </w:pPr>
                    </w:p>
                    <w:p w:rsidR="00C60FF5" w:rsidRPr="00630885" w:rsidRDefault="00C60FF5" w:rsidP="00DA6551">
                      <w:pPr>
                        <w:rPr>
                          <w:rFonts w:ascii="Arial" w:hAnsi="Arial" w:cs="Arial"/>
                          <w:sz w:val="22"/>
                          <w:szCs w:val="22"/>
                        </w:rPr>
                      </w:pPr>
                      <w:r w:rsidRPr="00630885">
                        <w:rPr>
                          <w:rFonts w:ascii="Arial" w:hAnsi="Arial" w:cs="Arial"/>
                          <w:b/>
                          <w:sz w:val="22"/>
                          <w:szCs w:val="22"/>
                        </w:rPr>
                        <w:t>Bradford LA maintained primary schools</w:t>
                      </w:r>
                      <w:r>
                        <w:rPr>
                          <w:rFonts w:ascii="Arial" w:hAnsi="Arial" w:cs="Arial"/>
                          <w:sz w:val="22"/>
                          <w:szCs w:val="22"/>
                        </w:rPr>
                        <w:t>:</w:t>
                      </w:r>
                    </w:p>
                    <w:p w:rsidR="00C60FF5" w:rsidRPr="00630885" w:rsidRDefault="00C60FF5" w:rsidP="00DA6551">
                      <w:pPr>
                        <w:rPr>
                          <w:rFonts w:ascii="Arial" w:hAnsi="Arial" w:cs="Arial"/>
                          <w:sz w:val="22"/>
                          <w:szCs w:val="22"/>
                        </w:rPr>
                      </w:pPr>
                      <w:r w:rsidRPr="00630885">
                        <w:rPr>
                          <w:rFonts w:ascii="Arial" w:hAnsi="Arial" w:cs="Arial"/>
                          <w:sz w:val="22"/>
                          <w:szCs w:val="22"/>
                        </w:rPr>
                        <w:t xml:space="preserve">Support for our referral service </w:t>
                      </w:r>
                      <w:r>
                        <w:rPr>
                          <w:rFonts w:ascii="Arial" w:hAnsi="Arial" w:cs="Arial"/>
                          <w:sz w:val="22"/>
                          <w:szCs w:val="22"/>
                        </w:rPr>
                        <w:t>is currently</w:t>
                      </w:r>
                      <w:r w:rsidRPr="00630885">
                        <w:rPr>
                          <w:rFonts w:ascii="Arial" w:hAnsi="Arial" w:cs="Arial"/>
                          <w:sz w:val="22"/>
                          <w:szCs w:val="22"/>
                        </w:rPr>
                        <w:t xml:space="preserve"> funded by</w:t>
                      </w:r>
                      <w:r>
                        <w:rPr>
                          <w:rFonts w:ascii="Arial" w:hAnsi="Arial" w:cs="Arial"/>
                          <w:sz w:val="22"/>
                          <w:szCs w:val="22"/>
                        </w:rPr>
                        <w:t xml:space="preserve"> the de-delegated </w:t>
                      </w:r>
                      <w:r w:rsidRPr="00630885">
                        <w:rPr>
                          <w:rFonts w:ascii="Arial" w:hAnsi="Arial" w:cs="Arial"/>
                          <w:sz w:val="22"/>
                          <w:szCs w:val="22"/>
                        </w:rPr>
                        <w:t xml:space="preserve">Designated Schools Grant which </w:t>
                      </w:r>
                      <w:r>
                        <w:rPr>
                          <w:rFonts w:ascii="Arial" w:hAnsi="Arial" w:cs="Arial"/>
                          <w:sz w:val="22"/>
                          <w:szCs w:val="22"/>
                        </w:rPr>
                        <w:t>allows</w:t>
                      </w:r>
                      <w:r w:rsidRPr="00630885">
                        <w:rPr>
                          <w:rFonts w:ascii="Arial" w:hAnsi="Arial" w:cs="Arial"/>
                          <w:sz w:val="22"/>
                          <w:szCs w:val="22"/>
                        </w:rPr>
                        <w:t xml:space="preserve"> maintained schools access to </w:t>
                      </w:r>
                      <w:r>
                        <w:rPr>
                          <w:rFonts w:ascii="Arial" w:hAnsi="Arial" w:cs="Arial"/>
                          <w:sz w:val="22"/>
                          <w:szCs w:val="22"/>
                        </w:rPr>
                        <w:t>individual</w:t>
                      </w:r>
                      <w:r w:rsidRPr="00630885">
                        <w:rPr>
                          <w:rFonts w:ascii="Arial" w:hAnsi="Arial" w:cs="Arial"/>
                          <w:sz w:val="22"/>
                          <w:szCs w:val="22"/>
                        </w:rPr>
                        <w:t xml:space="preserve"> referral work as part of the graduated SEN response at ranges 0 - 4.  </w:t>
                      </w:r>
                    </w:p>
                    <w:p w:rsidR="00C60FF5" w:rsidRPr="00630885" w:rsidRDefault="00C60FF5" w:rsidP="00DA6551">
                      <w:pPr>
                        <w:rPr>
                          <w:rFonts w:ascii="Arial" w:hAnsi="Arial" w:cs="Arial"/>
                          <w:sz w:val="22"/>
                          <w:szCs w:val="22"/>
                        </w:rPr>
                      </w:pPr>
                      <w:r w:rsidRPr="00630885">
                        <w:rPr>
                          <w:rFonts w:ascii="Arial" w:hAnsi="Arial" w:cs="Arial"/>
                          <w:sz w:val="22"/>
                          <w:szCs w:val="22"/>
                        </w:rPr>
                        <w:t>All training/courses are charged in addition to this at point of delivery.</w:t>
                      </w:r>
                    </w:p>
                    <w:p w:rsidR="00C60FF5" w:rsidRPr="00630885" w:rsidRDefault="00C60FF5" w:rsidP="00DA6551">
                      <w:pPr>
                        <w:rPr>
                          <w:rFonts w:ascii="Arial" w:hAnsi="Arial" w:cs="Arial"/>
                          <w:sz w:val="22"/>
                          <w:szCs w:val="22"/>
                        </w:rPr>
                      </w:pPr>
                    </w:p>
                    <w:p w:rsidR="00C60FF5" w:rsidRPr="00630885" w:rsidRDefault="00C60FF5" w:rsidP="00DA6551">
                      <w:pPr>
                        <w:rPr>
                          <w:rFonts w:ascii="Arial" w:hAnsi="Arial" w:cs="Arial"/>
                          <w:b/>
                          <w:sz w:val="22"/>
                          <w:szCs w:val="22"/>
                        </w:rPr>
                      </w:pPr>
                      <w:r w:rsidRPr="00630885">
                        <w:rPr>
                          <w:rFonts w:ascii="Arial" w:hAnsi="Arial" w:cs="Arial"/>
                          <w:b/>
                          <w:sz w:val="22"/>
                          <w:szCs w:val="22"/>
                        </w:rPr>
                        <w:t>All other schools/establishments</w:t>
                      </w:r>
                      <w:r>
                        <w:rPr>
                          <w:rFonts w:ascii="Arial" w:hAnsi="Arial" w:cs="Arial"/>
                          <w:b/>
                          <w:sz w:val="22"/>
                          <w:szCs w:val="22"/>
                        </w:rPr>
                        <w:t>:</w:t>
                      </w:r>
                    </w:p>
                    <w:p w:rsidR="00C60FF5" w:rsidRDefault="00C60FF5" w:rsidP="00DA6551">
                      <w:pPr>
                        <w:rPr>
                          <w:rFonts w:ascii="Arial" w:hAnsi="Arial" w:cs="Arial"/>
                          <w:sz w:val="22"/>
                          <w:szCs w:val="22"/>
                        </w:rPr>
                      </w:pPr>
                      <w:r>
                        <w:rPr>
                          <w:rFonts w:ascii="Arial" w:hAnsi="Arial" w:cs="Arial"/>
                          <w:sz w:val="22"/>
                          <w:szCs w:val="22"/>
                        </w:rPr>
                        <w:t xml:space="preserve">All Secondary schools and Non LA Bradford Primary Schools, </w:t>
                      </w:r>
                      <w:r w:rsidRPr="00630885">
                        <w:rPr>
                          <w:rFonts w:ascii="Arial" w:hAnsi="Arial" w:cs="Arial"/>
                          <w:sz w:val="22"/>
                          <w:szCs w:val="22"/>
                        </w:rPr>
                        <w:t>Academy and Free schools can access the Behaviour Specialist Teaching Team</w:t>
                      </w:r>
                      <w:r>
                        <w:rPr>
                          <w:rFonts w:ascii="Arial" w:hAnsi="Arial" w:cs="Arial"/>
                          <w:sz w:val="22"/>
                          <w:szCs w:val="22"/>
                        </w:rPr>
                        <w:t xml:space="preserve"> via a range of pricing options, including </w:t>
                      </w:r>
                      <w:r w:rsidRPr="00630885">
                        <w:rPr>
                          <w:rFonts w:ascii="Arial" w:hAnsi="Arial" w:cs="Arial"/>
                          <w:sz w:val="22"/>
                          <w:szCs w:val="22"/>
                        </w:rPr>
                        <w:t xml:space="preserve">a Service Level Agreement (SLA). SLA charges can be used for all </w:t>
                      </w:r>
                      <w:r>
                        <w:rPr>
                          <w:rFonts w:ascii="Arial" w:hAnsi="Arial" w:cs="Arial"/>
                          <w:sz w:val="22"/>
                          <w:szCs w:val="22"/>
                        </w:rPr>
                        <w:t xml:space="preserve">the </w:t>
                      </w:r>
                      <w:r w:rsidRPr="00630885">
                        <w:rPr>
                          <w:rFonts w:ascii="Arial" w:hAnsi="Arial" w:cs="Arial"/>
                          <w:sz w:val="22"/>
                          <w:szCs w:val="22"/>
                        </w:rPr>
                        <w:t>services our team offer</w:t>
                      </w:r>
                      <w:r>
                        <w:rPr>
                          <w:rFonts w:ascii="Arial" w:hAnsi="Arial" w:cs="Arial"/>
                          <w:sz w:val="22"/>
                          <w:szCs w:val="22"/>
                        </w:rPr>
                        <w:t>,</w:t>
                      </w:r>
                      <w:r w:rsidRPr="00630885">
                        <w:rPr>
                          <w:rFonts w:ascii="Arial" w:hAnsi="Arial" w:cs="Arial"/>
                          <w:sz w:val="22"/>
                          <w:szCs w:val="22"/>
                        </w:rPr>
                        <w:t xml:space="preserve"> with </w:t>
                      </w:r>
                      <w:r>
                        <w:rPr>
                          <w:rFonts w:ascii="Arial" w:hAnsi="Arial" w:cs="Arial"/>
                          <w:sz w:val="22"/>
                          <w:szCs w:val="22"/>
                        </w:rPr>
                        <w:t xml:space="preserve">the </w:t>
                      </w:r>
                      <w:r w:rsidRPr="00630885">
                        <w:rPr>
                          <w:rFonts w:ascii="Arial" w:hAnsi="Arial" w:cs="Arial"/>
                          <w:sz w:val="22"/>
                          <w:szCs w:val="22"/>
                        </w:rPr>
                        <w:t>exception</w:t>
                      </w:r>
                      <w:r>
                        <w:rPr>
                          <w:rFonts w:ascii="Arial" w:hAnsi="Arial" w:cs="Arial"/>
                          <w:sz w:val="22"/>
                          <w:szCs w:val="22"/>
                        </w:rPr>
                        <w:t xml:space="preserve"> of </w:t>
                      </w:r>
                      <w:r w:rsidRPr="00630885">
                        <w:rPr>
                          <w:rFonts w:ascii="Arial" w:hAnsi="Arial" w:cs="Arial"/>
                          <w:sz w:val="22"/>
                          <w:szCs w:val="22"/>
                        </w:rPr>
                        <w:t xml:space="preserve">bookable courses that take place away </w:t>
                      </w:r>
                      <w:r>
                        <w:rPr>
                          <w:rFonts w:ascii="Arial" w:hAnsi="Arial" w:cs="Arial"/>
                          <w:sz w:val="22"/>
                          <w:szCs w:val="22"/>
                        </w:rPr>
                        <w:t>beyond the school environment.</w:t>
                      </w:r>
                    </w:p>
                    <w:p w:rsidR="00C60FF5" w:rsidRDefault="00C60FF5" w:rsidP="00DA6551">
                      <w:pPr>
                        <w:rPr>
                          <w:rFonts w:ascii="Arial" w:hAnsi="Arial" w:cs="Arial"/>
                          <w:sz w:val="22"/>
                          <w:szCs w:val="22"/>
                        </w:rPr>
                      </w:pPr>
                    </w:p>
                    <w:p w:rsidR="00C60FF5" w:rsidRDefault="00C60FF5" w:rsidP="00DA6551">
                      <w:pPr>
                        <w:rPr>
                          <w:rFonts w:ascii="Arial" w:hAnsi="Arial" w:cs="Arial"/>
                          <w:sz w:val="22"/>
                          <w:szCs w:val="22"/>
                        </w:rPr>
                      </w:pPr>
                      <w:r>
                        <w:rPr>
                          <w:rFonts w:ascii="Arial" w:hAnsi="Arial" w:cs="Arial"/>
                          <w:sz w:val="22"/>
                          <w:szCs w:val="22"/>
                        </w:rPr>
                        <w:t>We are able to support any LA Primary and Secondary school in or outside of Bradford Authority, any Academy School or Free School establishments.</w:t>
                      </w:r>
                    </w:p>
                    <w:p w:rsidR="00C60FF5" w:rsidRDefault="00C60FF5" w:rsidP="00DA6551">
                      <w:pPr>
                        <w:rPr>
                          <w:rFonts w:ascii="Arial" w:hAnsi="Arial" w:cs="Arial"/>
                          <w:sz w:val="22"/>
                          <w:szCs w:val="22"/>
                        </w:rPr>
                      </w:pPr>
                    </w:p>
                    <w:tbl>
                      <w:tblPr>
                        <w:tblStyle w:val="TableGrid"/>
                        <w:tblW w:w="10598" w:type="dxa"/>
                        <w:tblLook w:val="04A0" w:firstRow="1" w:lastRow="0" w:firstColumn="1" w:lastColumn="0" w:noHBand="0" w:noVBand="1"/>
                      </w:tblPr>
                      <w:tblGrid>
                        <w:gridCol w:w="2943"/>
                        <w:gridCol w:w="7369"/>
                        <w:gridCol w:w="286"/>
                      </w:tblGrid>
                      <w:tr w:rsidR="00C60FF5" w:rsidTr="00306B27">
                        <w:tc>
                          <w:tcPr>
                            <w:tcW w:w="2943" w:type="dxa"/>
                          </w:tcPr>
                          <w:p w:rsidR="00C60FF5" w:rsidRDefault="00C60FF5" w:rsidP="001F15A9">
                            <w:pPr>
                              <w:jc w:val="center"/>
                              <w:rPr>
                                <w:rFonts w:ascii="Arial" w:hAnsi="Arial" w:cs="Arial"/>
                                <w:sz w:val="22"/>
                                <w:szCs w:val="22"/>
                              </w:rPr>
                            </w:pPr>
                            <w:r>
                              <w:rPr>
                                <w:rFonts w:ascii="Helvetica" w:hAnsi="Helvetica"/>
                                <w:noProof/>
                                <w:color w:val="555555"/>
                              </w:rPr>
                              <w:drawing>
                                <wp:inline distT="0" distB="0" distL="0" distR="0" wp14:anchorId="43014CEA" wp14:editId="23F09875">
                                  <wp:extent cx="1265275" cy="1335138"/>
                                  <wp:effectExtent l="0" t="0" r="0" b="0"/>
                                  <wp:docPr id="2" name="Picture 2" descr="Kids teamwork clipart free clipart images the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s teamwork clipart free clipart images the cliparts"/>
                                          <pic:cNvPicPr>
                                            <a:picLocks noChangeAspect="1" noChangeArrowheads="1"/>
                                          </pic:cNvPicPr>
                                        </pic:nvPicPr>
                                        <pic:blipFill rotWithShape="1">
                                          <a:blip r:embed="rId19">
                                            <a:extLst>
                                              <a:ext uri="{28A0092B-C50C-407E-A947-70E740481C1C}">
                                                <a14:useLocalDpi xmlns:a14="http://schemas.microsoft.com/office/drawing/2010/main" val="0"/>
                                              </a:ext>
                                            </a:extLst>
                                          </a:blip>
                                          <a:srcRect l="9002" t="3449" r="9482" b="5305"/>
                                          <a:stretch/>
                                        </pic:blipFill>
                                        <pic:spPr bwMode="auto">
                                          <a:xfrm>
                                            <a:off x="0" y="0"/>
                                            <a:ext cx="1265275" cy="1335138"/>
                                          </a:xfrm>
                                          <a:prstGeom prst="rect">
                                            <a:avLst/>
                                          </a:prstGeom>
                                          <a:noFill/>
                                          <a:ln>
                                            <a:noFill/>
                                          </a:ln>
                                          <a:extLst>
                                            <a:ext uri="{53640926-AAD7-44D8-BBD7-CCE9431645EC}">
                                              <a14:shadowObscured xmlns:a14="http://schemas.microsoft.com/office/drawing/2010/main"/>
                                            </a:ext>
                                          </a:extLst>
                                        </pic:spPr>
                                      </pic:pic>
                                    </a:graphicData>
                                  </a:graphic>
                                </wp:inline>
                              </w:drawing>
                            </w:r>
                          </w:p>
                          <w:p w:rsidR="00C60FF5" w:rsidRDefault="00C60FF5" w:rsidP="001F15A9">
                            <w:pPr>
                              <w:jc w:val="center"/>
                              <w:rPr>
                                <w:rFonts w:ascii="Arial" w:hAnsi="Arial" w:cs="Arial"/>
                                <w:sz w:val="22"/>
                                <w:szCs w:val="22"/>
                              </w:rPr>
                            </w:pPr>
                          </w:p>
                          <w:p w:rsidR="00C60FF5" w:rsidRDefault="00C60FF5" w:rsidP="00DA6551">
                            <w:pPr>
                              <w:rPr>
                                <w:rFonts w:ascii="Arial" w:hAnsi="Arial" w:cs="Arial"/>
                                <w:sz w:val="22"/>
                                <w:szCs w:val="22"/>
                              </w:rPr>
                            </w:pPr>
                          </w:p>
                          <w:p w:rsidR="00C60FF5" w:rsidRDefault="00C60FF5" w:rsidP="00DA6551">
                            <w:pPr>
                              <w:rPr>
                                <w:rFonts w:ascii="Arial" w:hAnsi="Arial" w:cs="Arial"/>
                                <w:sz w:val="22"/>
                                <w:szCs w:val="22"/>
                              </w:rPr>
                            </w:pPr>
                          </w:p>
                        </w:tc>
                        <w:tc>
                          <w:tcPr>
                            <w:tcW w:w="7655" w:type="dxa"/>
                            <w:gridSpan w:val="2"/>
                          </w:tcPr>
                          <w:p w:rsidR="00C60FF5" w:rsidRPr="00630885" w:rsidRDefault="00C60FF5" w:rsidP="001F15A9">
                            <w:pPr>
                              <w:rPr>
                                <w:rFonts w:ascii="Arial" w:hAnsi="Arial" w:cs="Arial"/>
                                <w:sz w:val="22"/>
                                <w:szCs w:val="22"/>
                              </w:rPr>
                            </w:pPr>
                          </w:p>
                          <w:p w:rsidR="00C60FF5" w:rsidRPr="00630885" w:rsidRDefault="00C60FF5" w:rsidP="001F15A9">
                            <w:pPr>
                              <w:rPr>
                                <w:rFonts w:ascii="Arial" w:hAnsi="Arial" w:cs="Arial"/>
                                <w:b/>
                                <w:i/>
                              </w:rPr>
                            </w:pPr>
                            <w:r w:rsidRPr="00630885">
                              <w:rPr>
                                <w:rFonts w:ascii="Arial" w:hAnsi="Arial" w:cs="Arial"/>
                                <w:b/>
                                <w:i/>
                              </w:rPr>
                              <w:t>For more</w:t>
                            </w:r>
                            <w:r>
                              <w:rPr>
                                <w:rFonts w:ascii="Arial" w:hAnsi="Arial" w:cs="Arial"/>
                                <w:b/>
                                <w:i/>
                              </w:rPr>
                              <w:t xml:space="preserve"> </w:t>
                            </w:r>
                            <w:r w:rsidRPr="00630885">
                              <w:rPr>
                                <w:rFonts w:ascii="Arial" w:hAnsi="Arial" w:cs="Arial"/>
                                <w:b/>
                                <w:i/>
                              </w:rPr>
                              <w:t xml:space="preserve">information </w:t>
                            </w:r>
                            <w:r>
                              <w:rPr>
                                <w:rFonts w:ascii="Arial" w:hAnsi="Arial" w:cs="Arial"/>
                                <w:b/>
                                <w:i/>
                              </w:rPr>
                              <w:t xml:space="preserve">on service level agreement pricing </w:t>
                            </w:r>
                            <w:r w:rsidRPr="00630885">
                              <w:rPr>
                                <w:rFonts w:ascii="Arial" w:hAnsi="Arial" w:cs="Arial"/>
                                <w:b/>
                                <w:i/>
                              </w:rPr>
                              <w:t>contact:</w:t>
                            </w:r>
                          </w:p>
                          <w:p w:rsidR="00C60FF5" w:rsidRDefault="00C60FF5" w:rsidP="001F15A9">
                            <w:pPr>
                              <w:rPr>
                                <w:rFonts w:ascii="Arial" w:hAnsi="Arial" w:cs="Arial"/>
                                <w:bCs/>
                                <w:sz w:val="22"/>
                                <w:szCs w:val="22"/>
                              </w:rPr>
                            </w:pPr>
                            <w:r w:rsidRPr="00630885">
                              <w:rPr>
                                <w:rFonts w:ascii="Arial" w:hAnsi="Arial" w:cs="Arial"/>
                                <w:bCs/>
                                <w:sz w:val="22"/>
                                <w:szCs w:val="22"/>
                              </w:rPr>
                              <w:t xml:space="preserve">Finance and Office Manager </w:t>
                            </w:r>
                            <w:r>
                              <w:rPr>
                                <w:rFonts w:ascii="Arial" w:hAnsi="Arial" w:cs="Arial"/>
                                <w:bCs/>
                                <w:sz w:val="22"/>
                                <w:szCs w:val="22"/>
                              </w:rPr>
                              <w:t xml:space="preserve">on </w:t>
                            </w:r>
                            <w:r w:rsidRPr="008A0DEF">
                              <w:rPr>
                                <w:rFonts w:ascii="Arial" w:hAnsi="Arial" w:cs="Arial"/>
                                <w:bCs/>
                                <w:sz w:val="22"/>
                                <w:szCs w:val="22"/>
                              </w:rPr>
                              <w:t xml:space="preserve">01274 </w:t>
                            </w:r>
                            <w:r>
                              <w:rPr>
                                <w:rFonts w:ascii="Arial" w:hAnsi="Arial" w:cs="Arial"/>
                                <w:bCs/>
                                <w:sz w:val="22"/>
                                <w:szCs w:val="22"/>
                              </w:rPr>
                              <w:t xml:space="preserve">439335 </w:t>
                            </w:r>
                          </w:p>
                          <w:p w:rsidR="00C60FF5" w:rsidRPr="006B1E41" w:rsidRDefault="00C60FF5" w:rsidP="001F15A9">
                            <w:pPr>
                              <w:rPr>
                                <w:rFonts w:ascii="Arial" w:hAnsi="Arial" w:cs="Arial"/>
                                <w:bCs/>
                                <w:sz w:val="22"/>
                                <w:szCs w:val="22"/>
                              </w:rPr>
                            </w:pPr>
                            <w:r w:rsidRPr="008A0DEF">
                              <w:rPr>
                                <w:rFonts w:ascii="Arial" w:hAnsi="Arial" w:cs="Arial"/>
                                <w:bCs/>
                                <w:sz w:val="22"/>
                                <w:szCs w:val="22"/>
                              </w:rPr>
                              <w:t>Email:</w:t>
                            </w:r>
                            <w:r>
                              <w:rPr>
                                <w:rFonts w:ascii="Arial" w:hAnsi="Arial" w:cs="Arial"/>
                                <w:bCs/>
                                <w:sz w:val="22"/>
                                <w:szCs w:val="22"/>
                              </w:rPr>
                              <w:t xml:space="preserve"> </w:t>
                            </w:r>
                            <w:hyperlink r:id="rId23" w:history="1">
                              <w:r w:rsidRPr="00FC09C5">
                                <w:rPr>
                                  <w:rStyle w:val="Hyperlink"/>
                                  <w:rFonts w:ascii="Arial" w:hAnsi="Arial" w:cs="Arial"/>
                                  <w:bCs/>
                                  <w:sz w:val="22"/>
                                  <w:szCs w:val="22"/>
                                </w:rPr>
                                <w:t>lynda.hitchen@bradford.gov.uk</w:t>
                              </w:r>
                            </w:hyperlink>
                          </w:p>
                          <w:p w:rsidR="00306B27" w:rsidRDefault="00C60FF5" w:rsidP="003727E5">
                            <w:pPr>
                              <w:jc w:val="right"/>
                              <w:rPr>
                                <w:rFonts w:ascii="Arial" w:hAnsi="Arial" w:cs="Arial"/>
                                <w:i/>
                                <w:sz w:val="22"/>
                                <w:szCs w:val="22"/>
                              </w:rPr>
                            </w:pPr>
                            <w:r>
                              <w:rPr>
                                <w:rFonts w:ascii="Arial" w:hAnsi="Arial" w:cs="Arial"/>
                                <w:i/>
                                <w:sz w:val="22"/>
                                <w:szCs w:val="22"/>
                              </w:rPr>
                              <w:t xml:space="preserve">                                                                                                             </w:t>
                            </w:r>
                          </w:p>
                          <w:p w:rsidR="00C60FF5" w:rsidRPr="003727E5" w:rsidRDefault="00C60FF5" w:rsidP="003727E5">
                            <w:pPr>
                              <w:jc w:val="right"/>
                              <w:rPr>
                                <w:rFonts w:ascii="Arial" w:hAnsi="Arial" w:cs="Arial"/>
                                <w:i/>
                                <w:sz w:val="22"/>
                                <w:szCs w:val="22"/>
                              </w:rPr>
                            </w:pPr>
                            <w:r>
                              <w:rPr>
                                <w:rFonts w:ascii="Arial" w:hAnsi="Arial" w:cs="Arial"/>
                                <w:i/>
                                <w:sz w:val="22"/>
                                <w:szCs w:val="22"/>
                              </w:rPr>
                              <w:t>P</w:t>
                            </w:r>
                            <w:r w:rsidRPr="002E5FA2">
                              <w:rPr>
                                <w:rFonts w:ascii="Arial" w:hAnsi="Arial" w:cs="Arial"/>
                                <w:i/>
                                <w:sz w:val="22"/>
                                <w:szCs w:val="22"/>
                              </w:rPr>
                              <w:t>ric</w:t>
                            </w:r>
                            <w:r>
                              <w:rPr>
                                <w:rFonts w:ascii="Arial" w:hAnsi="Arial" w:cs="Arial"/>
                                <w:i/>
                                <w:sz w:val="22"/>
                                <w:szCs w:val="22"/>
                              </w:rPr>
                              <w:t xml:space="preserve">ing structure </w:t>
                            </w:r>
                            <w:r w:rsidRPr="002E5FA2">
                              <w:rPr>
                                <w:rFonts w:ascii="Arial" w:hAnsi="Arial" w:cs="Arial"/>
                                <w:i/>
                                <w:sz w:val="22"/>
                                <w:szCs w:val="22"/>
                              </w:rPr>
                              <w:t xml:space="preserve">reviewed 12 weekly. </w:t>
                            </w:r>
                          </w:p>
                        </w:tc>
                      </w:tr>
                      <w:tr w:rsidR="00C60FF5" w:rsidTr="00306B27">
                        <w:trPr>
                          <w:gridAfter w:val="1"/>
                          <w:wAfter w:w="286" w:type="dxa"/>
                        </w:trPr>
                        <w:tc>
                          <w:tcPr>
                            <w:tcW w:w="2943" w:type="dxa"/>
                          </w:tcPr>
                          <w:p w:rsidR="00C60FF5" w:rsidRDefault="00C60FF5" w:rsidP="00DA6551">
                            <w:pPr>
                              <w:rPr>
                                <w:rFonts w:ascii="Arial" w:hAnsi="Arial" w:cs="Arial"/>
                                <w:sz w:val="22"/>
                                <w:szCs w:val="22"/>
                              </w:rPr>
                            </w:pPr>
                          </w:p>
                        </w:tc>
                        <w:tc>
                          <w:tcPr>
                            <w:tcW w:w="7369" w:type="dxa"/>
                          </w:tcPr>
                          <w:p w:rsidR="00C60FF5" w:rsidRPr="00630885" w:rsidRDefault="00C60FF5" w:rsidP="001F15A9">
                            <w:pPr>
                              <w:rPr>
                                <w:rFonts w:ascii="Arial" w:hAnsi="Arial" w:cs="Arial"/>
                                <w:sz w:val="22"/>
                                <w:szCs w:val="22"/>
                              </w:rPr>
                            </w:pPr>
                          </w:p>
                        </w:tc>
                      </w:tr>
                      <w:tr w:rsidR="00C60FF5" w:rsidTr="00306B27">
                        <w:trPr>
                          <w:gridAfter w:val="1"/>
                          <w:wAfter w:w="286" w:type="dxa"/>
                        </w:trPr>
                        <w:tc>
                          <w:tcPr>
                            <w:tcW w:w="2943" w:type="dxa"/>
                          </w:tcPr>
                          <w:p w:rsidR="00C60FF5" w:rsidRDefault="00C60FF5" w:rsidP="00DA6551">
                            <w:pPr>
                              <w:rPr>
                                <w:rFonts w:ascii="Arial" w:hAnsi="Arial" w:cs="Arial"/>
                                <w:sz w:val="22"/>
                                <w:szCs w:val="22"/>
                              </w:rPr>
                            </w:pPr>
                          </w:p>
                        </w:tc>
                        <w:tc>
                          <w:tcPr>
                            <w:tcW w:w="7369" w:type="dxa"/>
                          </w:tcPr>
                          <w:p w:rsidR="00C60FF5" w:rsidRPr="00630885" w:rsidRDefault="00C60FF5" w:rsidP="001F15A9">
                            <w:pPr>
                              <w:rPr>
                                <w:rFonts w:ascii="Arial" w:hAnsi="Arial" w:cs="Arial"/>
                                <w:sz w:val="22"/>
                                <w:szCs w:val="22"/>
                              </w:rPr>
                            </w:pPr>
                          </w:p>
                        </w:tc>
                      </w:tr>
                    </w:tbl>
                    <w:p w:rsidR="00C60FF5" w:rsidRDefault="00C60FF5" w:rsidP="00DA6551">
                      <w:pPr>
                        <w:rPr>
                          <w:rFonts w:ascii="Arial" w:hAnsi="Arial" w:cs="Arial"/>
                          <w:sz w:val="22"/>
                          <w:szCs w:val="22"/>
                        </w:rPr>
                      </w:pPr>
                    </w:p>
                    <w:p w:rsidR="00C60FF5" w:rsidRPr="00630885" w:rsidRDefault="00C60FF5" w:rsidP="00DA6551">
                      <w:pPr>
                        <w:rPr>
                          <w:rFonts w:ascii="Arial" w:hAnsi="Arial" w:cs="Arial"/>
                          <w:sz w:val="22"/>
                          <w:szCs w:val="22"/>
                        </w:rPr>
                      </w:pPr>
                    </w:p>
                    <w:p w:rsidR="00C60FF5" w:rsidRDefault="00C60FF5" w:rsidP="00373E1C"/>
                    <w:p w:rsidR="00C60FF5" w:rsidRDefault="00C60FF5" w:rsidP="00373E1C"/>
                    <w:p w:rsidR="00C60FF5" w:rsidRDefault="00C60FF5" w:rsidP="00373E1C"/>
                    <w:p w:rsidR="00C60FF5" w:rsidRDefault="00C60FF5" w:rsidP="00373E1C"/>
                    <w:p w:rsidR="00C60FF5" w:rsidRDefault="00C60FF5" w:rsidP="00373E1C"/>
                    <w:p w:rsidR="00C60FF5" w:rsidRDefault="00C60FF5" w:rsidP="00373E1C"/>
                  </w:txbxContent>
                </v:textbox>
              </v:shape>
            </w:pict>
          </mc:Fallback>
        </mc:AlternateContent>
      </w: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284"/>
        <w:rPr>
          <w:rFonts w:ascii="Arial" w:hAnsi="Arial" w:cs="Arial"/>
          <w:b/>
          <w:bCs/>
          <w:sz w:val="22"/>
          <w:szCs w:val="22"/>
        </w:rPr>
      </w:pPr>
    </w:p>
    <w:p w:rsidR="00373E1C" w:rsidRDefault="00373E1C" w:rsidP="00373E1C">
      <w:pPr>
        <w:ind w:left="5760"/>
        <w:rPr>
          <w:rFonts w:ascii="Arial" w:hAnsi="Arial" w:cs="Arial"/>
          <w:i/>
          <w:sz w:val="22"/>
          <w:szCs w:val="22"/>
        </w:rPr>
      </w:pPr>
    </w:p>
    <w:p w:rsidR="00DA6551" w:rsidRDefault="00DA6551" w:rsidP="00373E1C">
      <w:pPr>
        <w:ind w:left="5760"/>
        <w:rPr>
          <w:rFonts w:ascii="Arial" w:hAnsi="Arial" w:cs="Arial"/>
          <w:i/>
          <w:sz w:val="22"/>
          <w:szCs w:val="22"/>
        </w:rPr>
      </w:pPr>
    </w:p>
    <w:sectPr w:rsidR="00DA6551" w:rsidSect="003173D1">
      <w:headerReference w:type="default" r:id="rId24"/>
      <w:footerReference w:type="default" r:id="rId25"/>
      <w:pgSz w:w="11906" w:h="16838"/>
      <w:pgMar w:top="1134" w:right="1134" w:bottom="1134"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F5" w:rsidRDefault="00C60FF5">
      <w:r>
        <w:separator/>
      </w:r>
    </w:p>
  </w:endnote>
  <w:endnote w:type="continuationSeparator" w:id="0">
    <w:p w:rsidR="00C60FF5" w:rsidRDefault="00C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F5" w:rsidRDefault="00C60FF5">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32761">
      <w:rPr>
        <w:rStyle w:val="PageNumber"/>
        <w:noProof/>
      </w:rPr>
      <w:t>1</w:t>
    </w:r>
    <w:r>
      <w:rPr>
        <w:rStyle w:val="PageNumber"/>
      </w:rPr>
      <w:fldChar w:fldCharType="end"/>
    </w:r>
    <w:r>
      <w:rPr>
        <w:rStyle w:val="PageNumber"/>
      </w:rPr>
      <w:t xml:space="preserve"> of </w:t>
    </w:r>
    <w:r w:rsidR="00306B27">
      <w:rPr>
        <w:rStyle w:val="PageNumber"/>
      </w:rPr>
      <w:t>8</w:t>
    </w:r>
    <w:r>
      <w:rPr>
        <w:rStyle w:val="PageNumber"/>
      </w:rPr>
      <w:tab/>
    </w:r>
    <w:r>
      <w:rPr>
        <w:rStyle w:val="PageNumber"/>
      </w:rPr>
      <w:tab/>
    </w:r>
    <w:r w:rsidR="00DC6F22">
      <w:rPr>
        <w:rStyle w:val="PageNumber"/>
      </w:rPr>
      <w:t xml:space="preserve">21 </w:t>
    </w:r>
    <w:r>
      <w:rPr>
        <w:rStyle w:val="PageNumber"/>
        <w:rFonts w:ascii="Arial" w:hAnsi="Arial" w:cs="Arial"/>
      </w:rPr>
      <w:t>Mar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F5" w:rsidRDefault="00C60FF5">
      <w:r>
        <w:separator/>
      </w:r>
    </w:p>
  </w:footnote>
  <w:footnote w:type="continuationSeparator" w:id="0">
    <w:p w:rsidR="00C60FF5" w:rsidRDefault="00C6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F5" w:rsidRDefault="00C60FF5" w:rsidP="00ED6EA6">
    <w:pPr>
      <w:tabs>
        <w:tab w:val="left" w:pos="540"/>
        <w:tab w:val="right" w:pos="8306"/>
      </w:tabs>
      <w:rPr>
        <w:sz w:val="16"/>
        <w:szCs w:val="16"/>
      </w:rPr>
    </w:pPr>
    <w:r>
      <w:rPr>
        <w:noProof/>
        <w:sz w:val="40"/>
        <w:szCs w:val="40"/>
      </w:rPr>
      <w:drawing>
        <wp:anchor distT="0" distB="0" distL="114300" distR="114300" simplePos="0" relativeHeight="251659264" behindDoc="0" locked="0" layoutInCell="1" allowOverlap="1" wp14:anchorId="19F6C8DB" wp14:editId="2B84368D">
          <wp:simplePos x="0" y="0"/>
          <wp:positionH relativeFrom="column">
            <wp:posOffset>4314825</wp:posOffset>
          </wp:positionH>
          <wp:positionV relativeFrom="paragraph">
            <wp:posOffset>-154305</wp:posOffset>
          </wp:positionV>
          <wp:extent cx="2286000" cy="652780"/>
          <wp:effectExtent l="0" t="0" r="0" b="0"/>
          <wp:wrapNone/>
          <wp:docPr id="17" name="Picture 17" descr="Description: http://edunet/Userfiles/uploads/Paul.Parker/CBMDC%20Logo%20-%20RGB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edunet/Userfiles/uploads/Paul.Parker/CBMDC%20Logo%20-%20RGBco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FD0">
      <w:rPr>
        <w:sz w:val="16"/>
        <w:szCs w:val="16"/>
      </w:rPr>
      <w:t>C</w:t>
    </w:r>
    <w:r>
      <w:rPr>
        <w:sz w:val="16"/>
        <w:szCs w:val="16"/>
      </w:rPr>
      <w:t>ity of Bradford MDC</w:t>
    </w:r>
  </w:p>
  <w:p w:rsidR="00C60FF5" w:rsidRDefault="00C60FF5" w:rsidP="00ED6EA6">
    <w:pPr>
      <w:tabs>
        <w:tab w:val="left" w:pos="540"/>
        <w:tab w:val="right" w:pos="8306"/>
      </w:tabs>
      <w:rPr>
        <w:sz w:val="16"/>
        <w:szCs w:val="16"/>
      </w:rPr>
    </w:pPr>
    <w:r w:rsidRPr="009E5FD0">
      <w:rPr>
        <w:sz w:val="16"/>
        <w:szCs w:val="16"/>
      </w:rPr>
      <w:t>Behaviour Spe</w:t>
    </w:r>
    <w:r>
      <w:rPr>
        <w:sz w:val="16"/>
        <w:szCs w:val="16"/>
      </w:rPr>
      <w:t>cialist Teaching Team</w:t>
    </w:r>
  </w:p>
  <w:p w:rsidR="00C60FF5" w:rsidRDefault="00C60FF5" w:rsidP="00ED6EA6">
    <w:pPr>
      <w:tabs>
        <w:tab w:val="left" w:pos="540"/>
        <w:tab w:val="right" w:pos="8306"/>
      </w:tabs>
      <w:rPr>
        <w:sz w:val="16"/>
        <w:szCs w:val="16"/>
      </w:rPr>
    </w:pPr>
    <w:r>
      <w:rPr>
        <w:sz w:val="16"/>
        <w:szCs w:val="16"/>
      </w:rPr>
      <w:t>Margaret McMillan Tower (Floor 7)</w:t>
    </w:r>
  </w:p>
  <w:p w:rsidR="00C60FF5" w:rsidRDefault="00C60FF5" w:rsidP="00ED6EA6">
    <w:pPr>
      <w:pStyle w:val="Header"/>
      <w:rPr>
        <w:sz w:val="16"/>
        <w:szCs w:val="16"/>
      </w:rPr>
    </w:pPr>
    <w:r w:rsidRPr="009E5FD0">
      <w:rPr>
        <w:sz w:val="16"/>
        <w:szCs w:val="16"/>
      </w:rPr>
      <w:t>Prince</w:t>
    </w:r>
    <w:r>
      <w:rPr>
        <w:sz w:val="16"/>
        <w:szCs w:val="16"/>
      </w:rPr>
      <w:t>’</w:t>
    </w:r>
    <w:r w:rsidRPr="009E5FD0">
      <w:rPr>
        <w:sz w:val="16"/>
        <w:szCs w:val="16"/>
      </w:rPr>
      <w:t xml:space="preserve">s Way, </w:t>
    </w:r>
  </w:p>
  <w:p w:rsidR="00C60FF5" w:rsidRDefault="00C60FF5" w:rsidP="00ED6EA6">
    <w:pPr>
      <w:pStyle w:val="Header"/>
      <w:rPr>
        <w:sz w:val="16"/>
        <w:szCs w:val="16"/>
      </w:rPr>
    </w:pPr>
    <w:r w:rsidRPr="009E5FD0">
      <w:rPr>
        <w:sz w:val="16"/>
        <w:szCs w:val="16"/>
      </w:rPr>
      <w:t>Bradford,</w:t>
    </w:r>
  </w:p>
  <w:p w:rsidR="00C60FF5" w:rsidRDefault="00C60FF5" w:rsidP="00ED6EA6">
    <w:pPr>
      <w:pStyle w:val="Header"/>
    </w:pPr>
    <w:r w:rsidRPr="009E5FD0">
      <w:rPr>
        <w:sz w:val="16"/>
        <w:szCs w:val="16"/>
      </w:rPr>
      <w:t>BD1 1NN</w:t>
    </w:r>
  </w:p>
  <w:p w:rsidR="00C60FF5" w:rsidRDefault="00C60FF5">
    <w:pPr>
      <w:pStyle w:val="Header"/>
    </w:pPr>
  </w:p>
  <w:p w:rsidR="00C60FF5" w:rsidRDefault="00C60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162"/>
    <w:multiLevelType w:val="hybridMultilevel"/>
    <w:tmpl w:val="398C27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1902D9A"/>
    <w:multiLevelType w:val="hybridMultilevel"/>
    <w:tmpl w:val="3D44D7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4613E58"/>
    <w:multiLevelType w:val="hybridMultilevel"/>
    <w:tmpl w:val="8A10E944"/>
    <w:lvl w:ilvl="0" w:tplc="9A46DDE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56531A"/>
    <w:multiLevelType w:val="hybridMultilevel"/>
    <w:tmpl w:val="80C696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6B33AD8"/>
    <w:multiLevelType w:val="hybridMultilevel"/>
    <w:tmpl w:val="696A6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D500B2"/>
    <w:multiLevelType w:val="hybridMultilevel"/>
    <w:tmpl w:val="964E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D43008"/>
    <w:multiLevelType w:val="hybridMultilevel"/>
    <w:tmpl w:val="C4405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D220561"/>
    <w:multiLevelType w:val="hybridMultilevel"/>
    <w:tmpl w:val="3A58BF60"/>
    <w:lvl w:ilvl="0" w:tplc="65D4F5E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02F1CBA"/>
    <w:multiLevelType w:val="hybridMultilevel"/>
    <w:tmpl w:val="8C32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1207CD"/>
    <w:multiLevelType w:val="hybridMultilevel"/>
    <w:tmpl w:val="11DA1DEA"/>
    <w:lvl w:ilvl="0" w:tplc="47723CAC">
      <w:numFmt w:val="bullet"/>
      <w:lvlText w:val="-"/>
      <w:lvlJc w:val="left"/>
      <w:pPr>
        <w:ind w:left="720" w:hanging="360"/>
      </w:pPr>
      <w:rPr>
        <w:rFonts w:ascii="Arial" w:eastAsia="Times New Roman" w:hAnsi="Aria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675F34"/>
    <w:multiLevelType w:val="hybridMultilevel"/>
    <w:tmpl w:val="56C66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65D2531"/>
    <w:multiLevelType w:val="hybridMultilevel"/>
    <w:tmpl w:val="49746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D10CCB"/>
    <w:multiLevelType w:val="hybridMultilevel"/>
    <w:tmpl w:val="AD9E15CC"/>
    <w:lvl w:ilvl="0" w:tplc="0ED4515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360C63"/>
    <w:multiLevelType w:val="hybridMultilevel"/>
    <w:tmpl w:val="B0DA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0A54E3"/>
    <w:multiLevelType w:val="hybridMultilevel"/>
    <w:tmpl w:val="8EDC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0D3551"/>
    <w:multiLevelType w:val="hybridMultilevel"/>
    <w:tmpl w:val="B57627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9F0470E"/>
    <w:multiLevelType w:val="hybridMultilevel"/>
    <w:tmpl w:val="32FE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A736F36"/>
    <w:multiLevelType w:val="hybridMultilevel"/>
    <w:tmpl w:val="5FF6FFC4"/>
    <w:lvl w:ilvl="0" w:tplc="BEFC421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944A3D"/>
    <w:multiLevelType w:val="hybridMultilevel"/>
    <w:tmpl w:val="8ACAF264"/>
    <w:lvl w:ilvl="0" w:tplc="1ACEC6A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72093B"/>
    <w:multiLevelType w:val="hybridMultilevel"/>
    <w:tmpl w:val="97F878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2BAF2620"/>
    <w:multiLevelType w:val="hybridMultilevel"/>
    <w:tmpl w:val="C1F2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F2459B"/>
    <w:multiLevelType w:val="hybridMultilevel"/>
    <w:tmpl w:val="281ABC74"/>
    <w:lvl w:ilvl="0" w:tplc="EB06E28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632DEC"/>
    <w:multiLevelType w:val="hybridMultilevel"/>
    <w:tmpl w:val="7FB2347E"/>
    <w:lvl w:ilvl="0" w:tplc="F58203B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B40EBF"/>
    <w:multiLevelType w:val="hybridMultilevel"/>
    <w:tmpl w:val="F2347604"/>
    <w:lvl w:ilvl="0" w:tplc="F9585CD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E050A6"/>
    <w:multiLevelType w:val="hybridMultilevel"/>
    <w:tmpl w:val="8C0404C2"/>
    <w:lvl w:ilvl="0" w:tplc="598495F0">
      <w:start w:val="1"/>
      <w:numFmt w:val="bullet"/>
      <w:lvlText w:val=""/>
      <w:lvlJc w:val="left"/>
      <w:pPr>
        <w:tabs>
          <w:tab w:val="num" w:pos="360"/>
        </w:tabs>
        <w:ind w:left="360" w:hanging="360"/>
      </w:pPr>
      <w:rPr>
        <w:rFonts w:ascii="Symbol" w:hAnsi="Symbol" w:hint="default"/>
        <w:sz w:val="20"/>
      </w:rPr>
    </w:lvl>
    <w:lvl w:ilvl="1" w:tplc="D706A92E">
      <w:start w:val="1"/>
      <w:numFmt w:val="bullet"/>
      <w:lvlText w:val=""/>
      <w:lvlJc w:val="left"/>
      <w:pPr>
        <w:tabs>
          <w:tab w:val="num" w:pos="1080"/>
        </w:tabs>
        <w:ind w:left="1080" w:hanging="360"/>
      </w:pPr>
      <w:rPr>
        <w:rFonts w:ascii="Symbol" w:hAnsi="Symbol" w:hint="default"/>
        <w:sz w:val="20"/>
        <w:szCs w:val="20"/>
      </w:rPr>
    </w:lvl>
    <w:lvl w:ilvl="2" w:tplc="56A2E614">
      <w:start w:val="1"/>
      <w:numFmt w:val="bullet"/>
      <w:lvlText w:val=""/>
      <w:lvlJc w:val="left"/>
      <w:pPr>
        <w:tabs>
          <w:tab w:val="num" w:pos="1800"/>
        </w:tabs>
        <w:ind w:left="1800" w:hanging="360"/>
      </w:pPr>
      <w:rPr>
        <w:rFonts w:ascii="Wingdings" w:hAnsi="Wingdings" w:hint="default"/>
        <w:sz w:val="20"/>
      </w:rPr>
    </w:lvl>
    <w:lvl w:ilvl="3" w:tplc="2984FBA8">
      <w:start w:val="1"/>
      <w:numFmt w:val="bullet"/>
      <w:lvlText w:val=""/>
      <w:lvlJc w:val="left"/>
      <w:pPr>
        <w:tabs>
          <w:tab w:val="num" w:pos="2520"/>
        </w:tabs>
        <w:ind w:left="2520" w:hanging="360"/>
      </w:pPr>
      <w:rPr>
        <w:rFonts w:ascii="Wingdings" w:hAnsi="Wingdings" w:hint="default"/>
        <w:sz w:val="20"/>
      </w:rPr>
    </w:lvl>
    <w:lvl w:ilvl="4" w:tplc="1BEECAB2" w:tentative="1">
      <w:start w:val="1"/>
      <w:numFmt w:val="bullet"/>
      <w:lvlText w:val=""/>
      <w:lvlJc w:val="left"/>
      <w:pPr>
        <w:tabs>
          <w:tab w:val="num" w:pos="3240"/>
        </w:tabs>
        <w:ind w:left="3240" w:hanging="360"/>
      </w:pPr>
      <w:rPr>
        <w:rFonts w:ascii="Wingdings" w:hAnsi="Wingdings" w:hint="default"/>
        <w:sz w:val="20"/>
      </w:rPr>
    </w:lvl>
    <w:lvl w:ilvl="5" w:tplc="B992A0CA" w:tentative="1">
      <w:start w:val="1"/>
      <w:numFmt w:val="bullet"/>
      <w:lvlText w:val=""/>
      <w:lvlJc w:val="left"/>
      <w:pPr>
        <w:tabs>
          <w:tab w:val="num" w:pos="3960"/>
        </w:tabs>
        <w:ind w:left="3960" w:hanging="360"/>
      </w:pPr>
      <w:rPr>
        <w:rFonts w:ascii="Wingdings" w:hAnsi="Wingdings" w:hint="default"/>
        <w:sz w:val="20"/>
      </w:rPr>
    </w:lvl>
    <w:lvl w:ilvl="6" w:tplc="0CD8FC58" w:tentative="1">
      <w:start w:val="1"/>
      <w:numFmt w:val="bullet"/>
      <w:lvlText w:val=""/>
      <w:lvlJc w:val="left"/>
      <w:pPr>
        <w:tabs>
          <w:tab w:val="num" w:pos="4680"/>
        </w:tabs>
        <w:ind w:left="4680" w:hanging="360"/>
      </w:pPr>
      <w:rPr>
        <w:rFonts w:ascii="Wingdings" w:hAnsi="Wingdings" w:hint="default"/>
        <w:sz w:val="20"/>
      </w:rPr>
    </w:lvl>
    <w:lvl w:ilvl="7" w:tplc="41280BD8" w:tentative="1">
      <w:start w:val="1"/>
      <w:numFmt w:val="bullet"/>
      <w:lvlText w:val=""/>
      <w:lvlJc w:val="left"/>
      <w:pPr>
        <w:tabs>
          <w:tab w:val="num" w:pos="5400"/>
        </w:tabs>
        <w:ind w:left="5400" w:hanging="360"/>
      </w:pPr>
      <w:rPr>
        <w:rFonts w:ascii="Wingdings" w:hAnsi="Wingdings" w:hint="default"/>
        <w:sz w:val="20"/>
      </w:rPr>
    </w:lvl>
    <w:lvl w:ilvl="8" w:tplc="C79A0C0C" w:tentative="1">
      <w:start w:val="1"/>
      <w:numFmt w:val="bullet"/>
      <w:lvlText w:val=""/>
      <w:lvlJc w:val="left"/>
      <w:pPr>
        <w:tabs>
          <w:tab w:val="num" w:pos="6120"/>
        </w:tabs>
        <w:ind w:left="6120" w:hanging="360"/>
      </w:pPr>
      <w:rPr>
        <w:rFonts w:ascii="Wingdings" w:hAnsi="Wingdings" w:hint="default"/>
        <w:sz w:val="20"/>
      </w:rPr>
    </w:lvl>
  </w:abstractNum>
  <w:abstractNum w:abstractNumId="26">
    <w:nsid w:val="3EFC058D"/>
    <w:multiLevelType w:val="hybridMultilevel"/>
    <w:tmpl w:val="3F1A5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33F1022"/>
    <w:multiLevelType w:val="hybridMultilevel"/>
    <w:tmpl w:val="563CA6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44152F61"/>
    <w:multiLevelType w:val="hybridMultilevel"/>
    <w:tmpl w:val="F1A626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48A95230"/>
    <w:multiLevelType w:val="hybridMultilevel"/>
    <w:tmpl w:val="A658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C9700F"/>
    <w:multiLevelType w:val="hybridMultilevel"/>
    <w:tmpl w:val="BA7CB2BC"/>
    <w:lvl w:ilvl="0" w:tplc="294C8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FA7338"/>
    <w:multiLevelType w:val="hybridMultilevel"/>
    <w:tmpl w:val="D9541B8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nsid w:val="6411203D"/>
    <w:multiLevelType w:val="hybridMultilevel"/>
    <w:tmpl w:val="54F6B8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8501A84"/>
    <w:multiLevelType w:val="hybridMultilevel"/>
    <w:tmpl w:val="30FA69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9535CC9"/>
    <w:multiLevelType w:val="hybridMultilevel"/>
    <w:tmpl w:val="0600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756747"/>
    <w:multiLevelType w:val="hybridMultilevel"/>
    <w:tmpl w:val="A4D62220"/>
    <w:lvl w:ilvl="0" w:tplc="D706A92E">
      <w:start w:val="1"/>
      <w:numFmt w:val="bullet"/>
      <w:lvlText w:val=""/>
      <w:lvlJc w:val="left"/>
      <w:pPr>
        <w:tabs>
          <w:tab w:val="num" w:pos="360"/>
        </w:tabs>
        <w:ind w:left="360" w:hanging="360"/>
      </w:pPr>
      <w:rPr>
        <w:rFonts w:ascii="Symbol" w:hAnsi="Symbol" w:hint="default"/>
        <w:sz w:val="20"/>
        <w:szCs w:val="20"/>
      </w:rPr>
    </w:lvl>
    <w:lvl w:ilvl="1" w:tplc="936E5752">
      <w:start w:val="1"/>
      <w:numFmt w:val="bullet"/>
      <w:lvlText w:val="o"/>
      <w:lvlJc w:val="left"/>
      <w:pPr>
        <w:tabs>
          <w:tab w:val="num" w:pos="1080"/>
        </w:tabs>
        <w:ind w:left="1080" w:hanging="360"/>
      </w:pPr>
      <w:rPr>
        <w:rFonts w:ascii="Courier New" w:hAnsi="Courier New" w:hint="default"/>
        <w:sz w:val="20"/>
      </w:rPr>
    </w:lvl>
    <w:lvl w:ilvl="2" w:tplc="56A2E614">
      <w:start w:val="1"/>
      <w:numFmt w:val="bullet"/>
      <w:lvlText w:val=""/>
      <w:lvlJc w:val="left"/>
      <w:pPr>
        <w:tabs>
          <w:tab w:val="num" w:pos="1800"/>
        </w:tabs>
        <w:ind w:left="1800" w:hanging="360"/>
      </w:pPr>
      <w:rPr>
        <w:rFonts w:ascii="Wingdings" w:hAnsi="Wingdings" w:hint="default"/>
        <w:sz w:val="20"/>
      </w:rPr>
    </w:lvl>
    <w:lvl w:ilvl="3" w:tplc="2984FBA8">
      <w:start w:val="1"/>
      <w:numFmt w:val="bullet"/>
      <w:lvlText w:val=""/>
      <w:lvlJc w:val="left"/>
      <w:pPr>
        <w:tabs>
          <w:tab w:val="num" w:pos="2520"/>
        </w:tabs>
        <w:ind w:left="2520" w:hanging="360"/>
      </w:pPr>
      <w:rPr>
        <w:rFonts w:ascii="Wingdings" w:hAnsi="Wingdings" w:hint="default"/>
        <w:sz w:val="20"/>
      </w:rPr>
    </w:lvl>
    <w:lvl w:ilvl="4" w:tplc="1BEECAB2" w:tentative="1">
      <w:start w:val="1"/>
      <w:numFmt w:val="bullet"/>
      <w:lvlText w:val=""/>
      <w:lvlJc w:val="left"/>
      <w:pPr>
        <w:tabs>
          <w:tab w:val="num" w:pos="3240"/>
        </w:tabs>
        <w:ind w:left="3240" w:hanging="360"/>
      </w:pPr>
      <w:rPr>
        <w:rFonts w:ascii="Wingdings" w:hAnsi="Wingdings" w:hint="default"/>
        <w:sz w:val="20"/>
      </w:rPr>
    </w:lvl>
    <w:lvl w:ilvl="5" w:tplc="B992A0CA" w:tentative="1">
      <w:start w:val="1"/>
      <w:numFmt w:val="bullet"/>
      <w:lvlText w:val=""/>
      <w:lvlJc w:val="left"/>
      <w:pPr>
        <w:tabs>
          <w:tab w:val="num" w:pos="3960"/>
        </w:tabs>
        <w:ind w:left="3960" w:hanging="360"/>
      </w:pPr>
      <w:rPr>
        <w:rFonts w:ascii="Wingdings" w:hAnsi="Wingdings" w:hint="default"/>
        <w:sz w:val="20"/>
      </w:rPr>
    </w:lvl>
    <w:lvl w:ilvl="6" w:tplc="0CD8FC58" w:tentative="1">
      <w:start w:val="1"/>
      <w:numFmt w:val="bullet"/>
      <w:lvlText w:val=""/>
      <w:lvlJc w:val="left"/>
      <w:pPr>
        <w:tabs>
          <w:tab w:val="num" w:pos="4680"/>
        </w:tabs>
        <w:ind w:left="4680" w:hanging="360"/>
      </w:pPr>
      <w:rPr>
        <w:rFonts w:ascii="Wingdings" w:hAnsi="Wingdings" w:hint="default"/>
        <w:sz w:val="20"/>
      </w:rPr>
    </w:lvl>
    <w:lvl w:ilvl="7" w:tplc="41280BD8" w:tentative="1">
      <w:start w:val="1"/>
      <w:numFmt w:val="bullet"/>
      <w:lvlText w:val=""/>
      <w:lvlJc w:val="left"/>
      <w:pPr>
        <w:tabs>
          <w:tab w:val="num" w:pos="5400"/>
        </w:tabs>
        <w:ind w:left="5400" w:hanging="360"/>
      </w:pPr>
      <w:rPr>
        <w:rFonts w:ascii="Wingdings" w:hAnsi="Wingdings" w:hint="default"/>
        <w:sz w:val="20"/>
      </w:rPr>
    </w:lvl>
    <w:lvl w:ilvl="8" w:tplc="C79A0C0C" w:tentative="1">
      <w:start w:val="1"/>
      <w:numFmt w:val="bullet"/>
      <w:lvlText w:val=""/>
      <w:lvlJc w:val="left"/>
      <w:pPr>
        <w:tabs>
          <w:tab w:val="num" w:pos="6120"/>
        </w:tabs>
        <w:ind w:left="6120" w:hanging="360"/>
      </w:pPr>
      <w:rPr>
        <w:rFonts w:ascii="Wingdings" w:hAnsi="Wingdings" w:hint="default"/>
        <w:sz w:val="20"/>
      </w:rPr>
    </w:lvl>
  </w:abstractNum>
  <w:abstractNum w:abstractNumId="36">
    <w:nsid w:val="6B434576"/>
    <w:multiLevelType w:val="hybridMultilevel"/>
    <w:tmpl w:val="5E06A434"/>
    <w:lvl w:ilvl="0" w:tplc="7E6EBC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1A0F8F"/>
    <w:multiLevelType w:val="hybridMultilevel"/>
    <w:tmpl w:val="AE40719A"/>
    <w:lvl w:ilvl="0" w:tplc="B6FC62C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614628"/>
    <w:multiLevelType w:val="hybridMultilevel"/>
    <w:tmpl w:val="7CBCC1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2D36B74"/>
    <w:multiLevelType w:val="hybridMultilevel"/>
    <w:tmpl w:val="0B480C04"/>
    <w:lvl w:ilvl="0" w:tplc="4636EB38">
      <w:start w:val="1"/>
      <w:numFmt w:val="bullet"/>
      <w:lvlText w:val=""/>
      <w:lvlJc w:val="left"/>
      <w:pPr>
        <w:tabs>
          <w:tab w:val="num" w:pos="720"/>
        </w:tabs>
        <w:ind w:left="720" w:hanging="360"/>
      </w:pPr>
      <w:rPr>
        <w:rFonts w:ascii="Symbol" w:hAnsi="Symbol" w:hint="default"/>
      </w:rPr>
    </w:lvl>
    <w:lvl w:ilvl="1" w:tplc="D706A92E">
      <w:start w:val="1"/>
      <w:numFmt w:val="bullet"/>
      <w:lvlText w:val=""/>
      <w:lvlJc w:val="left"/>
      <w:pPr>
        <w:tabs>
          <w:tab w:val="num" w:pos="1080"/>
        </w:tabs>
        <w:ind w:left="1080" w:hanging="360"/>
      </w:pPr>
      <w:rPr>
        <w:rFonts w:ascii="Symbol" w:hAnsi="Symbol" w:hint="default"/>
        <w:sz w:val="20"/>
        <w:szCs w:val="20"/>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3000B8A"/>
    <w:multiLevelType w:val="hybridMultilevel"/>
    <w:tmpl w:val="ADE0F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0D77EE"/>
    <w:multiLevelType w:val="hybridMultilevel"/>
    <w:tmpl w:val="5C9646F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74147999"/>
    <w:multiLevelType w:val="hybridMultilevel"/>
    <w:tmpl w:val="659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81C20F2"/>
    <w:multiLevelType w:val="hybridMultilevel"/>
    <w:tmpl w:val="2C2AA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F27E8B"/>
    <w:multiLevelType w:val="hybridMultilevel"/>
    <w:tmpl w:val="7804C6E8"/>
    <w:lvl w:ilvl="0" w:tplc="BFA6D4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461E81"/>
    <w:multiLevelType w:val="hybridMultilevel"/>
    <w:tmpl w:val="EF82F082"/>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6">
    <w:nsid w:val="7A5841FE"/>
    <w:multiLevelType w:val="hybridMultilevel"/>
    <w:tmpl w:val="7FA20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nsid w:val="7B53696D"/>
    <w:multiLevelType w:val="hybridMultilevel"/>
    <w:tmpl w:val="22CE86CA"/>
    <w:lvl w:ilvl="0" w:tplc="79485018">
      <w:numFmt w:val="bullet"/>
      <w:lvlText w:val="-"/>
      <w:lvlJc w:val="left"/>
      <w:pPr>
        <w:ind w:left="720" w:hanging="360"/>
      </w:pPr>
      <w:rPr>
        <w:rFonts w:ascii="Arial" w:eastAsia="Times New Roman" w:hAnsi="Aria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BD1671C"/>
    <w:multiLevelType w:val="hybridMultilevel"/>
    <w:tmpl w:val="5D8E8EBE"/>
    <w:lvl w:ilvl="0" w:tplc="810075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nsid w:val="7E2D46D9"/>
    <w:multiLevelType w:val="hybridMultilevel"/>
    <w:tmpl w:val="10FCF7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1"/>
  </w:num>
  <w:num w:numId="3">
    <w:abstractNumId w:val="2"/>
  </w:num>
  <w:num w:numId="4">
    <w:abstractNumId w:val="7"/>
  </w:num>
  <w:num w:numId="5">
    <w:abstractNumId w:val="11"/>
  </w:num>
  <w:num w:numId="6">
    <w:abstractNumId w:val="22"/>
  </w:num>
  <w:num w:numId="7">
    <w:abstractNumId w:val="44"/>
  </w:num>
  <w:num w:numId="8">
    <w:abstractNumId w:val="23"/>
  </w:num>
  <w:num w:numId="9">
    <w:abstractNumId w:val="24"/>
  </w:num>
  <w:num w:numId="10">
    <w:abstractNumId w:val="13"/>
  </w:num>
  <w:num w:numId="11">
    <w:abstractNumId w:val="30"/>
  </w:num>
  <w:num w:numId="12">
    <w:abstractNumId w:val="36"/>
  </w:num>
  <w:num w:numId="13">
    <w:abstractNumId w:val="37"/>
  </w:num>
  <w:num w:numId="14">
    <w:abstractNumId w:val="18"/>
  </w:num>
  <w:num w:numId="15">
    <w:abstractNumId w:val="8"/>
  </w:num>
  <w:num w:numId="16">
    <w:abstractNumId w:val="41"/>
  </w:num>
  <w:num w:numId="17">
    <w:abstractNumId w:val="49"/>
  </w:num>
  <w:num w:numId="18">
    <w:abstractNumId w:val="1"/>
  </w:num>
  <w:num w:numId="19">
    <w:abstractNumId w:val="3"/>
  </w:num>
  <w:num w:numId="20">
    <w:abstractNumId w:val="32"/>
  </w:num>
  <w:num w:numId="21">
    <w:abstractNumId w:val="0"/>
  </w:num>
  <w:num w:numId="22">
    <w:abstractNumId w:val="28"/>
  </w:num>
  <w:num w:numId="23">
    <w:abstractNumId w:val="38"/>
  </w:num>
  <w:num w:numId="24">
    <w:abstractNumId w:val="29"/>
  </w:num>
  <w:num w:numId="25">
    <w:abstractNumId w:val="10"/>
  </w:num>
  <w:num w:numId="26">
    <w:abstractNumId w:val="47"/>
  </w:num>
  <w:num w:numId="27">
    <w:abstractNumId w:val="48"/>
  </w:num>
  <w:num w:numId="28">
    <w:abstractNumId w:val="27"/>
  </w:num>
  <w:num w:numId="29">
    <w:abstractNumId w:val="33"/>
  </w:num>
  <w:num w:numId="30">
    <w:abstractNumId w:val="46"/>
  </w:num>
  <w:num w:numId="31">
    <w:abstractNumId w:val="16"/>
  </w:num>
  <w:num w:numId="32">
    <w:abstractNumId w:val="26"/>
  </w:num>
  <w:num w:numId="33">
    <w:abstractNumId w:val="6"/>
  </w:num>
  <w:num w:numId="34">
    <w:abstractNumId w:val="5"/>
  </w:num>
  <w:num w:numId="35">
    <w:abstractNumId w:val="42"/>
  </w:num>
  <w:num w:numId="36">
    <w:abstractNumId w:val="34"/>
  </w:num>
  <w:num w:numId="37">
    <w:abstractNumId w:val="35"/>
  </w:num>
  <w:num w:numId="38">
    <w:abstractNumId w:val="39"/>
  </w:num>
  <w:num w:numId="39">
    <w:abstractNumId w:val="12"/>
  </w:num>
  <w:num w:numId="40">
    <w:abstractNumId w:val="43"/>
  </w:num>
  <w:num w:numId="41">
    <w:abstractNumId w:val="25"/>
  </w:num>
  <w:num w:numId="42">
    <w:abstractNumId w:val="17"/>
  </w:num>
  <w:num w:numId="43">
    <w:abstractNumId w:val="20"/>
  </w:num>
  <w:num w:numId="44">
    <w:abstractNumId w:val="21"/>
  </w:num>
  <w:num w:numId="45">
    <w:abstractNumId w:val="15"/>
  </w:num>
  <w:num w:numId="46">
    <w:abstractNumId w:val="4"/>
  </w:num>
  <w:num w:numId="47">
    <w:abstractNumId w:val="19"/>
  </w:num>
  <w:num w:numId="48">
    <w:abstractNumId w:val="9"/>
  </w:num>
  <w:num w:numId="49">
    <w:abstractNumId w:val="1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8A"/>
    <w:rsid w:val="00013AF2"/>
    <w:rsid w:val="000140AA"/>
    <w:rsid w:val="000175D3"/>
    <w:rsid w:val="00023A47"/>
    <w:rsid w:val="0002491F"/>
    <w:rsid w:val="00024CF7"/>
    <w:rsid w:val="000313C6"/>
    <w:rsid w:val="00033E80"/>
    <w:rsid w:val="0003742C"/>
    <w:rsid w:val="00040645"/>
    <w:rsid w:val="0004360D"/>
    <w:rsid w:val="00043E1A"/>
    <w:rsid w:val="00054794"/>
    <w:rsid w:val="0005634D"/>
    <w:rsid w:val="00061AEA"/>
    <w:rsid w:val="00063A38"/>
    <w:rsid w:val="00071F49"/>
    <w:rsid w:val="0007373C"/>
    <w:rsid w:val="00073BD6"/>
    <w:rsid w:val="00074F96"/>
    <w:rsid w:val="000816B6"/>
    <w:rsid w:val="0008217B"/>
    <w:rsid w:val="00082B20"/>
    <w:rsid w:val="00084746"/>
    <w:rsid w:val="0009299A"/>
    <w:rsid w:val="00094016"/>
    <w:rsid w:val="00096C13"/>
    <w:rsid w:val="000A1DE4"/>
    <w:rsid w:val="000A70EF"/>
    <w:rsid w:val="000B0C5A"/>
    <w:rsid w:val="000B3BC5"/>
    <w:rsid w:val="000B430F"/>
    <w:rsid w:val="000B4AAE"/>
    <w:rsid w:val="000C0AC1"/>
    <w:rsid w:val="000C3103"/>
    <w:rsid w:val="000C62AE"/>
    <w:rsid w:val="000D1470"/>
    <w:rsid w:val="000E6372"/>
    <w:rsid w:val="000F0E11"/>
    <w:rsid w:val="000F32F4"/>
    <w:rsid w:val="000F516A"/>
    <w:rsid w:val="000F546B"/>
    <w:rsid w:val="000F688F"/>
    <w:rsid w:val="001007C3"/>
    <w:rsid w:val="0010192A"/>
    <w:rsid w:val="00103EC7"/>
    <w:rsid w:val="00112EC4"/>
    <w:rsid w:val="00122D52"/>
    <w:rsid w:val="00122FF7"/>
    <w:rsid w:val="0012508C"/>
    <w:rsid w:val="00126597"/>
    <w:rsid w:val="00132E51"/>
    <w:rsid w:val="00147543"/>
    <w:rsid w:val="00154784"/>
    <w:rsid w:val="001577E1"/>
    <w:rsid w:val="001619A0"/>
    <w:rsid w:val="001639DB"/>
    <w:rsid w:val="001660CB"/>
    <w:rsid w:val="00173A6F"/>
    <w:rsid w:val="001775A8"/>
    <w:rsid w:val="00180B7E"/>
    <w:rsid w:val="00184404"/>
    <w:rsid w:val="00185E1C"/>
    <w:rsid w:val="001B0ABF"/>
    <w:rsid w:val="001D03D2"/>
    <w:rsid w:val="001D04E3"/>
    <w:rsid w:val="001D3BA9"/>
    <w:rsid w:val="001D4F9B"/>
    <w:rsid w:val="001E1945"/>
    <w:rsid w:val="001E4EAA"/>
    <w:rsid w:val="001F15A9"/>
    <w:rsid w:val="001F1BF6"/>
    <w:rsid w:val="001F5757"/>
    <w:rsid w:val="001F5A41"/>
    <w:rsid w:val="002000B9"/>
    <w:rsid w:val="00200B2B"/>
    <w:rsid w:val="00211F35"/>
    <w:rsid w:val="002154EB"/>
    <w:rsid w:val="002156EC"/>
    <w:rsid w:val="00225967"/>
    <w:rsid w:val="00225C86"/>
    <w:rsid w:val="002262EE"/>
    <w:rsid w:val="0023094A"/>
    <w:rsid w:val="00237D2B"/>
    <w:rsid w:val="00246B8D"/>
    <w:rsid w:val="00247519"/>
    <w:rsid w:val="002507BA"/>
    <w:rsid w:val="002552BB"/>
    <w:rsid w:val="00264957"/>
    <w:rsid w:val="00266292"/>
    <w:rsid w:val="00266426"/>
    <w:rsid w:val="002675F2"/>
    <w:rsid w:val="00270161"/>
    <w:rsid w:val="00271490"/>
    <w:rsid w:val="00271E58"/>
    <w:rsid w:val="002816DF"/>
    <w:rsid w:val="00282A85"/>
    <w:rsid w:val="00282D3F"/>
    <w:rsid w:val="00285877"/>
    <w:rsid w:val="0028600C"/>
    <w:rsid w:val="00293CA3"/>
    <w:rsid w:val="002A2261"/>
    <w:rsid w:val="002B3154"/>
    <w:rsid w:val="002B345D"/>
    <w:rsid w:val="002B681C"/>
    <w:rsid w:val="002C0AC7"/>
    <w:rsid w:val="002E1443"/>
    <w:rsid w:val="002E5FA2"/>
    <w:rsid w:val="002F787D"/>
    <w:rsid w:val="002F79F8"/>
    <w:rsid w:val="002F7BC1"/>
    <w:rsid w:val="00304343"/>
    <w:rsid w:val="003047E0"/>
    <w:rsid w:val="00306B27"/>
    <w:rsid w:val="003138F4"/>
    <w:rsid w:val="003173D1"/>
    <w:rsid w:val="003243A3"/>
    <w:rsid w:val="003249D6"/>
    <w:rsid w:val="003312E5"/>
    <w:rsid w:val="00333440"/>
    <w:rsid w:val="0034707D"/>
    <w:rsid w:val="003471E9"/>
    <w:rsid w:val="00357091"/>
    <w:rsid w:val="00365BE8"/>
    <w:rsid w:val="00367E74"/>
    <w:rsid w:val="003727E5"/>
    <w:rsid w:val="00373AC0"/>
    <w:rsid w:val="00373E1C"/>
    <w:rsid w:val="00374B37"/>
    <w:rsid w:val="0038676F"/>
    <w:rsid w:val="003936BC"/>
    <w:rsid w:val="003951D9"/>
    <w:rsid w:val="003A5DE2"/>
    <w:rsid w:val="003B715B"/>
    <w:rsid w:val="003C3A8E"/>
    <w:rsid w:val="003C64D8"/>
    <w:rsid w:val="003D47FF"/>
    <w:rsid w:val="003E100F"/>
    <w:rsid w:val="003E270C"/>
    <w:rsid w:val="003E3D3F"/>
    <w:rsid w:val="003F1C31"/>
    <w:rsid w:val="003F6C47"/>
    <w:rsid w:val="00415621"/>
    <w:rsid w:val="004172FE"/>
    <w:rsid w:val="00421144"/>
    <w:rsid w:val="0042253C"/>
    <w:rsid w:val="00424FB4"/>
    <w:rsid w:val="00430024"/>
    <w:rsid w:val="004324F7"/>
    <w:rsid w:val="00435A99"/>
    <w:rsid w:val="00452B78"/>
    <w:rsid w:val="0045317B"/>
    <w:rsid w:val="00453D51"/>
    <w:rsid w:val="00455B26"/>
    <w:rsid w:val="00455FF3"/>
    <w:rsid w:val="004561FE"/>
    <w:rsid w:val="004642E6"/>
    <w:rsid w:val="00470886"/>
    <w:rsid w:val="00475F63"/>
    <w:rsid w:val="0048135A"/>
    <w:rsid w:val="00482084"/>
    <w:rsid w:val="00485971"/>
    <w:rsid w:val="00496C6F"/>
    <w:rsid w:val="004973B9"/>
    <w:rsid w:val="004B6FB8"/>
    <w:rsid w:val="004B7112"/>
    <w:rsid w:val="004C0E8B"/>
    <w:rsid w:val="004C6E2B"/>
    <w:rsid w:val="004C6E6F"/>
    <w:rsid w:val="004D5433"/>
    <w:rsid w:val="004E3344"/>
    <w:rsid w:val="004F1964"/>
    <w:rsid w:val="004F2BE5"/>
    <w:rsid w:val="004F51BA"/>
    <w:rsid w:val="004F6347"/>
    <w:rsid w:val="00501822"/>
    <w:rsid w:val="005023D4"/>
    <w:rsid w:val="00505493"/>
    <w:rsid w:val="005060AB"/>
    <w:rsid w:val="0052771D"/>
    <w:rsid w:val="0053043C"/>
    <w:rsid w:val="00536AD8"/>
    <w:rsid w:val="00536FFA"/>
    <w:rsid w:val="005410BE"/>
    <w:rsid w:val="005452DD"/>
    <w:rsid w:val="00556F75"/>
    <w:rsid w:val="00582162"/>
    <w:rsid w:val="00582DAD"/>
    <w:rsid w:val="00585DAB"/>
    <w:rsid w:val="00585FE0"/>
    <w:rsid w:val="00592F70"/>
    <w:rsid w:val="00593FBB"/>
    <w:rsid w:val="005A0895"/>
    <w:rsid w:val="005A26C1"/>
    <w:rsid w:val="005B2C32"/>
    <w:rsid w:val="005B53A1"/>
    <w:rsid w:val="005B5FC2"/>
    <w:rsid w:val="005B634D"/>
    <w:rsid w:val="005C22BA"/>
    <w:rsid w:val="005C2BE9"/>
    <w:rsid w:val="005C724F"/>
    <w:rsid w:val="005D3171"/>
    <w:rsid w:val="005D76BD"/>
    <w:rsid w:val="005E17A4"/>
    <w:rsid w:val="005E3370"/>
    <w:rsid w:val="005E6A79"/>
    <w:rsid w:val="005F2EEA"/>
    <w:rsid w:val="005F4EF9"/>
    <w:rsid w:val="0060086A"/>
    <w:rsid w:val="00603AB5"/>
    <w:rsid w:val="00612C5B"/>
    <w:rsid w:val="006240FC"/>
    <w:rsid w:val="00624ADD"/>
    <w:rsid w:val="00626CA1"/>
    <w:rsid w:val="006307D6"/>
    <w:rsid w:val="00630885"/>
    <w:rsid w:val="00632DBC"/>
    <w:rsid w:val="0063435B"/>
    <w:rsid w:val="006405BD"/>
    <w:rsid w:val="00644BDA"/>
    <w:rsid w:val="006546D3"/>
    <w:rsid w:val="006576E8"/>
    <w:rsid w:val="006579B1"/>
    <w:rsid w:val="00663CBE"/>
    <w:rsid w:val="006737DC"/>
    <w:rsid w:val="00673D27"/>
    <w:rsid w:val="00684774"/>
    <w:rsid w:val="006935E7"/>
    <w:rsid w:val="00693C9C"/>
    <w:rsid w:val="006A53DD"/>
    <w:rsid w:val="006A71CC"/>
    <w:rsid w:val="006B1E41"/>
    <w:rsid w:val="006B2183"/>
    <w:rsid w:val="006B3293"/>
    <w:rsid w:val="006B71AC"/>
    <w:rsid w:val="006B72E9"/>
    <w:rsid w:val="006B7C44"/>
    <w:rsid w:val="006C4FE2"/>
    <w:rsid w:val="006C5554"/>
    <w:rsid w:val="006D187D"/>
    <w:rsid w:val="006E0F0E"/>
    <w:rsid w:val="006E41BC"/>
    <w:rsid w:val="0070198D"/>
    <w:rsid w:val="00702BC4"/>
    <w:rsid w:val="00710E70"/>
    <w:rsid w:val="00716069"/>
    <w:rsid w:val="007225A6"/>
    <w:rsid w:val="0072708C"/>
    <w:rsid w:val="00732F99"/>
    <w:rsid w:val="00733206"/>
    <w:rsid w:val="00734DA8"/>
    <w:rsid w:val="00734F87"/>
    <w:rsid w:val="007366F2"/>
    <w:rsid w:val="00741119"/>
    <w:rsid w:val="00744F7D"/>
    <w:rsid w:val="00747FA0"/>
    <w:rsid w:val="007512E1"/>
    <w:rsid w:val="00751C7B"/>
    <w:rsid w:val="00753639"/>
    <w:rsid w:val="0075780E"/>
    <w:rsid w:val="007677E6"/>
    <w:rsid w:val="00772231"/>
    <w:rsid w:val="007841C3"/>
    <w:rsid w:val="00784F16"/>
    <w:rsid w:val="007860D3"/>
    <w:rsid w:val="007928B8"/>
    <w:rsid w:val="007943FC"/>
    <w:rsid w:val="007A0C2E"/>
    <w:rsid w:val="007A231B"/>
    <w:rsid w:val="007A4377"/>
    <w:rsid w:val="007B640C"/>
    <w:rsid w:val="007B6EED"/>
    <w:rsid w:val="007C2BB6"/>
    <w:rsid w:val="007C3EAF"/>
    <w:rsid w:val="007C4B9C"/>
    <w:rsid w:val="007C7B54"/>
    <w:rsid w:val="007D161E"/>
    <w:rsid w:val="007D1923"/>
    <w:rsid w:val="007D22FF"/>
    <w:rsid w:val="007D5847"/>
    <w:rsid w:val="007D7AE8"/>
    <w:rsid w:val="007E0BEE"/>
    <w:rsid w:val="007E6727"/>
    <w:rsid w:val="007F169D"/>
    <w:rsid w:val="007F400A"/>
    <w:rsid w:val="008004DF"/>
    <w:rsid w:val="008009DA"/>
    <w:rsid w:val="00811496"/>
    <w:rsid w:val="00815E8D"/>
    <w:rsid w:val="00822134"/>
    <w:rsid w:val="008229E7"/>
    <w:rsid w:val="00837FF5"/>
    <w:rsid w:val="00840800"/>
    <w:rsid w:val="00840D42"/>
    <w:rsid w:val="00844D84"/>
    <w:rsid w:val="00851D56"/>
    <w:rsid w:val="00857110"/>
    <w:rsid w:val="008601CF"/>
    <w:rsid w:val="00862B20"/>
    <w:rsid w:val="0086745B"/>
    <w:rsid w:val="008768F5"/>
    <w:rsid w:val="00880817"/>
    <w:rsid w:val="0088141E"/>
    <w:rsid w:val="008857E6"/>
    <w:rsid w:val="008866F4"/>
    <w:rsid w:val="00896805"/>
    <w:rsid w:val="008A0DEF"/>
    <w:rsid w:val="008A287F"/>
    <w:rsid w:val="008A426C"/>
    <w:rsid w:val="008B22BA"/>
    <w:rsid w:val="008B2E32"/>
    <w:rsid w:val="008B2F30"/>
    <w:rsid w:val="008B61E8"/>
    <w:rsid w:val="008B726A"/>
    <w:rsid w:val="008B7306"/>
    <w:rsid w:val="008C79BE"/>
    <w:rsid w:val="008F51A5"/>
    <w:rsid w:val="008F65A9"/>
    <w:rsid w:val="008F7C14"/>
    <w:rsid w:val="00907CD5"/>
    <w:rsid w:val="009125B8"/>
    <w:rsid w:val="0091303B"/>
    <w:rsid w:val="00916A36"/>
    <w:rsid w:val="00942FAC"/>
    <w:rsid w:val="00953FCF"/>
    <w:rsid w:val="00954792"/>
    <w:rsid w:val="00954C61"/>
    <w:rsid w:val="00957B38"/>
    <w:rsid w:val="00960949"/>
    <w:rsid w:val="00961762"/>
    <w:rsid w:val="0096269D"/>
    <w:rsid w:val="0096373C"/>
    <w:rsid w:val="00964CDB"/>
    <w:rsid w:val="00965592"/>
    <w:rsid w:val="00965AF9"/>
    <w:rsid w:val="009731A7"/>
    <w:rsid w:val="009740CC"/>
    <w:rsid w:val="009743EE"/>
    <w:rsid w:val="009838C4"/>
    <w:rsid w:val="00984B5E"/>
    <w:rsid w:val="009A4D61"/>
    <w:rsid w:val="009B4C6F"/>
    <w:rsid w:val="009C7C17"/>
    <w:rsid w:val="009D058A"/>
    <w:rsid w:val="009D23FA"/>
    <w:rsid w:val="009D2CEA"/>
    <w:rsid w:val="009D507D"/>
    <w:rsid w:val="009E361B"/>
    <w:rsid w:val="009E3AB6"/>
    <w:rsid w:val="009E7F4F"/>
    <w:rsid w:val="009F3E66"/>
    <w:rsid w:val="009F5892"/>
    <w:rsid w:val="009F7090"/>
    <w:rsid w:val="009F7B74"/>
    <w:rsid w:val="009F7D80"/>
    <w:rsid w:val="00A01D97"/>
    <w:rsid w:val="00A07369"/>
    <w:rsid w:val="00A07651"/>
    <w:rsid w:val="00A121D4"/>
    <w:rsid w:val="00A13A00"/>
    <w:rsid w:val="00A15D98"/>
    <w:rsid w:val="00A21663"/>
    <w:rsid w:val="00A344B2"/>
    <w:rsid w:val="00A34CDA"/>
    <w:rsid w:val="00A4151C"/>
    <w:rsid w:val="00A416EF"/>
    <w:rsid w:val="00A44299"/>
    <w:rsid w:val="00A4459F"/>
    <w:rsid w:val="00A46758"/>
    <w:rsid w:val="00A5616C"/>
    <w:rsid w:val="00A644E2"/>
    <w:rsid w:val="00A67DD7"/>
    <w:rsid w:val="00A71616"/>
    <w:rsid w:val="00A740BB"/>
    <w:rsid w:val="00A76E55"/>
    <w:rsid w:val="00A81361"/>
    <w:rsid w:val="00A81CC4"/>
    <w:rsid w:val="00A93B84"/>
    <w:rsid w:val="00A93F4C"/>
    <w:rsid w:val="00A97235"/>
    <w:rsid w:val="00A9798D"/>
    <w:rsid w:val="00A97D5C"/>
    <w:rsid w:val="00AA681F"/>
    <w:rsid w:val="00AB22A4"/>
    <w:rsid w:val="00AB22D2"/>
    <w:rsid w:val="00AB5D4D"/>
    <w:rsid w:val="00AC0256"/>
    <w:rsid w:val="00AC50B1"/>
    <w:rsid w:val="00AC729B"/>
    <w:rsid w:val="00AD2D6D"/>
    <w:rsid w:val="00AD6622"/>
    <w:rsid w:val="00AF13A1"/>
    <w:rsid w:val="00AF282B"/>
    <w:rsid w:val="00B02867"/>
    <w:rsid w:val="00B035A3"/>
    <w:rsid w:val="00B04760"/>
    <w:rsid w:val="00B1417B"/>
    <w:rsid w:val="00B177E5"/>
    <w:rsid w:val="00B21CF8"/>
    <w:rsid w:val="00B238AF"/>
    <w:rsid w:val="00B26A39"/>
    <w:rsid w:val="00B31736"/>
    <w:rsid w:val="00B33FCB"/>
    <w:rsid w:val="00B418CA"/>
    <w:rsid w:val="00B57854"/>
    <w:rsid w:val="00B57E08"/>
    <w:rsid w:val="00B61006"/>
    <w:rsid w:val="00B741BB"/>
    <w:rsid w:val="00B742A8"/>
    <w:rsid w:val="00B77271"/>
    <w:rsid w:val="00B86E29"/>
    <w:rsid w:val="00B90305"/>
    <w:rsid w:val="00B913A0"/>
    <w:rsid w:val="00B933A2"/>
    <w:rsid w:val="00B94DCA"/>
    <w:rsid w:val="00B96D5D"/>
    <w:rsid w:val="00BA086A"/>
    <w:rsid w:val="00BA0A94"/>
    <w:rsid w:val="00BA2B5F"/>
    <w:rsid w:val="00BA7AA9"/>
    <w:rsid w:val="00BC0EFA"/>
    <w:rsid w:val="00BC4611"/>
    <w:rsid w:val="00BD3DD0"/>
    <w:rsid w:val="00BF0D5D"/>
    <w:rsid w:val="00BF4CF5"/>
    <w:rsid w:val="00BF4E5C"/>
    <w:rsid w:val="00C11A9E"/>
    <w:rsid w:val="00C12D51"/>
    <w:rsid w:val="00C14F35"/>
    <w:rsid w:val="00C231D6"/>
    <w:rsid w:val="00C24FCF"/>
    <w:rsid w:val="00C31344"/>
    <w:rsid w:val="00C44CF5"/>
    <w:rsid w:val="00C60FF5"/>
    <w:rsid w:val="00C61F9A"/>
    <w:rsid w:val="00C640F2"/>
    <w:rsid w:val="00C70C30"/>
    <w:rsid w:val="00C7165D"/>
    <w:rsid w:val="00C72654"/>
    <w:rsid w:val="00C72FAD"/>
    <w:rsid w:val="00C778B1"/>
    <w:rsid w:val="00C82578"/>
    <w:rsid w:val="00C82C30"/>
    <w:rsid w:val="00C938B8"/>
    <w:rsid w:val="00CA11DE"/>
    <w:rsid w:val="00CA1F5E"/>
    <w:rsid w:val="00CA6566"/>
    <w:rsid w:val="00CB23AB"/>
    <w:rsid w:val="00CB3C82"/>
    <w:rsid w:val="00CD1DD7"/>
    <w:rsid w:val="00CE1041"/>
    <w:rsid w:val="00CE323D"/>
    <w:rsid w:val="00CE4055"/>
    <w:rsid w:val="00CE44E7"/>
    <w:rsid w:val="00CE4649"/>
    <w:rsid w:val="00CE49F2"/>
    <w:rsid w:val="00CE4F05"/>
    <w:rsid w:val="00CE68BA"/>
    <w:rsid w:val="00CF01BD"/>
    <w:rsid w:val="00CF2731"/>
    <w:rsid w:val="00CF3CCC"/>
    <w:rsid w:val="00CF4FE8"/>
    <w:rsid w:val="00D071F7"/>
    <w:rsid w:val="00D11771"/>
    <w:rsid w:val="00D1199B"/>
    <w:rsid w:val="00D170D2"/>
    <w:rsid w:val="00D1762B"/>
    <w:rsid w:val="00D30CD6"/>
    <w:rsid w:val="00D3171E"/>
    <w:rsid w:val="00D31806"/>
    <w:rsid w:val="00D33622"/>
    <w:rsid w:val="00D3459F"/>
    <w:rsid w:val="00D41E0C"/>
    <w:rsid w:val="00D4522B"/>
    <w:rsid w:val="00D466D4"/>
    <w:rsid w:val="00D47A5F"/>
    <w:rsid w:val="00D54CAF"/>
    <w:rsid w:val="00D57352"/>
    <w:rsid w:val="00D574EE"/>
    <w:rsid w:val="00D62CEE"/>
    <w:rsid w:val="00D67453"/>
    <w:rsid w:val="00D67716"/>
    <w:rsid w:val="00D71963"/>
    <w:rsid w:val="00D75143"/>
    <w:rsid w:val="00D836BC"/>
    <w:rsid w:val="00D909B1"/>
    <w:rsid w:val="00D96113"/>
    <w:rsid w:val="00D972BA"/>
    <w:rsid w:val="00D97A8F"/>
    <w:rsid w:val="00D97BDC"/>
    <w:rsid w:val="00DA472F"/>
    <w:rsid w:val="00DA6551"/>
    <w:rsid w:val="00DA7C5F"/>
    <w:rsid w:val="00DB0448"/>
    <w:rsid w:val="00DB371F"/>
    <w:rsid w:val="00DB6564"/>
    <w:rsid w:val="00DB7E30"/>
    <w:rsid w:val="00DC0B00"/>
    <w:rsid w:val="00DC2229"/>
    <w:rsid w:val="00DC6F22"/>
    <w:rsid w:val="00DD05A6"/>
    <w:rsid w:val="00DD0748"/>
    <w:rsid w:val="00DD20B7"/>
    <w:rsid w:val="00DD2229"/>
    <w:rsid w:val="00DD3E36"/>
    <w:rsid w:val="00DD65DA"/>
    <w:rsid w:val="00DD7E96"/>
    <w:rsid w:val="00DE02B3"/>
    <w:rsid w:val="00DE22CD"/>
    <w:rsid w:val="00DE3A0E"/>
    <w:rsid w:val="00DE5F15"/>
    <w:rsid w:val="00DE7A44"/>
    <w:rsid w:val="00DF17EF"/>
    <w:rsid w:val="00DF23D4"/>
    <w:rsid w:val="00DF31E2"/>
    <w:rsid w:val="00DF33ED"/>
    <w:rsid w:val="00DF3B9B"/>
    <w:rsid w:val="00E20B28"/>
    <w:rsid w:val="00E223AA"/>
    <w:rsid w:val="00E24BFB"/>
    <w:rsid w:val="00E3158A"/>
    <w:rsid w:val="00E32048"/>
    <w:rsid w:val="00E32D6E"/>
    <w:rsid w:val="00E34253"/>
    <w:rsid w:val="00E4705A"/>
    <w:rsid w:val="00E51EB8"/>
    <w:rsid w:val="00E562BA"/>
    <w:rsid w:val="00E6146C"/>
    <w:rsid w:val="00E623BF"/>
    <w:rsid w:val="00E64491"/>
    <w:rsid w:val="00E679FC"/>
    <w:rsid w:val="00E67AD7"/>
    <w:rsid w:val="00E7263C"/>
    <w:rsid w:val="00E73AC4"/>
    <w:rsid w:val="00E74957"/>
    <w:rsid w:val="00E75EEC"/>
    <w:rsid w:val="00E85B34"/>
    <w:rsid w:val="00E862BC"/>
    <w:rsid w:val="00E86DD5"/>
    <w:rsid w:val="00E90155"/>
    <w:rsid w:val="00E9351E"/>
    <w:rsid w:val="00E9549B"/>
    <w:rsid w:val="00EA4291"/>
    <w:rsid w:val="00EA593D"/>
    <w:rsid w:val="00EB1B06"/>
    <w:rsid w:val="00EC19B5"/>
    <w:rsid w:val="00EC2B17"/>
    <w:rsid w:val="00EC40CF"/>
    <w:rsid w:val="00EC56C9"/>
    <w:rsid w:val="00EC7237"/>
    <w:rsid w:val="00ED3D25"/>
    <w:rsid w:val="00ED6EA6"/>
    <w:rsid w:val="00EE3BCA"/>
    <w:rsid w:val="00EE69E3"/>
    <w:rsid w:val="00EF32BA"/>
    <w:rsid w:val="00EF3405"/>
    <w:rsid w:val="00F04413"/>
    <w:rsid w:val="00F05017"/>
    <w:rsid w:val="00F06205"/>
    <w:rsid w:val="00F27D77"/>
    <w:rsid w:val="00F314B8"/>
    <w:rsid w:val="00F31AB0"/>
    <w:rsid w:val="00F32761"/>
    <w:rsid w:val="00F3475D"/>
    <w:rsid w:val="00F373DD"/>
    <w:rsid w:val="00F445A3"/>
    <w:rsid w:val="00F44EE4"/>
    <w:rsid w:val="00F478E3"/>
    <w:rsid w:val="00F77EA3"/>
    <w:rsid w:val="00F83312"/>
    <w:rsid w:val="00F849BC"/>
    <w:rsid w:val="00F855CA"/>
    <w:rsid w:val="00F911EA"/>
    <w:rsid w:val="00F93DC9"/>
    <w:rsid w:val="00FA432B"/>
    <w:rsid w:val="00FA721C"/>
    <w:rsid w:val="00FB2FA0"/>
    <w:rsid w:val="00FB5C55"/>
    <w:rsid w:val="00FB6AFF"/>
    <w:rsid w:val="00FC09C5"/>
    <w:rsid w:val="00FC1029"/>
    <w:rsid w:val="00FC4981"/>
    <w:rsid w:val="00FD248A"/>
    <w:rsid w:val="00FD4073"/>
    <w:rsid w:val="00FD474A"/>
    <w:rsid w:val="00FD5544"/>
    <w:rsid w:val="00FE194A"/>
    <w:rsid w:val="00FE6B1C"/>
    <w:rsid w:val="00FF1061"/>
    <w:rsid w:val="00FF1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1D"/>
    <w:rPr>
      <w:sz w:val="24"/>
      <w:szCs w:val="24"/>
    </w:rPr>
  </w:style>
  <w:style w:type="paragraph" w:styleId="Heading1">
    <w:name w:val="heading 1"/>
    <w:basedOn w:val="Normal"/>
    <w:next w:val="Normal"/>
    <w:link w:val="Heading1Char"/>
    <w:uiPriority w:val="9"/>
    <w:qFormat/>
    <w:locked/>
    <w:rsid w:val="004324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21D4"/>
    <w:pPr>
      <w:tabs>
        <w:tab w:val="center" w:pos="4153"/>
        <w:tab w:val="right" w:pos="8306"/>
      </w:tabs>
    </w:pPr>
  </w:style>
  <w:style w:type="character" w:customStyle="1" w:styleId="HeaderChar">
    <w:name w:val="Header Char"/>
    <w:basedOn w:val="DefaultParagraphFont"/>
    <w:link w:val="Header"/>
    <w:uiPriority w:val="99"/>
    <w:semiHidden/>
    <w:locked/>
    <w:rsid w:val="000A1DE4"/>
    <w:rPr>
      <w:rFonts w:cs="Times New Roman"/>
      <w:sz w:val="24"/>
      <w:szCs w:val="24"/>
    </w:rPr>
  </w:style>
  <w:style w:type="paragraph" w:styleId="Footer">
    <w:name w:val="footer"/>
    <w:basedOn w:val="Normal"/>
    <w:link w:val="FooterChar"/>
    <w:uiPriority w:val="99"/>
    <w:rsid w:val="00A121D4"/>
    <w:pPr>
      <w:tabs>
        <w:tab w:val="center" w:pos="4153"/>
        <w:tab w:val="right" w:pos="8306"/>
      </w:tabs>
    </w:pPr>
  </w:style>
  <w:style w:type="character" w:customStyle="1" w:styleId="FooterChar">
    <w:name w:val="Footer Char"/>
    <w:basedOn w:val="DefaultParagraphFont"/>
    <w:link w:val="Footer"/>
    <w:uiPriority w:val="99"/>
    <w:semiHidden/>
    <w:locked/>
    <w:rsid w:val="000A1DE4"/>
    <w:rPr>
      <w:rFonts w:cs="Times New Roman"/>
      <w:sz w:val="24"/>
      <w:szCs w:val="24"/>
    </w:rPr>
  </w:style>
  <w:style w:type="table" w:styleId="TableGrid">
    <w:name w:val="Table Grid"/>
    <w:basedOn w:val="TableNormal"/>
    <w:rsid w:val="00593F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0192A"/>
    <w:rPr>
      <w:rFonts w:ascii="Tahoma" w:hAnsi="Tahoma" w:cs="Tahoma"/>
      <w:sz w:val="16"/>
      <w:szCs w:val="16"/>
    </w:rPr>
  </w:style>
  <w:style w:type="character" w:customStyle="1" w:styleId="BalloonTextChar">
    <w:name w:val="Balloon Text Char"/>
    <w:basedOn w:val="DefaultParagraphFont"/>
    <w:link w:val="BalloonText"/>
    <w:uiPriority w:val="99"/>
    <w:locked/>
    <w:rsid w:val="0010192A"/>
    <w:rPr>
      <w:rFonts w:ascii="Tahoma" w:hAnsi="Tahoma" w:cs="Tahoma"/>
      <w:sz w:val="16"/>
      <w:szCs w:val="16"/>
    </w:rPr>
  </w:style>
  <w:style w:type="paragraph" w:styleId="ListParagraph">
    <w:name w:val="List Paragraph"/>
    <w:basedOn w:val="Normal"/>
    <w:uiPriority w:val="34"/>
    <w:qFormat/>
    <w:rsid w:val="00751C7B"/>
    <w:pPr>
      <w:ind w:left="720"/>
      <w:contextualSpacing/>
    </w:pPr>
  </w:style>
  <w:style w:type="character" w:styleId="Hyperlink">
    <w:name w:val="Hyperlink"/>
    <w:basedOn w:val="DefaultParagraphFont"/>
    <w:uiPriority w:val="99"/>
    <w:rsid w:val="00A07651"/>
    <w:rPr>
      <w:rFonts w:cs="Times New Roman"/>
      <w:color w:val="0000FF"/>
      <w:u w:val="single"/>
    </w:rPr>
  </w:style>
  <w:style w:type="character" w:styleId="PageNumber">
    <w:name w:val="page number"/>
    <w:basedOn w:val="DefaultParagraphFont"/>
    <w:uiPriority w:val="99"/>
    <w:rsid w:val="00DA7C5F"/>
    <w:rPr>
      <w:rFonts w:cs="Times New Roman"/>
    </w:rPr>
  </w:style>
  <w:style w:type="paragraph" w:customStyle="1" w:styleId="Bulletsspaced">
    <w:name w:val="Bullets (spaced)"/>
    <w:basedOn w:val="Normal"/>
    <w:link w:val="BulletsspacedChar"/>
    <w:rsid w:val="004324F7"/>
    <w:pPr>
      <w:numPr>
        <w:numId w:val="34"/>
      </w:numPr>
      <w:spacing w:before="120"/>
    </w:pPr>
    <w:rPr>
      <w:rFonts w:ascii="Tahoma" w:hAnsi="Tahoma"/>
      <w:color w:val="000000"/>
      <w:lang w:eastAsia="en-US"/>
    </w:rPr>
  </w:style>
  <w:style w:type="character" w:customStyle="1" w:styleId="BulletsspacedChar">
    <w:name w:val="Bullets (spaced) Char"/>
    <w:link w:val="Bulletsspaced"/>
    <w:locked/>
    <w:rsid w:val="004324F7"/>
    <w:rPr>
      <w:rFonts w:ascii="Tahoma" w:hAnsi="Tahoma"/>
      <w:color w:val="000000"/>
      <w:sz w:val="24"/>
      <w:szCs w:val="24"/>
      <w:lang w:eastAsia="en-US"/>
    </w:rPr>
  </w:style>
  <w:style w:type="character" w:customStyle="1" w:styleId="Heading1Char">
    <w:name w:val="Heading 1 Char"/>
    <w:basedOn w:val="DefaultParagraphFont"/>
    <w:link w:val="Heading1"/>
    <w:uiPriority w:val="9"/>
    <w:rsid w:val="004324F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324F7"/>
    <w:rPr>
      <w:sz w:val="24"/>
      <w:szCs w:val="24"/>
    </w:rPr>
  </w:style>
  <w:style w:type="character" w:customStyle="1" w:styleId="InternetLink">
    <w:name w:val="Internet Link"/>
    <w:basedOn w:val="DefaultParagraphFont"/>
    <w:rsid w:val="00BC0E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1D"/>
    <w:rPr>
      <w:sz w:val="24"/>
      <w:szCs w:val="24"/>
    </w:rPr>
  </w:style>
  <w:style w:type="paragraph" w:styleId="Heading1">
    <w:name w:val="heading 1"/>
    <w:basedOn w:val="Normal"/>
    <w:next w:val="Normal"/>
    <w:link w:val="Heading1Char"/>
    <w:uiPriority w:val="9"/>
    <w:qFormat/>
    <w:locked/>
    <w:rsid w:val="004324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21D4"/>
    <w:pPr>
      <w:tabs>
        <w:tab w:val="center" w:pos="4153"/>
        <w:tab w:val="right" w:pos="8306"/>
      </w:tabs>
    </w:pPr>
  </w:style>
  <w:style w:type="character" w:customStyle="1" w:styleId="HeaderChar">
    <w:name w:val="Header Char"/>
    <w:basedOn w:val="DefaultParagraphFont"/>
    <w:link w:val="Header"/>
    <w:uiPriority w:val="99"/>
    <w:semiHidden/>
    <w:locked/>
    <w:rsid w:val="000A1DE4"/>
    <w:rPr>
      <w:rFonts w:cs="Times New Roman"/>
      <w:sz w:val="24"/>
      <w:szCs w:val="24"/>
    </w:rPr>
  </w:style>
  <w:style w:type="paragraph" w:styleId="Footer">
    <w:name w:val="footer"/>
    <w:basedOn w:val="Normal"/>
    <w:link w:val="FooterChar"/>
    <w:uiPriority w:val="99"/>
    <w:rsid w:val="00A121D4"/>
    <w:pPr>
      <w:tabs>
        <w:tab w:val="center" w:pos="4153"/>
        <w:tab w:val="right" w:pos="8306"/>
      </w:tabs>
    </w:pPr>
  </w:style>
  <w:style w:type="character" w:customStyle="1" w:styleId="FooterChar">
    <w:name w:val="Footer Char"/>
    <w:basedOn w:val="DefaultParagraphFont"/>
    <w:link w:val="Footer"/>
    <w:uiPriority w:val="99"/>
    <w:semiHidden/>
    <w:locked/>
    <w:rsid w:val="000A1DE4"/>
    <w:rPr>
      <w:rFonts w:cs="Times New Roman"/>
      <w:sz w:val="24"/>
      <w:szCs w:val="24"/>
    </w:rPr>
  </w:style>
  <w:style w:type="table" w:styleId="TableGrid">
    <w:name w:val="Table Grid"/>
    <w:basedOn w:val="TableNormal"/>
    <w:rsid w:val="00593F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0192A"/>
    <w:rPr>
      <w:rFonts w:ascii="Tahoma" w:hAnsi="Tahoma" w:cs="Tahoma"/>
      <w:sz w:val="16"/>
      <w:szCs w:val="16"/>
    </w:rPr>
  </w:style>
  <w:style w:type="character" w:customStyle="1" w:styleId="BalloonTextChar">
    <w:name w:val="Balloon Text Char"/>
    <w:basedOn w:val="DefaultParagraphFont"/>
    <w:link w:val="BalloonText"/>
    <w:uiPriority w:val="99"/>
    <w:locked/>
    <w:rsid w:val="0010192A"/>
    <w:rPr>
      <w:rFonts w:ascii="Tahoma" w:hAnsi="Tahoma" w:cs="Tahoma"/>
      <w:sz w:val="16"/>
      <w:szCs w:val="16"/>
    </w:rPr>
  </w:style>
  <w:style w:type="paragraph" w:styleId="ListParagraph">
    <w:name w:val="List Paragraph"/>
    <w:basedOn w:val="Normal"/>
    <w:uiPriority w:val="34"/>
    <w:qFormat/>
    <w:rsid w:val="00751C7B"/>
    <w:pPr>
      <w:ind w:left="720"/>
      <w:contextualSpacing/>
    </w:pPr>
  </w:style>
  <w:style w:type="character" w:styleId="Hyperlink">
    <w:name w:val="Hyperlink"/>
    <w:basedOn w:val="DefaultParagraphFont"/>
    <w:uiPriority w:val="99"/>
    <w:rsid w:val="00A07651"/>
    <w:rPr>
      <w:rFonts w:cs="Times New Roman"/>
      <w:color w:val="0000FF"/>
      <w:u w:val="single"/>
    </w:rPr>
  </w:style>
  <w:style w:type="character" w:styleId="PageNumber">
    <w:name w:val="page number"/>
    <w:basedOn w:val="DefaultParagraphFont"/>
    <w:uiPriority w:val="99"/>
    <w:rsid w:val="00DA7C5F"/>
    <w:rPr>
      <w:rFonts w:cs="Times New Roman"/>
    </w:rPr>
  </w:style>
  <w:style w:type="paragraph" w:customStyle="1" w:styleId="Bulletsspaced">
    <w:name w:val="Bullets (spaced)"/>
    <w:basedOn w:val="Normal"/>
    <w:link w:val="BulletsspacedChar"/>
    <w:rsid w:val="004324F7"/>
    <w:pPr>
      <w:numPr>
        <w:numId w:val="34"/>
      </w:numPr>
      <w:spacing w:before="120"/>
    </w:pPr>
    <w:rPr>
      <w:rFonts w:ascii="Tahoma" w:hAnsi="Tahoma"/>
      <w:color w:val="000000"/>
      <w:lang w:eastAsia="en-US"/>
    </w:rPr>
  </w:style>
  <w:style w:type="character" w:customStyle="1" w:styleId="BulletsspacedChar">
    <w:name w:val="Bullets (spaced) Char"/>
    <w:link w:val="Bulletsspaced"/>
    <w:locked/>
    <w:rsid w:val="004324F7"/>
    <w:rPr>
      <w:rFonts w:ascii="Tahoma" w:hAnsi="Tahoma"/>
      <w:color w:val="000000"/>
      <w:sz w:val="24"/>
      <w:szCs w:val="24"/>
      <w:lang w:eastAsia="en-US"/>
    </w:rPr>
  </w:style>
  <w:style w:type="character" w:customStyle="1" w:styleId="Heading1Char">
    <w:name w:val="Heading 1 Char"/>
    <w:basedOn w:val="DefaultParagraphFont"/>
    <w:link w:val="Heading1"/>
    <w:uiPriority w:val="9"/>
    <w:rsid w:val="004324F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324F7"/>
    <w:rPr>
      <w:sz w:val="24"/>
      <w:szCs w:val="24"/>
    </w:rPr>
  </w:style>
  <w:style w:type="character" w:customStyle="1" w:styleId="InternetLink">
    <w:name w:val="Internet Link"/>
    <w:basedOn w:val="DefaultParagraphFont"/>
    <w:rsid w:val="00BC0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0197">
      <w:bodyDiv w:val="1"/>
      <w:marLeft w:val="0"/>
      <w:marRight w:val="0"/>
      <w:marTop w:val="0"/>
      <w:marBottom w:val="0"/>
      <w:divBdr>
        <w:top w:val="none" w:sz="0" w:space="0" w:color="auto"/>
        <w:left w:val="none" w:sz="0" w:space="0" w:color="auto"/>
        <w:bottom w:val="none" w:sz="0" w:space="0" w:color="auto"/>
        <w:right w:val="none" w:sz="0" w:space="0" w:color="auto"/>
      </w:divBdr>
    </w:div>
    <w:div w:id="275252779">
      <w:bodyDiv w:val="1"/>
      <w:marLeft w:val="0"/>
      <w:marRight w:val="0"/>
      <w:marTop w:val="0"/>
      <w:marBottom w:val="0"/>
      <w:divBdr>
        <w:top w:val="none" w:sz="0" w:space="0" w:color="auto"/>
        <w:left w:val="none" w:sz="0" w:space="0" w:color="auto"/>
        <w:bottom w:val="none" w:sz="0" w:space="0" w:color="auto"/>
        <w:right w:val="none" w:sz="0" w:space="0" w:color="auto"/>
      </w:divBdr>
    </w:div>
    <w:div w:id="770123127">
      <w:bodyDiv w:val="1"/>
      <w:marLeft w:val="0"/>
      <w:marRight w:val="0"/>
      <w:marTop w:val="0"/>
      <w:marBottom w:val="0"/>
      <w:divBdr>
        <w:top w:val="none" w:sz="0" w:space="0" w:color="auto"/>
        <w:left w:val="none" w:sz="0" w:space="0" w:color="auto"/>
        <w:bottom w:val="none" w:sz="0" w:space="0" w:color="auto"/>
        <w:right w:val="none" w:sz="0" w:space="0" w:color="auto"/>
      </w:divBdr>
    </w:div>
    <w:div w:id="821585512">
      <w:bodyDiv w:val="1"/>
      <w:marLeft w:val="0"/>
      <w:marRight w:val="0"/>
      <w:marTop w:val="0"/>
      <w:marBottom w:val="0"/>
      <w:divBdr>
        <w:top w:val="none" w:sz="0" w:space="0" w:color="auto"/>
        <w:left w:val="none" w:sz="0" w:space="0" w:color="auto"/>
        <w:bottom w:val="none" w:sz="0" w:space="0" w:color="auto"/>
        <w:right w:val="none" w:sz="0" w:space="0" w:color="auto"/>
      </w:divBdr>
    </w:div>
    <w:div w:id="905605707">
      <w:bodyDiv w:val="1"/>
      <w:marLeft w:val="0"/>
      <w:marRight w:val="0"/>
      <w:marTop w:val="0"/>
      <w:marBottom w:val="0"/>
      <w:divBdr>
        <w:top w:val="none" w:sz="0" w:space="0" w:color="auto"/>
        <w:left w:val="none" w:sz="0" w:space="0" w:color="auto"/>
        <w:bottom w:val="none" w:sz="0" w:space="0" w:color="auto"/>
        <w:right w:val="none" w:sz="0" w:space="0" w:color="auto"/>
      </w:divBdr>
    </w:div>
    <w:div w:id="1004474414">
      <w:bodyDiv w:val="1"/>
      <w:marLeft w:val="0"/>
      <w:marRight w:val="0"/>
      <w:marTop w:val="0"/>
      <w:marBottom w:val="0"/>
      <w:divBdr>
        <w:top w:val="none" w:sz="0" w:space="0" w:color="auto"/>
        <w:left w:val="none" w:sz="0" w:space="0" w:color="auto"/>
        <w:bottom w:val="none" w:sz="0" w:space="0" w:color="auto"/>
        <w:right w:val="none" w:sz="0" w:space="0" w:color="auto"/>
      </w:divBdr>
    </w:div>
    <w:div w:id="1597131078">
      <w:bodyDiv w:val="1"/>
      <w:marLeft w:val="0"/>
      <w:marRight w:val="0"/>
      <w:marTop w:val="0"/>
      <w:marBottom w:val="0"/>
      <w:divBdr>
        <w:top w:val="none" w:sz="0" w:space="0" w:color="auto"/>
        <w:left w:val="none" w:sz="0" w:space="0" w:color="auto"/>
        <w:bottom w:val="none" w:sz="0" w:space="0" w:color="auto"/>
        <w:right w:val="none" w:sz="0" w:space="0" w:color="auto"/>
      </w:divBdr>
    </w:div>
    <w:div w:id="19210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bso.bradford.gov.uk/Schools/CMSPage.aspx?mid=3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ynda.hitchen@bradford.gov.uk" TargetMode="External"/><Relationship Id="rId7" Type="http://schemas.openxmlformats.org/officeDocument/2006/relationships/footnotes" Target="footnotes.xml"/><Relationship Id="rId12" Type="http://schemas.openxmlformats.org/officeDocument/2006/relationships/image" Target="cid:image001.png@01D1B5CC.D693A090" TargetMode="External"/><Relationship Id="rId17" Type="http://schemas.openxmlformats.org/officeDocument/2006/relationships/hyperlink" Target="mailto:lynda.hitchen@bradford.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ynda.hitchen@bradford.gov.uk" TargetMode="External"/><Relationship Id="rId20" Type="http://schemas.openxmlformats.org/officeDocument/2006/relationships/hyperlink" Target="mailto:lynda.hitchen@bradford.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lynda.hitchen@bradford.gov.uk" TargetMode="External"/><Relationship Id="rId23" Type="http://schemas.openxmlformats.org/officeDocument/2006/relationships/hyperlink" Target="mailto:lynda.hitchen@bradford.gov.uk" TargetMode="External"/><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bso.bradford.gov.uk/Schools/CMSPage.aspx?mid=343"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edunet/Userfiles/uploads/Paul.Parker/CBMDC%20Logo%20-%20RGBcol.jpg"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5BB4-6152-40A4-AA52-6375D3C4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Page 1</vt:lpstr>
    </vt:vector>
  </TitlesOfParts>
  <Company>City of Bradford Metropolitan District Council</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martina.walsh</dc:creator>
  <cp:lastModifiedBy>Lynda Hitchen</cp:lastModifiedBy>
  <cp:revision>5</cp:revision>
  <cp:lastPrinted>2017-03-06T11:34:00Z</cp:lastPrinted>
  <dcterms:created xsi:type="dcterms:W3CDTF">2017-03-21T10:08:00Z</dcterms:created>
  <dcterms:modified xsi:type="dcterms:W3CDTF">2017-03-21T10:47:00Z</dcterms:modified>
</cp:coreProperties>
</file>