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6" w:rsidRDefault="004F7886" w:rsidP="00BD4FD7">
      <w:pPr>
        <w:jc w:val="center"/>
        <w:rPr>
          <w:b/>
        </w:rPr>
      </w:pPr>
      <w:r>
        <w:rPr>
          <w:b/>
        </w:rPr>
        <w:t>ABCs of Behaviour</w:t>
      </w:r>
    </w:p>
    <w:p w:rsidR="004F7886" w:rsidRDefault="004F7886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59"/>
        <w:gridCol w:w="2928"/>
        <w:gridCol w:w="3768"/>
      </w:tblGrid>
      <w:tr w:rsidR="004F7886">
        <w:tc>
          <w:tcPr>
            <w:tcW w:w="14220" w:type="dxa"/>
            <w:gridSpan w:val="3"/>
          </w:tcPr>
          <w:p w:rsidR="00A76175" w:rsidRPr="003F0120" w:rsidRDefault="00A76175" w:rsidP="00A76175">
            <w:pPr>
              <w:jc w:val="center"/>
              <w:rPr>
                <w:b/>
              </w:rPr>
            </w:pPr>
            <w:r w:rsidRPr="003F0120">
              <w:rPr>
                <w:b/>
              </w:rPr>
              <w:t xml:space="preserve">ABC Sheet – </w:t>
            </w:r>
            <w:r w:rsidRPr="005640E6">
              <w:rPr>
                <w:i/>
              </w:rPr>
              <w:t>“Remember - Every Behaviour Masks a Need”</w:t>
            </w:r>
          </w:p>
          <w:p w:rsidR="004F7886" w:rsidRPr="004F7886" w:rsidRDefault="00A76175" w:rsidP="00A76175">
            <w:pPr>
              <w:jc w:val="center"/>
              <w:rPr>
                <w:b/>
              </w:rPr>
            </w:pPr>
            <w:r w:rsidRPr="0025716C">
              <w:t>Adapted from P</w:t>
            </w:r>
            <w:r>
              <w:t>rimary National Strategy Module: ‘</w:t>
            </w:r>
            <w:r w:rsidRPr="0025716C">
              <w:t>Understanding Behaviour</w:t>
            </w:r>
            <w:r>
              <w:t>’</w:t>
            </w:r>
          </w:p>
        </w:tc>
      </w:tr>
      <w:tr w:rsidR="004F7886">
        <w:tc>
          <w:tcPr>
            <w:tcW w:w="4508" w:type="dxa"/>
          </w:tcPr>
          <w:p w:rsidR="004F7886" w:rsidRDefault="004F7886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4F7886" w:rsidRDefault="004F7886">
            <w:pPr>
              <w:rPr>
                <w:b/>
              </w:rPr>
            </w:pPr>
            <w:r>
              <w:rPr>
                <w:b/>
              </w:rPr>
              <w:t>Antecedents</w:t>
            </w:r>
          </w:p>
          <w:p w:rsidR="004F7886" w:rsidRDefault="004F7886" w:rsidP="004F7886">
            <w:pPr>
              <w:numPr>
                <w:ilvl w:val="0"/>
                <w:numId w:val="1"/>
              </w:numPr>
            </w:pPr>
            <w:r>
              <w:t>What is the context for the behaviour?</w:t>
            </w:r>
          </w:p>
          <w:p w:rsidR="004F7886" w:rsidRDefault="004F7886" w:rsidP="004F7886">
            <w:pPr>
              <w:numPr>
                <w:ilvl w:val="0"/>
                <w:numId w:val="1"/>
              </w:numPr>
            </w:pPr>
            <w:r>
              <w:t>Who is the child working with?</w:t>
            </w:r>
          </w:p>
          <w:p w:rsidR="004F7886" w:rsidRDefault="004F7886" w:rsidP="004F7886">
            <w:pPr>
              <w:numPr>
                <w:ilvl w:val="0"/>
                <w:numId w:val="1"/>
              </w:numPr>
            </w:pPr>
            <w:r>
              <w:t xml:space="preserve">What are the adults in the </w:t>
            </w:r>
            <w:bookmarkStart w:id="0" w:name="_GoBack"/>
            <w:bookmarkEnd w:id="0"/>
            <w:r>
              <w:t>room doing/saying</w:t>
            </w:r>
          </w:p>
          <w:p w:rsidR="004F7886" w:rsidRDefault="004F7886" w:rsidP="004F7886">
            <w:pPr>
              <w:numPr>
                <w:ilvl w:val="0"/>
                <w:numId w:val="1"/>
              </w:numPr>
            </w:pPr>
            <w:r>
              <w:t>What is the task?</w:t>
            </w:r>
          </w:p>
          <w:p w:rsidR="004F7886" w:rsidRDefault="004F7886" w:rsidP="004F7886">
            <w:pPr>
              <w:numPr>
                <w:ilvl w:val="0"/>
                <w:numId w:val="1"/>
              </w:numPr>
            </w:pPr>
            <w:r>
              <w:t>What resources were or weren’t available?</w:t>
            </w:r>
          </w:p>
          <w:p w:rsidR="004F7886" w:rsidRDefault="004F7886" w:rsidP="004F7886">
            <w:pPr>
              <w:numPr>
                <w:ilvl w:val="0"/>
                <w:numId w:val="1"/>
              </w:numPr>
            </w:pPr>
            <w:r>
              <w:t>What time of day/day of the week is it?</w:t>
            </w:r>
          </w:p>
          <w:p w:rsidR="004F7886" w:rsidRPr="004F7886" w:rsidRDefault="004F7886" w:rsidP="004F7886">
            <w:pPr>
              <w:numPr>
                <w:ilvl w:val="0"/>
                <w:numId w:val="1"/>
              </w:numPr>
            </w:pPr>
            <w:r>
              <w:t>What happened immediately before the behaviour?</w:t>
            </w:r>
          </w:p>
        </w:tc>
        <w:tc>
          <w:tcPr>
            <w:tcW w:w="4290" w:type="dxa"/>
          </w:tcPr>
          <w:p w:rsidR="004F7886" w:rsidRDefault="004F7886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4F7886" w:rsidRDefault="004F7886">
            <w:pPr>
              <w:rPr>
                <w:b/>
              </w:rPr>
            </w:pPr>
            <w:r>
              <w:rPr>
                <w:b/>
              </w:rPr>
              <w:t>Behaviour</w:t>
            </w:r>
          </w:p>
          <w:p w:rsidR="004F7886" w:rsidRDefault="004F7886">
            <w:r>
              <w:t>What exactly does the child do that is of concern?</w:t>
            </w:r>
          </w:p>
          <w:p w:rsidR="00A76175" w:rsidRPr="004F7886" w:rsidRDefault="00A76175">
            <w:r>
              <w:t>(If I were a fly on the wall, what would I see?)</w:t>
            </w:r>
          </w:p>
        </w:tc>
        <w:tc>
          <w:tcPr>
            <w:tcW w:w="5422" w:type="dxa"/>
          </w:tcPr>
          <w:p w:rsidR="004F7886" w:rsidRDefault="004F7886">
            <w:pPr>
              <w:rPr>
                <w:b/>
              </w:rPr>
            </w:pPr>
            <w:r>
              <w:rPr>
                <w:b/>
              </w:rPr>
              <w:t>C</w:t>
            </w:r>
          </w:p>
          <w:p w:rsidR="004F7886" w:rsidRDefault="004F7886">
            <w:pPr>
              <w:rPr>
                <w:b/>
              </w:rPr>
            </w:pPr>
            <w:r>
              <w:rPr>
                <w:b/>
              </w:rPr>
              <w:t>Consequences</w:t>
            </w:r>
          </w:p>
          <w:p w:rsidR="004F7886" w:rsidRDefault="004F7886" w:rsidP="004F7886">
            <w:r>
              <w:t>What usually happens afterwards?</w:t>
            </w:r>
          </w:p>
          <w:p w:rsidR="004F7886" w:rsidRDefault="004F7886" w:rsidP="004F7886">
            <w:pPr>
              <w:numPr>
                <w:ilvl w:val="0"/>
                <w:numId w:val="3"/>
              </w:numPr>
            </w:pPr>
            <w:r>
              <w:t>What do you do/say?</w:t>
            </w:r>
          </w:p>
          <w:p w:rsidR="004F7886" w:rsidRDefault="004F7886" w:rsidP="004F7886">
            <w:pPr>
              <w:numPr>
                <w:ilvl w:val="0"/>
                <w:numId w:val="3"/>
              </w:numPr>
            </w:pPr>
            <w:r>
              <w:t>What does the child do/say?</w:t>
            </w:r>
          </w:p>
          <w:p w:rsidR="004F7886" w:rsidRDefault="004F7886" w:rsidP="004F7886">
            <w:pPr>
              <w:numPr>
                <w:ilvl w:val="0"/>
                <w:numId w:val="3"/>
              </w:numPr>
            </w:pPr>
            <w:r>
              <w:t>What do other children do/say?</w:t>
            </w:r>
          </w:p>
          <w:p w:rsidR="004F7886" w:rsidRDefault="004F7886" w:rsidP="004F7886">
            <w:pPr>
              <w:numPr>
                <w:ilvl w:val="0"/>
                <w:numId w:val="3"/>
              </w:numPr>
            </w:pPr>
            <w:r>
              <w:t>What do other adults do/say?</w:t>
            </w:r>
          </w:p>
          <w:p w:rsidR="004F7886" w:rsidRDefault="004F7886" w:rsidP="004F7886">
            <w:pPr>
              <w:numPr>
                <w:ilvl w:val="0"/>
                <w:numId w:val="3"/>
              </w:numPr>
            </w:pPr>
            <w:r>
              <w:t>How do you think the child might be feeling?</w:t>
            </w:r>
          </w:p>
          <w:p w:rsidR="004F7886" w:rsidRDefault="004F7886" w:rsidP="004F7886">
            <w:pPr>
              <w:numPr>
                <w:ilvl w:val="0"/>
                <w:numId w:val="3"/>
              </w:numPr>
            </w:pPr>
            <w:r>
              <w:t>What usually happens next?</w:t>
            </w:r>
          </w:p>
          <w:p w:rsidR="004F7886" w:rsidRDefault="004F7886" w:rsidP="004F7886">
            <w:pPr>
              <w:numPr>
                <w:ilvl w:val="0"/>
                <w:numId w:val="3"/>
              </w:numPr>
            </w:pPr>
            <w:r>
              <w:t>What do you think the child might be getting out of behaving in this way?</w:t>
            </w:r>
          </w:p>
          <w:p w:rsidR="004F7886" w:rsidRPr="004F7886" w:rsidRDefault="004F7886">
            <w:pPr>
              <w:numPr>
                <w:ilvl w:val="0"/>
                <w:numId w:val="3"/>
              </w:numPr>
            </w:pPr>
            <w:r>
              <w:t>What do you think other children might be getting out of her/him behaving in this way?</w:t>
            </w:r>
          </w:p>
        </w:tc>
      </w:tr>
      <w:tr w:rsidR="004F7886" w:rsidTr="00BD4FD7">
        <w:trPr>
          <w:trHeight w:val="3841"/>
        </w:trPr>
        <w:tc>
          <w:tcPr>
            <w:tcW w:w="4508" w:type="dxa"/>
          </w:tcPr>
          <w:p w:rsidR="004F7886" w:rsidRDefault="004F7886">
            <w:pPr>
              <w:rPr>
                <w:b/>
              </w:rPr>
            </w:pPr>
          </w:p>
          <w:p w:rsidR="00BD4FD7" w:rsidRDefault="00BD4FD7" w:rsidP="008D5492">
            <w:pPr>
              <w:rPr>
                <w:b/>
              </w:rPr>
            </w:pPr>
          </w:p>
          <w:p w:rsidR="00BD4FD7" w:rsidRPr="00BD4FD7" w:rsidRDefault="00BD4FD7" w:rsidP="00BD4FD7"/>
          <w:p w:rsidR="00BD4FD7" w:rsidRPr="00BD4FD7" w:rsidRDefault="00BD4FD7" w:rsidP="00BD4FD7"/>
          <w:p w:rsidR="00BD4FD7" w:rsidRPr="00BD4FD7" w:rsidRDefault="00BD4FD7" w:rsidP="00BD4FD7"/>
          <w:p w:rsidR="004F7886" w:rsidRPr="00BD4FD7" w:rsidRDefault="004F7886" w:rsidP="00BD4FD7"/>
        </w:tc>
        <w:tc>
          <w:tcPr>
            <w:tcW w:w="4290" w:type="dxa"/>
          </w:tcPr>
          <w:p w:rsidR="004F7886" w:rsidRDefault="004F7886">
            <w:pPr>
              <w:rPr>
                <w:b/>
              </w:rPr>
            </w:pPr>
          </w:p>
        </w:tc>
        <w:tc>
          <w:tcPr>
            <w:tcW w:w="5422" w:type="dxa"/>
          </w:tcPr>
          <w:p w:rsidR="004F7886" w:rsidRDefault="004F7886">
            <w:pPr>
              <w:rPr>
                <w:b/>
              </w:rPr>
            </w:pPr>
          </w:p>
        </w:tc>
      </w:tr>
    </w:tbl>
    <w:p w:rsidR="00857433" w:rsidRDefault="00857433">
      <w:pPr>
        <w:rPr>
          <w:b/>
        </w:rPr>
      </w:pPr>
    </w:p>
    <w:p w:rsidR="004F7886" w:rsidRPr="00045B3E" w:rsidRDefault="004F7886" w:rsidP="00857433">
      <w:pPr>
        <w:rPr>
          <w:b/>
          <w:sz w:val="2"/>
          <w:szCs w:val="2"/>
        </w:rPr>
      </w:pPr>
    </w:p>
    <w:sectPr w:rsidR="004F7886" w:rsidRPr="00045B3E" w:rsidSect="00E61D7B">
      <w:headerReference w:type="default" r:id="rId9"/>
      <w:footerReference w:type="default" r:id="rId10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C0" w:rsidRDefault="003941C0" w:rsidP="008E14D8">
      <w:r>
        <w:separator/>
      </w:r>
    </w:p>
  </w:endnote>
  <w:endnote w:type="continuationSeparator" w:id="0">
    <w:p w:rsidR="003941C0" w:rsidRDefault="003941C0" w:rsidP="008E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D7" w:rsidRPr="00B42A87" w:rsidRDefault="004447A6" w:rsidP="00BD4FD7">
    <w:pPr>
      <w:rPr>
        <w:sz w:val="20"/>
        <w:szCs w:val="20"/>
      </w:rPr>
    </w:pPr>
    <w:r w:rsidRPr="004447A6">
      <w:rPr>
        <w:sz w:val="18"/>
        <w:szCs w:val="18"/>
      </w:rPr>
      <w:t xml:space="preserve">ABCs of Behaviour </w:t>
    </w:r>
    <w:proofErr w:type="spellStart"/>
    <w:r w:rsidRPr="004447A6">
      <w:rPr>
        <w:sz w:val="18"/>
        <w:szCs w:val="18"/>
      </w:rPr>
      <w:t>Handout</w:t>
    </w:r>
    <w:proofErr w:type="spellEnd"/>
    <w:r w:rsidRPr="004447A6">
      <w:rPr>
        <w:sz w:val="18"/>
        <w:szCs w:val="18"/>
      </w:rPr>
      <w:t xml:space="preserve"> </w:t>
    </w:r>
    <w:r w:rsidR="000565C7">
      <w:rPr>
        <w:sz w:val="18"/>
        <w:szCs w:val="18"/>
      </w:rPr>
      <w:t>- 23.11</w:t>
    </w:r>
    <w:r w:rsidR="00E81B11">
      <w:rPr>
        <w:sz w:val="18"/>
        <w:szCs w:val="18"/>
      </w:rPr>
      <w:t>.15</w:t>
    </w:r>
    <w:r w:rsidR="00B5204F">
      <w:rPr>
        <w:sz w:val="18"/>
        <w:szCs w:val="18"/>
      </w:rPr>
      <w:t xml:space="preserve"> – updated 17.08.17</w:t>
    </w:r>
  </w:p>
  <w:p w:rsidR="004447A6" w:rsidRPr="004447A6" w:rsidRDefault="004447A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C0" w:rsidRDefault="003941C0" w:rsidP="008E14D8">
      <w:r>
        <w:separator/>
      </w:r>
    </w:p>
  </w:footnote>
  <w:footnote w:type="continuationSeparator" w:id="0">
    <w:p w:rsidR="003941C0" w:rsidRDefault="003941C0" w:rsidP="008E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D7" w:rsidRPr="00B5204F" w:rsidRDefault="00B5204F" w:rsidP="00B5204F">
    <w:pPr>
      <w:tabs>
        <w:tab w:val="left" w:pos="540"/>
        <w:tab w:val="right" w:pos="8306"/>
      </w:tabs>
      <w:jc w:val="right"/>
      <w:rPr>
        <w:sz w:val="16"/>
        <w:szCs w:val="16"/>
      </w:rPr>
    </w:pPr>
    <w:r w:rsidRPr="009B57F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244CE" wp14:editId="69168E64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04F" w:rsidRPr="00C16877" w:rsidRDefault="00B5204F" w:rsidP="00B5204F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B5204F" w:rsidRPr="00C16877" w:rsidRDefault="00B5204F" w:rsidP="00B5204F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B5204F" w:rsidRDefault="00B5204F" w:rsidP="00B5204F">
                          <w:pPr>
                            <w:pStyle w:val="Header"/>
                          </w:pPr>
                          <w:r w:rsidRPr="00C16877">
                            <w:rPr>
                              <w:sz w:val="16"/>
                              <w:szCs w:val="16"/>
                            </w:rPr>
                            <w:t xml:space="preserve">Princes </w:t>
                          </w:r>
                          <w:proofErr w:type="gramStart"/>
                          <w:r w:rsidRPr="00C16877">
                            <w:rPr>
                              <w:sz w:val="16"/>
                              <w:szCs w:val="16"/>
                            </w:rPr>
                            <w:t xml:space="preserve">Way 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Bradford </w:t>
                          </w:r>
                          <w:r w:rsidRPr="00C16877">
                            <w:rPr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B5204F" w:rsidRPr="00C16877" w:rsidRDefault="00B5204F" w:rsidP="00B5204F">
                    <w:pPr>
                      <w:tabs>
                        <w:tab w:val="left" w:pos="540"/>
                        <w:tab w:val="right" w:pos="8306"/>
                      </w:tabs>
                      <w:rPr>
                        <w:sz w:val="16"/>
                        <w:szCs w:val="16"/>
                      </w:rPr>
                    </w:pPr>
                    <w:r w:rsidRPr="00C16877">
                      <w:rPr>
                        <w:sz w:val="16"/>
                        <w:szCs w:val="16"/>
                      </w:rPr>
                      <w:t>City of Bradford MDC</w:t>
                    </w:r>
                  </w:p>
                  <w:p w:rsidR="00B5204F" w:rsidRPr="00C16877" w:rsidRDefault="00B5204F" w:rsidP="00B5204F">
                    <w:pPr>
                      <w:tabs>
                        <w:tab w:val="left" w:pos="540"/>
                        <w:tab w:val="right" w:pos="8306"/>
                      </w:tabs>
                      <w:rPr>
                        <w:sz w:val="16"/>
                        <w:szCs w:val="16"/>
                      </w:rPr>
                    </w:pPr>
                    <w:r w:rsidRPr="00C16877">
                      <w:rPr>
                        <w:sz w:val="16"/>
                        <w:szCs w:val="16"/>
                      </w:rPr>
                      <w:t>Margaret M</w:t>
                    </w:r>
                    <w:r>
                      <w:rPr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sz w:val="16"/>
                        <w:szCs w:val="16"/>
                      </w:rPr>
                      <w:t>illan Tower (Floor 7)</w:t>
                    </w:r>
                  </w:p>
                  <w:p w:rsidR="00B5204F" w:rsidRDefault="00B5204F" w:rsidP="00B5204F">
                    <w:pPr>
                      <w:pStyle w:val="Header"/>
                    </w:pPr>
                    <w:r w:rsidRPr="00C16877">
                      <w:rPr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Bradford </w:t>
                    </w:r>
                    <w:r w:rsidRPr="00C16877">
                      <w:rPr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618053" wp14:editId="3484BC81">
          <wp:extent cx="2162175" cy="600075"/>
          <wp:effectExtent l="0" t="0" r="9525" b="9525"/>
          <wp:docPr id="3" name="Picture 3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6E5"/>
    <w:multiLevelType w:val="hybridMultilevel"/>
    <w:tmpl w:val="668805A4"/>
    <w:lvl w:ilvl="0" w:tplc="31C26A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C3240"/>
    <w:multiLevelType w:val="hybridMultilevel"/>
    <w:tmpl w:val="E60CF65E"/>
    <w:lvl w:ilvl="0" w:tplc="31C26A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40073"/>
    <w:multiLevelType w:val="hybridMultilevel"/>
    <w:tmpl w:val="C6227D1E"/>
    <w:lvl w:ilvl="0" w:tplc="31C26A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B"/>
    <w:rsid w:val="00015A58"/>
    <w:rsid w:val="00026021"/>
    <w:rsid w:val="00045B3E"/>
    <w:rsid w:val="000565C7"/>
    <w:rsid w:val="0013129E"/>
    <w:rsid w:val="001E2E23"/>
    <w:rsid w:val="00210203"/>
    <w:rsid w:val="002D2BC6"/>
    <w:rsid w:val="003877AA"/>
    <w:rsid w:val="003941C0"/>
    <w:rsid w:val="003F6A28"/>
    <w:rsid w:val="00425707"/>
    <w:rsid w:val="004447A6"/>
    <w:rsid w:val="004F7886"/>
    <w:rsid w:val="005213D1"/>
    <w:rsid w:val="00526D52"/>
    <w:rsid w:val="005509CC"/>
    <w:rsid w:val="00594A3B"/>
    <w:rsid w:val="005F2E42"/>
    <w:rsid w:val="00636908"/>
    <w:rsid w:val="00765007"/>
    <w:rsid w:val="00820A2A"/>
    <w:rsid w:val="00844ABB"/>
    <w:rsid w:val="00857433"/>
    <w:rsid w:val="00892DC3"/>
    <w:rsid w:val="008C18E6"/>
    <w:rsid w:val="008D5492"/>
    <w:rsid w:val="008E14D8"/>
    <w:rsid w:val="008F56F9"/>
    <w:rsid w:val="00992A71"/>
    <w:rsid w:val="00A12414"/>
    <w:rsid w:val="00A61246"/>
    <w:rsid w:val="00A76175"/>
    <w:rsid w:val="00B450A9"/>
    <w:rsid w:val="00B5204F"/>
    <w:rsid w:val="00B758FC"/>
    <w:rsid w:val="00BB4557"/>
    <w:rsid w:val="00BD3089"/>
    <w:rsid w:val="00BD4FD7"/>
    <w:rsid w:val="00BE0948"/>
    <w:rsid w:val="00C6015A"/>
    <w:rsid w:val="00CA5889"/>
    <w:rsid w:val="00D0117A"/>
    <w:rsid w:val="00D049BE"/>
    <w:rsid w:val="00D123FE"/>
    <w:rsid w:val="00D42ABB"/>
    <w:rsid w:val="00D53305"/>
    <w:rsid w:val="00D54046"/>
    <w:rsid w:val="00DB79CB"/>
    <w:rsid w:val="00DD1754"/>
    <w:rsid w:val="00E51184"/>
    <w:rsid w:val="00E61D7B"/>
    <w:rsid w:val="00E678B5"/>
    <w:rsid w:val="00E81B11"/>
    <w:rsid w:val="00EC46F1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47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47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8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B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4FD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47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47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8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B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4FD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3F5E-291E-4AFD-BE82-D2C51B5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1</vt:lpstr>
    </vt:vector>
  </TitlesOfParts>
  <Company>Education Bradford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1</dc:title>
  <dc:creator>Education Bradford</dc:creator>
  <cp:lastModifiedBy>Lynda Hitchen</cp:lastModifiedBy>
  <cp:revision>6</cp:revision>
  <cp:lastPrinted>2014-02-10T10:55:00Z</cp:lastPrinted>
  <dcterms:created xsi:type="dcterms:W3CDTF">2015-09-23T14:35:00Z</dcterms:created>
  <dcterms:modified xsi:type="dcterms:W3CDTF">2017-08-17T10:22:00Z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-17937695</vt:i4>
  </property>
  <property fmtid="{D5CDD505-2E9C-101B-9397-08002B2CF9AE}" pid="3" name="_EmailSubject">
    <vt:lpwstr>ISO Docs</vt:lpwstr>
  </property>
  <property fmtid="{D5CDD505-2E9C-101B-9397-08002B2CF9AE}" pid="4" name="_AuthorEmail">
    <vt:lpwstr>Linda.Whittingham@EducationBradford.com</vt:lpwstr>
  </property>
  <property fmtid="{D5CDD505-2E9C-101B-9397-08002B2CF9AE}" pid="5" name="_AuthorEmailDisplayName">
    <vt:lpwstr>Linda Whittingham</vt:lpwstr>
  </property>
  <property fmtid="{D5CDD505-2E9C-101B-9397-08002B2CF9AE}" pid="6" name="_ReviewingToolsShownOnce">
    <vt:lpwstr/>
  </property>
</Properties>
</file>