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91439" w14:textId="6D6261CC" w:rsidR="003F09B4" w:rsidRPr="00762BF6" w:rsidRDefault="003F09B4" w:rsidP="003F09B4">
      <w:pPr>
        <w:widowControl w:val="0"/>
        <w:spacing w:after="0" w:line="240" w:lineRule="auto"/>
        <w:jc w:val="right"/>
        <w:rPr>
          <w:rFonts w:ascii="Arial" w:eastAsia="Times New Roman" w:hAnsi="Arial" w:cs="Times New Roman"/>
          <w:b/>
          <w:bCs/>
          <w:sz w:val="28"/>
          <w:szCs w:val="28"/>
        </w:rPr>
      </w:pPr>
      <w:r w:rsidRPr="00762BF6">
        <w:rPr>
          <w:rFonts w:ascii="Arial" w:eastAsia="Times New Roman" w:hAnsi="Arial" w:cs="Times New Roman"/>
          <w:b/>
          <w:bCs/>
          <w:sz w:val="28"/>
          <w:szCs w:val="28"/>
        </w:rPr>
        <w:t xml:space="preserve">Appendix </w:t>
      </w:r>
      <w:r w:rsidR="0067565C" w:rsidRPr="00762BF6">
        <w:rPr>
          <w:rFonts w:ascii="Arial" w:eastAsia="Times New Roman" w:hAnsi="Arial" w:cs="Times New Roman"/>
          <w:b/>
          <w:bCs/>
          <w:sz w:val="28"/>
          <w:szCs w:val="28"/>
        </w:rPr>
        <w:t>A</w:t>
      </w:r>
    </w:p>
    <w:p w14:paraId="3199D967" w14:textId="77777777" w:rsidR="003F09B4" w:rsidRPr="003F09B4" w:rsidRDefault="003F09B4" w:rsidP="003F09B4">
      <w:pPr>
        <w:widowControl w:val="0"/>
        <w:spacing w:after="0" w:line="240" w:lineRule="auto"/>
        <w:ind w:firstLine="720"/>
        <w:jc w:val="center"/>
        <w:rPr>
          <w:rFonts w:ascii="Arial" w:eastAsia="Times New Roman" w:hAnsi="Arial" w:cs="Times New Roman"/>
          <w:b/>
          <w:sz w:val="28"/>
          <w:szCs w:val="28"/>
        </w:rPr>
      </w:pPr>
      <w:r w:rsidRPr="003F09B4">
        <w:rPr>
          <w:rFonts w:ascii="Arial" w:eastAsia="Times New Roman" w:hAnsi="Arial" w:cs="Times New Roman"/>
          <w:b/>
          <w:sz w:val="28"/>
          <w:szCs w:val="28"/>
        </w:rPr>
        <w:t>Admission Arrangements for</w:t>
      </w:r>
    </w:p>
    <w:p w14:paraId="76360048" w14:textId="77777777" w:rsidR="003F09B4" w:rsidRPr="003F09B4" w:rsidRDefault="003F09B4" w:rsidP="003F09B4">
      <w:pPr>
        <w:widowControl w:val="0"/>
        <w:spacing w:after="0" w:line="240" w:lineRule="auto"/>
        <w:jc w:val="center"/>
        <w:rPr>
          <w:rFonts w:ascii="Arial" w:eastAsia="Times New Roman" w:hAnsi="Arial" w:cs="Times New Roman"/>
          <w:b/>
          <w:sz w:val="28"/>
          <w:szCs w:val="28"/>
        </w:rPr>
      </w:pPr>
      <w:r w:rsidRPr="003F09B4">
        <w:rPr>
          <w:rFonts w:ascii="Arial" w:eastAsia="Times New Roman" w:hAnsi="Arial" w:cs="Times New Roman"/>
          <w:b/>
          <w:sz w:val="28"/>
          <w:szCs w:val="28"/>
        </w:rPr>
        <w:t>Community and Voluntary-Controlled Primary Schools</w:t>
      </w:r>
    </w:p>
    <w:p w14:paraId="10B5CF62" w14:textId="3D99B867" w:rsidR="003F09B4" w:rsidRPr="003F09B4" w:rsidRDefault="002764B0" w:rsidP="003F09B4">
      <w:pPr>
        <w:widowControl w:val="0"/>
        <w:spacing w:after="0" w:line="240" w:lineRule="auto"/>
        <w:jc w:val="center"/>
        <w:rPr>
          <w:rFonts w:ascii="Arial" w:eastAsia="Times New Roman" w:hAnsi="Arial" w:cs="Times New Roman"/>
          <w:b/>
          <w:sz w:val="28"/>
          <w:szCs w:val="28"/>
        </w:rPr>
      </w:pPr>
      <w:r>
        <w:rPr>
          <w:rFonts w:ascii="Arial" w:eastAsia="Times New Roman" w:hAnsi="Arial" w:cs="Times New Roman"/>
          <w:b/>
          <w:sz w:val="28"/>
          <w:szCs w:val="28"/>
        </w:rPr>
        <w:t>202</w:t>
      </w:r>
      <w:r w:rsidR="00A25C8A">
        <w:rPr>
          <w:rFonts w:ascii="Arial" w:eastAsia="Times New Roman" w:hAnsi="Arial" w:cs="Times New Roman"/>
          <w:b/>
          <w:sz w:val="28"/>
          <w:szCs w:val="28"/>
        </w:rPr>
        <w:t>6</w:t>
      </w:r>
      <w:r>
        <w:rPr>
          <w:rFonts w:ascii="Arial" w:eastAsia="Times New Roman" w:hAnsi="Arial" w:cs="Times New Roman"/>
          <w:b/>
          <w:sz w:val="28"/>
          <w:szCs w:val="28"/>
        </w:rPr>
        <w:t>/202</w:t>
      </w:r>
      <w:r w:rsidR="00A25C8A">
        <w:rPr>
          <w:rFonts w:ascii="Arial" w:eastAsia="Times New Roman" w:hAnsi="Arial" w:cs="Times New Roman"/>
          <w:b/>
          <w:sz w:val="28"/>
          <w:szCs w:val="28"/>
        </w:rPr>
        <w:t>7</w:t>
      </w:r>
    </w:p>
    <w:p w14:paraId="29E19495"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4E0DD186" w14:textId="77777777" w:rsidR="003F09B4" w:rsidRPr="003F09B4" w:rsidRDefault="003F09B4" w:rsidP="003F09B4">
      <w:pPr>
        <w:widowControl w:val="0"/>
        <w:spacing w:after="0" w:line="240" w:lineRule="auto"/>
        <w:rPr>
          <w:rFonts w:ascii="Arial" w:eastAsia="Times New Roman" w:hAnsi="Arial" w:cs="Times New Roman"/>
          <w:b/>
          <w:sz w:val="24"/>
          <w:szCs w:val="20"/>
        </w:rPr>
      </w:pPr>
      <w:r w:rsidRPr="003F09B4">
        <w:rPr>
          <w:rFonts w:ascii="Arial" w:eastAsia="Times New Roman" w:hAnsi="Arial" w:cs="Times New Roman"/>
          <w:b/>
          <w:sz w:val="24"/>
          <w:szCs w:val="20"/>
        </w:rPr>
        <w:t>ENTITLEMENT</w:t>
      </w:r>
    </w:p>
    <w:p w14:paraId="032BE0C5" w14:textId="77777777" w:rsidR="003F09B4" w:rsidRPr="003F09B4" w:rsidRDefault="003F09B4" w:rsidP="003F09B4">
      <w:pPr>
        <w:widowControl w:val="0"/>
        <w:spacing w:after="0" w:line="240" w:lineRule="auto"/>
        <w:rPr>
          <w:rFonts w:ascii="Arial" w:eastAsia="Times New Roman" w:hAnsi="Arial" w:cs="Times New Roman"/>
          <w:b/>
          <w:sz w:val="24"/>
          <w:szCs w:val="20"/>
        </w:rPr>
      </w:pPr>
    </w:p>
    <w:p w14:paraId="455A85EF" w14:textId="727EC513" w:rsidR="003F09B4" w:rsidRPr="003F09B4" w:rsidRDefault="003F09B4" w:rsidP="003F09B4">
      <w:pPr>
        <w:widowControl w:val="0"/>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 xml:space="preserve">All </w:t>
      </w:r>
      <w:r w:rsidR="00A25C8A" w:rsidRPr="003F09B4">
        <w:rPr>
          <w:rFonts w:ascii="Arial" w:eastAsia="Times New Roman" w:hAnsi="Arial" w:cs="Times New Roman"/>
          <w:sz w:val="24"/>
          <w:szCs w:val="20"/>
        </w:rPr>
        <w:t>three- and four-year-olds</w:t>
      </w:r>
      <w:r w:rsidRPr="003F09B4">
        <w:rPr>
          <w:rFonts w:ascii="Arial" w:eastAsia="Times New Roman" w:hAnsi="Arial" w:cs="Times New Roman"/>
          <w:sz w:val="24"/>
          <w:szCs w:val="20"/>
        </w:rPr>
        <w:t xml:space="preserve"> are entitled to a free early education place before they reach statutory school age (the beginning of the school term immediately following the child’s fifth birthday). Some </w:t>
      </w:r>
      <w:r w:rsidR="00A25C8A" w:rsidRPr="003F09B4">
        <w:rPr>
          <w:rFonts w:ascii="Arial" w:eastAsia="Times New Roman" w:hAnsi="Arial" w:cs="Times New Roman"/>
          <w:sz w:val="24"/>
          <w:szCs w:val="20"/>
        </w:rPr>
        <w:t>two-year-olds</w:t>
      </w:r>
      <w:r w:rsidRPr="003F09B4">
        <w:rPr>
          <w:rFonts w:ascii="Arial" w:eastAsia="Times New Roman" w:hAnsi="Arial" w:cs="Times New Roman"/>
          <w:sz w:val="24"/>
          <w:szCs w:val="20"/>
        </w:rPr>
        <w:t xml:space="preserve"> are also entitled to free education if they meet the entitlement criteria.</w:t>
      </w:r>
    </w:p>
    <w:p w14:paraId="3CD10DA6"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3B057265" w14:textId="77777777" w:rsidR="003F09B4" w:rsidRPr="003F09B4" w:rsidRDefault="003F09B4" w:rsidP="003F09B4">
      <w:pPr>
        <w:widowControl w:val="0"/>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 xml:space="preserve">Children are admitted into Reception in the September following their fourth birthday. Parents can request that the date their child is admitted to the school is deferred until later in the school year or until the term in which the child reaches compulsory school age. Parents can request that their child takes up the place part-time until the child reaches compulsory school age. The admission criteria will apply to all children seeking a school place, whatever their term of entry.  The place offered will be reserved on condition that it is taken up within the same school year. </w:t>
      </w:r>
    </w:p>
    <w:p w14:paraId="5B026568"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05F92306" w14:textId="3FBE523E" w:rsidR="003F09B4" w:rsidRPr="003F09B4" w:rsidRDefault="003F09B4" w:rsidP="003F09B4">
      <w:pPr>
        <w:spacing w:after="0" w:line="240" w:lineRule="auto"/>
        <w:jc w:val="both"/>
        <w:rPr>
          <w:rFonts w:ascii="Arial" w:eastAsia="Times New Roman" w:hAnsi="Arial" w:cs="Arial"/>
          <w:sz w:val="24"/>
          <w:szCs w:val="24"/>
          <w:lang w:eastAsia="en-GB"/>
        </w:rPr>
      </w:pPr>
      <w:r w:rsidRPr="003F09B4">
        <w:rPr>
          <w:rFonts w:ascii="Arial" w:eastAsia="Times New Roman" w:hAnsi="Arial" w:cs="Arial"/>
          <w:sz w:val="24"/>
          <w:szCs w:val="24"/>
          <w:lang w:eastAsia="en-GB"/>
        </w:rPr>
        <w:t xml:space="preserve">Admissions of summer born children may be deferred to the following September but in those </w:t>
      </w:r>
      <w:r w:rsidR="00A25C8A" w:rsidRPr="003F09B4">
        <w:rPr>
          <w:rFonts w:ascii="Arial" w:eastAsia="Times New Roman" w:hAnsi="Arial" w:cs="Arial"/>
          <w:sz w:val="24"/>
          <w:szCs w:val="24"/>
          <w:lang w:eastAsia="en-GB"/>
        </w:rPr>
        <w:t>cases,</w:t>
      </w:r>
      <w:r w:rsidRPr="003F09B4">
        <w:rPr>
          <w:rFonts w:ascii="Arial" w:eastAsia="Times New Roman" w:hAnsi="Arial" w:cs="Arial"/>
          <w:sz w:val="24"/>
          <w:szCs w:val="24"/>
          <w:lang w:eastAsia="en-GB"/>
        </w:rPr>
        <w:t xml:space="preserve"> children may be offered a place to enter Year 1 unless an application has been made and agreed by the LA or the admitting authority in advance. The Local Authority will consider any application for a deferred entry into Reception of summer born children for the September following their fifth birthday. Such requests will be considered in accordance with the Local Authority’s ‘Guidance on the admission of summer born children’ and DfE Advice.</w:t>
      </w:r>
    </w:p>
    <w:p w14:paraId="41C1414C" w14:textId="77777777" w:rsidR="003F09B4" w:rsidRPr="003F09B4" w:rsidRDefault="003F09B4" w:rsidP="003F09B4">
      <w:pPr>
        <w:widowControl w:val="0"/>
        <w:spacing w:after="0" w:line="240" w:lineRule="auto"/>
        <w:rPr>
          <w:rFonts w:ascii="Arial" w:eastAsia="Times New Roman" w:hAnsi="Arial" w:cs="Arial"/>
          <w:sz w:val="24"/>
          <w:szCs w:val="20"/>
        </w:rPr>
      </w:pPr>
    </w:p>
    <w:p w14:paraId="2DF2C937" w14:textId="77777777" w:rsidR="003F09B4" w:rsidRPr="003F09B4" w:rsidRDefault="003F09B4" w:rsidP="003F09B4">
      <w:pPr>
        <w:widowControl w:val="0"/>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 xml:space="preserve">Children attending a school’s nursery are not guaranteed a place in the reception class and a separate application must be made. </w:t>
      </w:r>
    </w:p>
    <w:p w14:paraId="561E1D31"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5C52D550" w14:textId="77777777" w:rsidR="003F09B4" w:rsidRPr="003F09B4" w:rsidRDefault="003F09B4" w:rsidP="003F09B4">
      <w:pPr>
        <w:widowControl w:val="0"/>
        <w:spacing w:after="0" w:line="240" w:lineRule="auto"/>
        <w:rPr>
          <w:rFonts w:ascii="Arial" w:eastAsia="Times New Roman" w:hAnsi="Arial" w:cs="Times New Roman"/>
          <w:b/>
          <w:sz w:val="24"/>
          <w:szCs w:val="20"/>
        </w:rPr>
      </w:pPr>
      <w:r w:rsidRPr="003F09B4">
        <w:rPr>
          <w:rFonts w:ascii="Arial" w:eastAsia="Times New Roman" w:hAnsi="Arial" w:cs="Times New Roman"/>
          <w:b/>
          <w:sz w:val="24"/>
          <w:szCs w:val="20"/>
        </w:rPr>
        <w:t>PUPILS WITH AN EDUCATION, HEALTH AND CARE PLAN</w:t>
      </w:r>
    </w:p>
    <w:p w14:paraId="70CE4935" w14:textId="77777777" w:rsidR="003F09B4" w:rsidRPr="003F09B4" w:rsidRDefault="003F09B4" w:rsidP="003F09B4">
      <w:pPr>
        <w:widowControl w:val="0"/>
        <w:spacing w:after="0" w:line="240" w:lineRule="auto"/>
        <w:rPr>
          <w:rFonts w:ascii="Arial" w:eastAsia="Times New Roman" w:hAnsi="Arial" w:cs="Times New Roman"/>
          <w:b/>
          <w:sz w:val="24"/>
          <w:szCs w:val="20"/>
        </w:rPr>
      </w:pPr>
    </w:p>
    <w:p w14:paraId="34DB6CB7" w14:textId="77777777" w:rsidR="003F09B4" w:rsidRPr="003F09B4" w:rsidRDefault="003F09B4" w:rsidP="003F09B4">
      <w:pPr>
        <w:widowControl w:val="0"/>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 xml:space="preserve">The admission of pupils with an Education, Health and Care Plan (EHCP) is dealt with by a separate procedure.  Such children are dealt with through a separate legislative process and without reference to the oversubscription criteria below. Children who have an EHCP which names a specific school, will be admitted to that school. </w:t>
      </w:r>
      <w:r w:rsidRPr="003F09B4">
        <w:rPr>
          <w:rFonts w:ascii="Arial" w:eastAsia="Times New Roman" w:hAnsi="Arial" w:cs="Times New Roman"/>
          <w:sz w:val="24"/>
          <w:szCs w:val="20"/>
        </w:rPr>
        <w:br/>
      </w:r>
    </w:p>
    <w:p w14:paraId="60E68910"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072509D3" w14:textId="77777777" w:rsidR="003F09B4" w:rsidRPr="003F09B4" w:rsidRDefault="003F09B4" w:rsidP="003F09B4">
      <w:pPr>
        <w:widowControl w:val="0"/>
        <w:spacing w:after="0" w:line="240" w:lineRule="auto"/>
        <w:rPr>
          <w:rFonts w:ascii="Arial" w:eastAsia="Times New Roman" w:hAnsi="Arial" w:cs="Times New Roman"/>
          <w:b/>
          <w:sz w:val="24"/>
          <w:szCs w:val="20"/>
        </w:rPr>
      </w:pPr>
      <w:r w:rsidRPr="003F09B4">
        <w:rPr>
          <w:rFonts w:ascii="Arial" w:eastAsia="Times New Roman" w:hAnsi="Arial" w:cs="Times New Roman"/>
          <w:b/>
          <w:sz w:val="24"/>
          <w:szCs w:val="20"/>
        </w:rPr>
        <w:t>TIE BREAK</w:t>
      </w:r>
    </w:p>
    <w:p w14:paraId="32F6A36B" w14:textId="77777777" w:rsidR="003F09B4" w:rsidRPr="003F09B4" w:rsidRDefault="003F09B4" w:rsidP="003F09B4">
      <w:pPr>
        <w:widowControl w:val="0"/>
        <w:spacing w:after="0" w:line="240" w:lineRule="auto"/>
        <w:rPr>
          <w:rFonts w:ascii="Arial" w:eastAsia="Times New Roman" w:hAnsi="Arial" w:cs="Times New Roman"/>
          <w:b/>
          <w:sz w:val="24"/>
          <w:szCs w:val="20"/>
        </w:rPr>
      </w:pPr>
    </w:p>
    <w:p w14:paraId="3AE80974" w14:textId="3D7913CE" w:rsidR="003F09B4" w:rsidRPr="003F09B4" w:rsidRDefault="003F09B4" w:rsidP="003F09B4">
      <w:pPr>
        <w:widowControl w:val="0"/>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 xml:space="preserve">When demand exceeds places in any of the following policies, the distance between the child’s home and school, measured by a </w:t>
      </w:r>
      <w:r w:rsidR="00A25C8A" w:rsidRPr="003F09B4">
        <w:rPr>
          <w:rFonts w:ascii="Arial" w:eastAsia="Times New Roman" w:hAnsi="Arial" w:cs="Arial"/>
          <w:sz w:val="24"/>
          <w:szCs w:val="20"/>
        </w:rPr>
        <w:t>straight-line</w:t>
      </w:r>
      <w:r w:rsidRPr="003F09B4">
        <w:rPr>
          <w:rFonts w:ascii="Arial" w:eastAsia="Times New Roman" w:hAnsi="Arial" w:cs="Arial"/>
          <w:sz w:val="24"/>
          <w:szCs w:val="20"/>
        </w:rPr>
        <w:t xml:space="preserve"> distance from the Ordnance Survey address point of the home to the main entrance to the school building</w:t>
      </w:r>
      <w:r w:rsidRPr="003F09B4">
        <w:rPr>
          <w:rFonts w:ascii="Arial" w:eastAsia="Times New Roman" w:hAnsi="Arial" w:cs="Times New Roman"/>
          <w:sz w:val="24"/>
          <w:szCs w:val="20"/>
        </w:rPr>
        <w:t xml:space="preserve">, will be used to decide who is given a place; those living nearest being given the available places. Where the offer of places to applicants with </w:t>
      </w:r>
      <w:proofErr w:type="spellStart"/>
      <w:r w:rsidRPr="003F09B4">
        <w:rPr>
          <w:rFonts w:ascii="Arial" w:eastAsia="Times New Roman" w:hAnsi="Arial" w:cs="Times New Roman"/>
          <w:sz w:val="24"/>
          <w:szCs w:val="20"/>
        </w:rPr>
        <w:t>equi</w:t>
      </w:r>
      <w:proofErr w:type="spellEnd"/>
      <w:r w:rsidRPr="003F09B4">
        <w:rPr>
          <w:rFonts w:ascii="Arial" w:eastAsia="Times New Roman" w:hAnsi="Arial" w:cs="Times New Roman"/>
          <w:sz w:val="24"/>
          <w:szCs w:val="20"/>
        </w:rPr>
        <w:t>-distant addresses would lead to oversubscription, the decision of who will be offered the place will be made by random selection.</w:t>
      </w:r>
    </w:p>
    <w:p w14:paraId="1D92F737" w14:textId="77777777" w:rsidR="003F09B4" w:rsidRPr="003F09B4" w:rsidRDefault="003F09B4" w:rsidP="003F09B4">
      <w:pPr>
        <w:widowControl w:val="0"/>
        <w:spacing w:after="0" w:line="240" w:lineRule="auto"/>
        <w:ind w:left="400" w:hanging="400"/>
        <w:rPr>
          <w:rFonts w:ascii="Arial" w:eastAsia="Times New Roman" w:hAnsi="Arial" w:cs="Times New Roman"/>
          <w:b/>
          <w:sz w:val="24"/>
          <w:szCs w:val="20"/>
        </w:rPr>
      </w:pPr>
      <w:r w:rsidRPr="003F09B4">
        <w:rPr>
          <w:rFonts w:ascii="Arial" w:eastAsia="Times New Roman" w:hAnsi="Arial" w:cs="Times New Roman"/>
          <w:b/>
          <w:sz w:val="24"/>
          <w:szCs w:val="20"/>
        </w:rPr>
        <w:lastRenderedPageBreak/>
        <w:t>MULTIPLE BIRTHS</w:t>
      </w:r>
    </w:p>
    <w:p w14:paraId="2A22B3CD" w14:textId="77777777" w:rsidR="003F09B4" w:rsidRPr="003F09B4" w:rsidRDefault="003F09B4" w:rsidP="003F09B4">
      <w:pPr>
        <w:widowControl w:val="0"/>
        <w:spacing w:after="0" w:line="240" w:lineRule="auto"/>
        <w:ind w:left="400" w:hanging="400"/>
        <w:rPr>
          <w:rFonts w:ascii="Arial" w:eastAsia="Times New Roman" w:hAnsi="Arial" w:cs="Times New Roman"/>
          <w:b/>
          <w:sz w:val="24"/>
          <w:szCs w:val="20"/>
        </w:rPr>
      </w:pPr>
    </w:p>
    <w:p w14:paraId="10588981" w14:textId="77777777" w:rsidR="003F09B4" w:rsidRPr="003F09B4" w:rsidRDefault="003F09B4" w:rsidP="003F09B4">
      <w:pPr>
        <w:widowControl w:val="0"/>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Where a parents of multiple births (twins, triplets etc) request admission and only one of the siblings can be offered a place, the remaining siblings will also be offered places above the admission number.</w:t>
      </w:r>
    </w:p>
    <w:p w14:paraId="2F9FDF06" w14:textId="77777777" w:rsidR="003F09B4" w:rsidRPr="003F09B4" w:rsidRDefault="003F09B4" w:rsidP="003F09B4">
      <w:pPr>
        <w:widowControl w:val="0"/>
        <w:spacing w:after="0" w:line="240" w:lineRule="auto"/>
        <w:rPr>
          <w:rFonts w:ascii="Arial" w:eastAsia="Times New Roman" w:hAnsi="Arial" w:cs="Times New Roman"/>
          <w:b/>
          <w:sz w:val="24"/>
          <w:szCs w:val="24"/>
        </w:rPr>
      </w:pPr>
    </w:p>
    <w:p w14:paraId="233BB5C2" w14:textId="77777777" w:rsidR="003F09B4" w:rsidRPr="003F09B4" w:rsidRDefault="003F09B4" w:rsidP="003F09B4">
      <w:pPr>
        <w:widowControl w:val="0"/>
        <w:spacing w:after="0" w:line="240" w:lineRule="auto"/>
        <w:rPr>
          <w:rFonts w:ascii="Arial" w:eastAsia="Times New Roman" w:hAnsi="Arial" w:cs="Times New Roman"/>
          <w:b/>
          <w:sz w:val="24"/>
          <w:szCs w:val="24"/>
        </w:rPr>
      </w:pPr>
      <w:r w:rsidRPr="003F09B4">
        <w:rPr>
          <w:rFonts w:ascii="Arial" w:eastAsia="Times New Roman" w:hAnsi="Arial" w:cs="Times New Roman"/>
          <w:b/>
          <w:sz w:val="24"/>
          <w:szCs w:val="24"/>
        </w:rPr>
        <w:t>ADMISSION POLICIES</w:t>
      </w:r>
    </w:p>
    <w:p w14:paraId="44B89F61" w14:textId="77777777" w:rsidR="003F09B4" w:rsidRPr="003F09B4" w:rsidRDefault="003F09B4" w:rsidP="003F09B4">
      <w:pPr>
        <w:widowControl w:val="0"/>
        <w:spacing w:after="0" w:line="240" w:lineRule="auto"/>
        <w:rPr>
          <w:rFonts w:ascii="Arial" w:eastAsia="Times New Roman" w:hAnsi="Arial" w:cs="Times New Roman"/>
          <w:b/>
          <w:sz w:val="24"/>
          <w:szCs w:val="20"/>
        </w:rPr>
      </w:pPr>
    </w:p>
    <w:p w14:paraId="79C72626" w14:textId="77777777" w:rsidR="003F09B4" w:rsidRPr="003F09B4" w:rsidRDefault="003F09B4" w:rsidP="003F09B4">
      <w:pPr>
        <w:widowControl w:val="0"/>
        <w:spacing w:after="0" w:line="240" w:lineRule="auto"/>
        <w:rPr>
          <w:rFonts w:ascii="Arial" w:eastAsia="Times New Roman" w:hAnsi="Arial" w:cs="Times New Roman"/>
          <w:b/>
          <w:sz w:val="24"/>
          <w:szCs w:val="20"/>
        </w:rPr>
      </w:pPr>
      <w:r w:rsidRPr="003F09B4">
        <w:rPr>
          <w:rFonts w:ascii="Arial" w:eastAsia="Times New Roman" w:hAnsi="Arial" w:cs="Times New Roman"/>
          <w:b/>
          <w:sz w:val="24"/>
          <w:szCs w:val="20"/>
        </w:rPr>
        <w:t xml:space="preserve">A)       </w:t>
      </w:r>
      <w:r w:rsidRPr="003F09B4">
        <w:rPr>
          <w:rFonts w:ascii="Arial" w:eastAsia="Times New Roman" w:hAnsi="Arial" w:cs="Times New Roman"/>
          <w:b/>
          <w:sz w:val="24"/>
          <w:szCs w:val="20"/>
          <w:u w:val="single"/>
        </w:rPr>
        <w:t>Schools with Priority Admission Areas</w:t>
      </w:r>
      <w:r w:rsidRPr="003F09B4">
        <w:rPr>
          <w:rFonts w:ascii="Arial" w:eastAsia="Times New Roman" w:hAnsi="Arial" w:cs="Times New Roman"/>
          <w:b/>
          <w:sz w:val="24"/>
          <w:szCs w:val="20"/>
        </w:rPr>
        <w:t xml:space="preserve"> </w:t>
      </w:r>
    </w:p>
    <w:p w14:paraId="680F7ECE"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3580A08B" w14:textId="77777777" w:rsidR="003F09B4" w:rsidRPr="003F09B4" w:rsidRDefault="003F09B4" w:rsidP="003F09B4">
      <w:pPr>
        <w:widowControl w:val="0"/>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 xml:space="preserve">The following schools have priority admission areas; maps of these areas can be viewed at the respective schools or on the Bradford Council website: </w:t>
      </w:r>
    </w:p>
    <w:p w14:paraId="229BCA11"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4DA3B249" w14:textId="0B808DC2" w:rsidR="003F09B4" w:rsidRPr="003F09B4" w:rsidRDefault="003F09B4" w:rsidP="003F09B4">
      <w:pPr>
        <w:widowControl w:val="0"/>
        <w:spacing w:after="0" w:line="240" w:lineRule="auto"/>
        <w:rPr>
          <w:rFonts w:ascii="Arial" w:eastAsia="Times New Roman" w:hAnsi="Arial" w:cs="Times New Roman"/>
          <w:b/>
          <w:sz w:val="24"/>
          <w:szCs w:val="20"/>
        </w:rPr>
      </w:pPr>
      <w:r w:rsidRPr="003F09B4">
        <w:rPr>
          <w:rFonts w:ascii="Arial" w:eastAsia="Times New Roman" w:hAnsi="Arial" w:cs="Times New Roman"/>
          <w:b/>
          <w:sz w:val="24"/>
          <w:szCs w:val="20"/>
        </w:rPr>
        <w:t>Addingham, Ben Rhydding, Eldwick, Long Lee</w:t>
      </w:r>
      <w:r w:rsidR="000B601F">
        <w:rPr>
          <w:rFonts w:ascii="Arial" w:eastAsia="Times New Roman" w:hAnsi="Arial" w:cs="Times New Roman"/>
          <w:b/>
          <w:sz w:val="24"/>
          <w:szCs w:val="20"/>
        </w:rPr>
        <w:t>, Sandal and Silsden</w:t>
      </w:r>
      <w:r w:rsidRPr="003F09B4">
        <w:rPr>
          <w:rFonts w:ascii="Arial" w:eastAsia="Times New Roman" w:hAnsi="Arial" w:cs="Times New Roman"/>
          <w:b/>
          <w:sz w:val="24"/>
          <w:szCs w:val="20"/>
        </w:rPr>
        <w:t xml:space="preserve"> primary schools. </w:t>
      </w:r>
    </w:p>
    <w:p w14:paraId="1BFB78A2" w14:textId="77777777" w:rsidR="003F09B4" w:rsidRPr="003F09B4" w:rsidRDefault="003F09B4" w:rsidP="003F09B4">
      <w:pPr>
        <w:widowControl w:val="0"/>
        <w:spacing w:after="0" w:line="240" w:lineRule="auto"/>
        <w:rPr>
          <w:rFonts w:ascii="Arial" w:eastAsia="Times New Roman" w:hAnsi="Arial" w:cs="Times New Roman"/>
          <w:b/>
          <w:sz w:val="24"/>
          <w:szCs w:val="20"/>
        </w:rPr>
      </w:pPr>
    </w:p>
    <w:p w14:paraId="194F97BA" w14:textId="77777777" w:rsidR="003F09B4" w:rsidRPr="003F09B4" w:rsidRDefault="003F09B4" w:rsidP="003F09B4">
      <w:pPr>
        <w:widowControl w:val="0"/>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Where the number of preferences</w:t>
      </w:r>
      <w:r w:rsidRPr="003F09B4">
        <w:rPr>
          <w:rFonts w:ascii="Arial" w:eastAsia="Times New Roman" w:hAnsi="Arial" w:cs="Times New Roman"/>
          <w:b/>
          <w:sz w:val="24"/>
          <w:szCs w:val="20"/>
        </w:rPr>
        <w:t xml:space="preserve"> </w:t>
      </w:r>
      <w:r w:rsidRPr="003F09B4">
        <w:rPr>
          <w:rFonts w:ascii="Arial" w:eastAsia="Times New Roman" w:hAnsi="Arial" w:cs="Times New Roman"/>
          <w:sz w:val="24"/>
          <w:szCs w:val="20"/>
        </w:rPr>
        <w:t>for a school exceeds the number of places available, priority will be given to children in the following categories:</w:t>
      </w:r>
    </w:p>
    <w:p w14:paraId="1D7C68E1"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638F3291" w14:textId="77777777" w:rsidR="00C54BF3" w:rsidRPr="00C54BF3" w:rsidRDefault="00C54BF3" w:rsidP="00C54BF3">
      <w:pPr>
        <w:pStyle w:val="ListParagraph"/>
        <w:numPr>
          <w:ilvl w:val="0"/>
          <w:numId w:val="3"/>
        </w:numPr>
        <w:rPr>
          <w:szCs w:val="24"/>
        </w:rPr>
      </w:pPr>
      <w:r w:rsidRPr="00C54BF3">
        <w:rPr>
          <w:szCs w:val="24"/>
        </w:rPr>
        <w:t>Looked after children and all previously looked after children, including those children who appear (to the admission authority) to have been in state care outside of England and ceased to be in state care as a result of being adopted. (Note 1).</w:t>
      </w:r>
    </w:p>
    <w:p w14:paraId="77BF45D6" w14:textId="77777777" w:rsidR="003F09B4" w:rsidRPr="003F09B4" w:rsidRDefault="003F09B4" w:rsidP="003F09B4">
      <w:pPr>
        <w:spacing w:after="0" w:line="240" w:lineRule="auto"/>
        <w:rPr>
          <w:rFonts w:ascii="Arial" w:eastAsia="Times New Roman" w:hAnsi="Arial" w:cs="Times New Roman"/>
          <w:iCs/>
          <w:sz w:val="24"/>
          <w:szCs w:val="20"/>
        </w:rPr>
      </w:pPr>
    </w:p>
    <w:p w14:paraId="7FE723D7" w14:textId="77777777" w:rsidR="003F09B4" w:rsidRPr="003F09B4" w:rsidRDefault="003F09B4" w:rsidP="003F09B4">
      <w:pPr>
        <w:numPr>
          <w:ilvl w:val="0"/>
          <w:numId w:val="3"/>
        </w:numPr>
        <w:tabs>
          <w:tab w:val="num" w:pos="500"/>
        </w:tabs>
        <w:spacing w:after="0" w:line="240" w:lineRule="auto"/>
        <w:rPr>
          <w:rFonts w:ascii="Arial" w:eastAsia="Times New Roman" w:hAnsi="Arial" w:cs="Arial"/>
          <w:sz w:val="24"/>
          <w:szCs w:val="20"/>
        </w:rPr>
      </w:pPr>
      <w:r w:rsidRPr="003F09B4">
        <w:rPr>
          <w:rFonts w:ascii="Arial" w:eastAsia="Times New Roman" w:hAnsi="Arial" w:cs="Arial"/>
          <w:sz w:val="24"/>
          <w:szCs w:val="20"/>
        </w:rPr>
        <w:t xml:space="preserve"> Children who have </w:t>
      </w:r>
      <w:r w:rsidRPr="003F09B4">
        <w:rPr>
          <w:rFonts w:ascii="Arial" w:eastAsia="Times New Roman" w:hAnsi="Arial" w:cs="Arial"/>
          <w:b/>
          <w:sz w:val="24"/>
          <w:szCs w:val="20"/>
        </w:rPr>
        <w:t>exceptional</w:t>
      </w:r>
      <w:r w:rsidRPr="003F09B4">
        <w:rPr>
          <w:rFonts w:ascii="Arial" w:eastAsia="Times New Roman" w:hAnsi="Arial" w:cs="Arial"/>
          <w:sz w:val="24"/>
          <w:szCs w:val="20"/>
        </w:rPr>
        <w:t xml:space="preserve"> social or medical needs, supported by a written recommendation from the child’s paediatrician/consultant or professional from Children’s Services. The letter must explain why the school is the only suitable school to meet the child’s needs and </w:t>
      </w:r>
      <w:r w:rsidRPr="003F09B4">
        <w:rPr>
          <w:rFonts w:ascii="Arial" w:eastAsia="Times New Roman" w:hAnsi="Arial" w:cs="Arial"/>
          <w:sz w:val="24"/>
          <w:szCs w:val="20"/>
          <w:lang w:val="en"/>
        </w:rPr>
        <w:t>why no other school could provide the appropriate support for the child</w:t>
      </w:r>
      <w:r w:rsidRPr="003F09B4">
        <w:rPr>
          <w:rFonts w:ascii="Arial" w:eastAsia="Times New Roman" w:hAnsi="Arial" w:cs="Arial"/>
          <w:sz w:val="24"/>
          <w:szCs w:val="20"/>
        </w:rPr>
        <w:t>.</w:t>
      </w:r>
      <w:r w:rsidRPr="003F09B4">
        <w:rPr>
          <w:rFonts w:ascii="Arial" w:eastAsia="Times New Roman" w:hAnsi="Arial" w:cs="Arial"/>
        </w:rPr>
        <w:t xml:space="preserve"> </w:t>
      </w:r>
      <w:r w:rsidRPr="003F09B4">
        <w:rPr>
          <w:rFonts w:ascii="Arial" w:eastAsia="Times New Roman" w:hAnsi="Arial" w:cs="Arial"/>
        </w:rPr>
        <w:br/>
      </w:r>
    </w:p>
    <w:p w14:paraId="6156EE1B" w14:textId="77777777" w:rsidR="003F09B4" w:rsidRPr="003F09B4" w:rsidRDefault="003F09B4" w:rsidP="003F09B4">
      <w:pPr>
        <w:numPr>
          <w:ilvl w:val="0"/>
          <w:numId w:val="3"/>
        </w:numPr>
        <w:spacing w:after="0" w:line="240" w:lineRule="auto"/>
        <w:rPr>
          <w:rFonts w:ascii="Arial" w:eastAsia="Times New Roman" w:hAnsi="Arial" w:cs="Times New Roman"/>
          <w:iCs/>
          <w:sz w:val="24"/>
          <w:szCs w:val="20"/>
        </w:rPr>
      </w:pPr>
      <w:r w:rsidRPr="003F09B4">
        <w:rPr>
          <w:rFonts w:ascii="Arial" w:eastAsia="Times New Roman" w:hAnsi="Arial" w:cs="Times New Roman"/>
          <w:iCs/>
          <w:sz w:val="24"/>
          <w:szCs w:val="20"/>
        </w:rPr>
        <w:t>Children who have a brother or sister, living at the same address and who will still be attending the school at the time of admission. (see Note 2)</w:t>
      </w:r>
    </w:p>
    <w:p w14:paraId="5EF97D83" w14:textId="77777777" w:rsidR="003F09B4" w:rsidRPr="003F09B4" w:rsidRDefault="003F09B4" w:rsidP="003F09B4">
      <w:pPr>
        <w:widowControl w:val="0"/>
        <w:tabs>
          <w:tab w:val="num" w:pos="600"/>
        </w:tabs>
        <w:spacing w:after="0" w:line="240" w:lineRule="auto"/>
        <w:ind w:left="600" w:hanging="600"/>
        <w:rPr>
          <w:rFonts w:ascii="Arial" w:eastAsia="Times New Roman" w:hAnsi="Arial" w:cs="Times New Roman"/>
          <w:sz w:val="24"/>
          <w:szCs w:val="20"/>
        </w:rPr>
      </w:pPr>
    </w:p>
    <w:p w14:paraId="24510686" w14:textId="66F26B5B" w:rsidR="003F09B4" w:rsidRPr="003F09B4" w:rsidRDefault="003F09B4" w:rsidP="003F09B4">
      <w:pPr>
        <w:widowControl w:val="0"/>
        <w:numPr>
          <w:ilvl w:val="0"/>
          <w:numId w:val="3"/>
        </w:numPr>
        <w:spacing w:after="0" w:line="240" w:lineRule="auto"/>
        <w:contextualSpacing/>
        <w:rPr>
          <w:rFonts w:ascii="Arial" w:eastAsia="Times New Roman" w:hAnsi="Arial" w:cs="Times New Roman"/>
          <w:sz w:val="24"/>
          <w:szCs w:val="20"/>
        </w:rPr>
      </w:pPr>
      <w:r w:rsidRPr="003F09B4">
        <w:rPr>
          <w:rFonts w:ascii="Arial" w:eastAsia="Times New Roman" w:hAnsi="Arial" w:cs="Times New Roman"/>
          <w:sz w:val="24"/>
          <w:szCs w:val="20"/>
        </w:rPr>
        <w:t xml:space="preserve">Children whose home address is within the school’s priority admission area*. </w:t>
      </w:r>
      <w:r w:rsidRPr="003F09B4">
        <w:rPr>
          <w:rFonts w:ascii="Arial" w:eastAsia="Times New Roman" w:hAnsi="Arial" w:cs="Times New Roman"/>
          <w:i/>
          <w:sz w:val="24"/>
          <w:szCs w:val="20"/>
        </w:rPr>
        <w:t xml:space="preserve">(see Note </w:t>
      </w:r>
      <w:r w:rsidR="00C560C2">
        <w:rPr>
          <w:rFonts w:ascii="Arial" w:eastAsia="Times New Roman" w:hAnsi="Arial" w:cs="Times New Roman"/>
          <w:i/>
          <w:sz w:val="24"/>
          <w:szCs w:val="20"/>
        </w:rPr>
        <w:t>4</w:t>
      </w:r>
      <w:r w:rsidRPr="003F09B4">
        <w:rPr>
          <w:rFonts w:ascii="Arial" w:eastAsia="Times New Roman" w:hAnsi="Arial" w:cs="Times New Roman"/>
          <w:i/>
          <w:sz w:val="24"/>
          <w:szCs w:val="20"/>
        </w:rPr>
        <w:t>)</w:t>
      </w:r>
    </w:p>
    <w:p w14:paraId="537406CA" w14:textId="77777777" w:rsidR="003F09B4" w:rsidRPr="003F09B4" w:rsidRDefault="003F09B4" w:rsidP="003F09B4">
      <w:pPr>
        <w:widowControl w:val="0"/>
        <w:spacing w:after="0" w:line="240" w:lineRule="auto"/>
        <w:ind w:left="600" w:hanging="600"/>
        <w:rPr>
          <w:rFonts w:ascii="Arial" w:eastAsia="Times New Roman" w:hAnsi="Arial" w:cs="Times New Roman"/>
          <w:sz w:val="24"/>
          <w:szCs w:val="20"/>
        </w:rPr>
      </w:pPr>
    </w:p>
    <w:p w14:paraId="2535517F" w14:textId="77777777" w:rsidR="003F09B4" w:rsidRPr="003F09B4" w:rsidRDefault="003F09B4" w:rsidP="003F09B4">
      <w:pPr>
        <w:widowControl w:val="0"/>
        <w:numPr>
          <w:ilvl w:val="0"/>
          <w:numId w:val="3"/>
        </w:numPr>
        <w:spacing w:after="0" w:line="240" w:lineRule="auto"/>
        <w:contextualSpacing/>
        <w:rPr>
          <w:rFonts w:ascii="Arial" w:eastAsia="Times New Roman" w:hAnsi="Arial" w:cs="Times New Roman"/>
          <w:sz w:val="24"/>
          <w:szCs w:val="20"/>
        </w:rPr>
      </w:pPr>
      <w:r w:rsidRPr="003F09B4">
        <w:rPr>
          <w:rFonts w:ascii="Arial" w:eastAsia="Times New Roman" w:hAnsi="Arial" w:cs="Times New Roman"/>
          <w:sz w:val="24"/>
          <w:szCs w:val="20"/>
        </w:rPr>
        <w:t>All other children.</w:t>
      </w:r>
    </w:p>
    <w:p w14:paraId="09842E03"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2EE5D766" w14:textId="5D382EB3" w:rsidR="003F09B4" w:rsidRPr="003F09B4" w:rsidRDefault="003F09B4" w:rsidP="003F09B4">
      <w:pPr>
        <w:widowControl w:val="0"/>
        <w:spacing w:after="0" w:line="240" w:lineRule="auto"/>
        <w:rPr>
          <w:rFonts w:ascii="Arial" w:eastAsia="Times New Roman" w:hAnsi="Arial" w:cs="Times New Roman"/>
          <w:i/>
          <w:sz w:val="24"/>
          <w:szCs w:val="20"/>
        </w:rPr>
      </w:pPr>
      <w:r w:rsidRPr="003F09B4">
        <w:rPr>
          <w:rFonts w:ascii="Arial" w:eastAsia="Times New Roman" w:hAnsi="Arial" w:cs="Times New Roman"/>
          <w:i/>
          <w:sz w:val="24"/>
          <w:szCs w:val="20"/>
        </w:rPr>
        <w:t xml:space="preserve">* For Eldwick primary school, criterion 4 above will apply first for the whole of priority area one </w:t>
      </w:r>
      <w:r w:rsidRPr="003F09B4">
        <w:rPr>
          <w:rFonts w:ascii="Arial" w:eastAsia="Times New Roman" w:hAnsi="Arial" w:cs="Times New Roman"/>
          <w:i/>
          <w:sz w:val="24"/>
          <w:szCs w:val="20"/>
          <w:u w:val="single"/>
        </w:rPr>
        <w:t>and then</w:t>
      </w:r>
      <w:r w:rsidRPr="003F09B4">
        <w:rPr>
          <w:rFonts w:ascii="Arial" w:eastAsia="Times New Roman" w:hAnsi="Arial" w:cs="Times New Roman"/>
          <w:i/>
          <w:sz w:val="24"/>
          <w:szCs w:val="20"/>
        </w:rPr>
        <w:t xml:space="preserve"> for the whole of priority area two; if there are remaining unallocated places, criterion 5 will then be applied.</w:t>
      </w:r>
    </w:p>
    <w:p w14:paraId="42852145" w14:textId="77777777" w:rsidR="003F09B4" w:rsidRPr="003F09B4" w:rsidRDefault="003F09B4" w:rsidP="003F09B4">
      <w:pPr>
        <w:widowControl w:val="0"/>
        <w:spacing w:after="0" w:line="240" w:lineRule="auto"/>
        <w:rPr>
          <w:rFonts w:ascii="Arial" w:eastAsia="Times New Roman" w:hAnsi="Arial" w:cs="Times New Roman"/>
          <w:i/>
          <w:sz w:val="24"/>
          <w:szCs w:val="20"/>
        </w:rPr>
      </w:pPr>
    </w:p>
    <w:p w14:paraId="085A3D45" w14:textId="77777777" w:rsidR="003F09B4" w:rsidRPr="003F09B4" w:rsidRDefault="003F09B4" w:rsidP="003F09B4">
      <w:pPr>
        <w:spacing w:after="0" w:line="240" w:lineRule="auto"/>
        <w:rPr>
          <w:rFonts w:ascii="Arial" w:eastAsia="Times New Roman" w:hAnsi="Arial" w:cs="Times New Roman"/>
          <w:i/>
          <w:sz w:val="24"/>
          <w:szCs w:val="20"/>
        </w:rPr>
      </w:pPr>
      <w:r w:rsidRPr="003F09B4">
        <w:rPr>
          <w:rFonts w:ascii="Arial" w:eastAsia="Times New Roman" w:hAnsi="Arial" w:cs="Times New Roman"/>
          <w:i/>
          <w:sz w:val="24"/>
          <w:szCs w:val="20"/>
        </w:rPr>
        <w:br w:type="page"/>
      </w:r>
    </w:p>
    <w:p w14:paraId="4E219AB3" w14:textId="4FF7C181" w:rsidR="003F09B4" w:rsidRPr="003F09B4" w:rsidRDefault="003F09B4" w:rsidP="003F09B4">
      <w:pPr>
        <w:widowControl w:val="0"/>
        <w:spacing w:after="0" w:line="240" w:lineRule="auto"/>
        <w:rPr>
          <w:rFonts w:ascii="Arial" w:eastAsia="Times New Roman" w:hAnsi="Arial" w:cs="Times New Roman"/>
          <w:b/>
          <w:sz w:val="24"/>
          <w:szCs w:val="20"/>
          <w:u w:val="single"/>
        </w:rPr>
      </w:pPr>
      <w:r w:rsidRPr="003F09B4">
        <w:rPr>
          <w:rFonts w:ascii="Arial" w:eastAsia="Times New Roman" w:hAnsi="Arial" w:cs="Times New Roman"/>
          <w:b/>
          <w:sz w:val="24"/>
          <w:szCs w:val="20"/>
        </w:rPr>
        <w:lastRenderedPageBreak/>
        <w:t>B)</w:t>
      </w:r>
      <w:r w:rsidRPr="003F09B4">
        <w:rPr>
          <w:rFonts w:ascii="Arial" w:eastAsia="Times New Roman" w:hAnsi="Arial" w:cs="Times New Roman"/>
          <w:b/>
          <w:sz w:val="24"/>
          <w:szCs w:val="20"/>
        </w:rPr>
        <w:tab/>
      </w:r>
      <w:r w:rsidRPr="003F09B4">
        <w:rPr>
          <w:rFonts w:ascii="Arial" w:eastAsia="Times New Roman" w:hAnsi="Arial" w:cs="Times New Roman"/>
          <w:b/>
          <w:sz w:val="24"/>
          <w:szCs w:val="20"/>
          <w:u w:val="single"/>
        </w:rPr>
        <w:t>All other community schools</w:t>
      </w:r>
    </w:p>
    <w:p w14:paraId="7A3897BF"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6822689B" w14:textId="77777777" w:rsidR="003F09B4" w:rsidRPr="003F09B4" w:rsidRDefault="003F09B4" w:rsidP="003F09B4">
      <w:pPr>
        <w:widowControl w:val="0"/>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Where the number of preferences for a school exceeds the number of places available, priority will be given to children in the following categories:</w:t>
      </w:r>
    </w:p>
    <w:p w14:paraId="0B13E3A5"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58DC2614" w14:textId="77777777" w:rsidR="00C54BF3" w:rsidRDefault="00C54BF3" w:rsidP="00C54BF3">
      <w:pPr>
        <w:pStyle w:val="ListParagraph"/>
        <w:numPr>
          <w:ilvl w:val="0"/>
          <w:numId w:val="4"/>
        </w:numPr>
        <w:rPr>
          <w:szCs w:val="24"/>
        </w:rPr>
      </w:pPr>
      <w:r w:rsidRPr="00C54BF3">
        <w:rPr>
          <w:szCs w:val="24"/>
        </w:rPr>
        <w:t>Looked after children and all previously looked after children, including those children who appear (to the admission authority) to have been in state care outside of England and ceased to be in state care as a result of being adopted. (Note 1).</w:t>
      </w:r>
    </w:p>
    <w:p w14:paraId="755755C8" w14:textId="77777777" w:rsidR="00C54BF3" w:rsidRDefault="00C54BF3" w:rsidP="00C54BF3">
      <w:pPr>
        <w:pStyle w:val="ListParagraph"/>
        <w:ind w:left="360"/>
        <w:rPr>
          <w:szCs w:val="24"/>
        </w:rPr>
      </w:pPr>
    </w:p>
    <w:p w14:paraId="7529C6C3" w14:textId="77777777" w:rsidR="00C54BF3" w:rsidRPr="00C54BF3" w:rsidRDefault="003F09B4" w:rsidP="00C54BF3">
      <w:pPr>
        <w:pStyle w:val="ListParagraph"/>
        <w:numPr>
          <w:ilvl w:val="0"/>
          <w:numId w:val="4"/>
        </w:numPr>
        <w:rPr>
          <w:szCs w:val="24"/>
        </w:rPr>
      </w:pPr>
      <w:r w:rsidRPr="00C54BF3">
        <w:rPr>
          <w:rFonts w:cs="Arial"/>
        </w:rPr>
        <w:t xml:space="preserve">Children who have </w:t>
      </w:r>
      <w:r w:rsidRPr="00C54BF3">
        <w:rPr>
          <w:rFonts w:cs="Arial"/>
          <w:b/>
        </w:rPr>
        <w:t>exceptional</w:t>
      </w:r>
      <w:r w:rsidRPr="00C54BF3">
        <w:rPr>
          <w:rFonts w:cs="Arial"/>
        </w:rPr>
        <w:t xml:space="preserve"> social or medical needs, supported by a written recommendation from the child’s paediatrician/consultant or professional from Children’s Services. The letter must explain why the school is the only suitable school to meet the child’s needs and </w:t>
      </w:r>
      <w:r w:rsidRPr="00C54BF3">
        <w:rPr>
          <w:rFonts w:cs="Arial"/>
          <w:lang w:val="en"/>
        </w:rPr>
        <w:t>why no other school could provide the appropriate support for the child.</w:t>
      </w:r>
    </w:p>
    <w:p w14:paraId="5EBB11D6" w14:textId="77777777" w:rsidR="00C54BF3" w:rsidRDefault="00C54BF3" w:rsidP="00C54BF3">
      <w:pPr>
        <w:pStyle w:val="ListParagraph"/>
      </w:pPr>
    </w:p>
    <w:p w14:paraId="67B2749E" w14:textId="63029562" w:rsidR="003F09B4" w:rsidRPr="00C54BF3" w:rsidRDefault="003F09B4" w:rsidP="00C54BF3">
      <w:pPr>
        <w:pStyle w:val="ListParagraph"/>
        <w:numPr>
          <w:ilvl w:val="0"/>
          <w:numId w:val="4"/>
        </w:numPr>
        <w:rPr>
          <w:szCs w:val="24"/>
        </w:rPr>
      </w:pPr>
      <w:r w:rsidRPr="00C54BF3">
        <w:t>Sisters and brothers of children living at the same address, who are at present on roll at the school, and will still be attending the school at the time of admission (</w:t>
      </w:r>
      <w:r w:rsidRPr="00C54BF3">
        <w:rPr>
          <w:i/>
        </w:rPr>
        <w:t>see Note 2</w:t>
      </w:r>
      <w:r w:rsidRPr="00C54BF3">
        <w:t>).</w:t>
      </w:r>
    </w:p>
    <w:p w14:paraId="4430CED4" w14:textId="77777777" w:rsidR="003F09B4" w:rsidRPr="003F09B4" w:rsidRDefault="003F09B4" w:rsidP="003F09B4">
      <w:pPr>
        <w:widowControl w:val="0"/>
        <w:tabs>
          <w:tab w:val="num" w:pos="500"/>
        </w:tabs>
        <w:spacing w:after="0" w:line="240" w:lineRule="auto"/>
        <w:ind w:left="360" w:hanging="720"/>
        <w:rPr>
          <w:rFonts w:ascii="Arial" w:eastAsia="Times New Roman" w:hAnsi="Arial" w:cs="Times New Roman"/>
          <w:sz w:val="24"/>
          <w:szCs w:val="20"/>
        </w:rPr>
      </w:pPr>
    </w:p>
    <w:p w14:paraId="1F7B7768" w14:textId="77777777" w:rsidR="003F09B4" w:rsidRPr="003F09B4" w:rsidRDefault="003F09B4" w:rsidP="003F09B4">
      <w:pPr>
        <w:widowControl w:val="0"/>
        <w:numPr>
          <w:ilvl w:val="0"/>
          <w:numId w:val="4"/>
        </w:numPr>
        <w:tabs>
          <w:tab w:val="num" w:pos="500"/>
        </w:tabs>
        <w:spacing w:after="0" w:line="240" w:lineRule="auto"/>
        <w:contextualSpacing/>
        <w:rPr>
          <w:rFonts w:ascii="Arial" w:eastAsia="Times New Roman" w:hAnsi="Arial" w:cs="Times New Roman"/>
          <w:sz w:val="24"/>
          <w:szCs w:val="20"/>
        </w:rPr>
      </w:pPr>
      <w:r w:rsidRPr="003F09B4">
        <w:rPr>
          <w:rFonts w:ascii="Arial" w:eastAsia="Times New Roman" w:hAnsi="Arial" w:cs="Times New Roman"/>
          <w:sz w:val="24"/>
          <w:szCs w:val="20"/>
        </w:rPr>
        <w:t>All other children.</w:t>
      </w:r>
    </w:p>
    <w:p w14:paraId="5EA082D5" w14:textId="77777777" w:rsidR="003F09B4" w:rsidRPr="003F09B4" w:rsidRDefault="003F09B4" w:rsidP="003F09B4">
      <w:pPr>
        <w:widowControl w:val="0"/>
        <w:spacing w:after="0" w:line="240" w:lineRule="auto"/>
        <w:ind w:left="720"/>
        <w:contextualSpacing/>
        <w:rPr>
          <w:rFonts w:ascii="Arial" w:eastAsia="Times New Roman" w:hAnsi="Arial" w:cs="Times New Roman"/>
          <w:sz w:val="24"/>
          <w:szCs w:val="20"/>
        </w:rPr>
      </w:pPr>
    </w:p>
    <w:p w14:paraId="4EC80C1B" w14:textId="77777777" w:rsidR="003F09B4" w:rsidRPr="003F09B4" w:rsidRDefault="003F09B4" w:rsidP="003F09B4">
      <w:pPr>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br w:type="page"/>
      </w:r>
    </w:p>
    <w:p w14:paraId="2959975F" w14:textId="4BC43F96" w:rsidR="003F09B4" w:rsidRPr="003F09B4" w:rsidRDefault="00BE1B17" w:rsidP="003F09B4">
      <w:pPr>
        <w:widowControl w:val="0"/>
        <w:spacing w:after="0" w:line="240" w:lineRule="auto"/>
        <w:rPr>
          <w:rFonts w:ascii="Arial" w:eastAsia="Times New Roman" w:hAnsi="Arial" w:cs="Times New Roman"/>
          <w:b/>
          <w:sz w:val="24"/>
          <w:szCs w:val="20"/>
          <w:u w:val="single"/>
        </w:rPr>
      </w:pPr>
      <w:r>
        <w:rPr>
          <w:rFonts w:ascii="Arial" w:eastAsia="Times New Roman" w:hAnsi="Arial" w:cs="Times New Roman"/>
          <w:b/>
          <w:sz w:val="24"/>
          <w:szCs w:val="20"/>
        </w:rPr>
        <w:lastRenderedPageBreak/>
        <w:t>C</w:t>
      </w:r>
      <w:r w:rsidR="003F09B4" w:rsidRPr="003F09B4">
        <w:rPr>
          <w:rFonts w:ascii="Arial" w:eastAsia="Times New Roman" w:hAnsi="Arial" w:cs="Times New Roman"/>
          <w:b/>
          <w:sz w:val="24"/>
          <w:szCs w:val="20"/>
        </w:rPr>
        <w:t>)</w:t>
      </w:r>
      <w:r w:rsidR="003F09B4" w:rsidRPr="003F09B4">
        <w:rPr>
          <w:rFonts w:ascii="Arial" w:eastAsia="Times New Roman" w:hAnsi="Arial" w:cs="Times New Roman"/>
          <w:b/>
          <w:sz w:val="24"/>
          <w:szCs w:val="20"/>
        </w:rPr>
        <w:tab/>
      </w:r>
      <w:r w:rsidR="003F09B4" w:rsidRPr="003F09B4">
        <w:rPr>
          <w:rFonts w:ascii="Arial" w:eastAsia="Times New Roman" w:hAnsi="Arial" w:cs="Times New Roman"/>
          <w:b/>
          <w:sz w:val="24"/>
          <w:szCs w:val="20"/>
          <w:u w:val="single"/>
        </w:rPr>
        <w:t>Voluntary-controlled Church of England schools</w:t>
      </w:r>
    </w:p>
    <w:p w14:paraId="6D10DDB8" w14:textId="77777777" w:rsidR="003F09B4" w:rsidRPr="003F09B4" w:rsidRDefault="003F09B4" w:rsidP="003F09B4">
      <w:pPr>
        <w:widowControl w:val="0"/>
        <w:spacing w:after="0" w:line="240" w:lineRule="auto"/>
        <w:rPr>
          <w:rFonts w:ascii="Arial" w:eastAsia="Times New Roman" w:hAnsi="Arial" w:cs="Times New Roman"/>
          <w:b/>
          <w:sz w:val="24"/>
          <w:szCs w:val="20"/>
          <w:u w:val="single"/>
        </w:rPr>
      </w:pPr>
    </w:p>
    <w:p w14:paraId="3B16BD40" w14:textId="77777777" w:rsidR="003F09B4" w:rsidRPr="003F09B4" w:rsidRDefault="003F09B4" w:rsidP="003F09B4">
      <w:pPr>
        <w:widowControl w:val="0"/>
        <w:spacing w:after="0" w:line="240" w:lineRule="auto"/>
        <w:rPr>
          <w:rFonts w:ascii="Arial" w:eastAsia="Times New Roman" w:hAnsi="Arial" w:cs="Times New Roman"/>
          <w:color w:val="FF0000"/>
          <w:sz w:val="24"/>
          <w:szCs w:val="20"/>
        </w:rPr>
      </w:pPr>
      <w:r w:rsidRPr="003F09B4">
        <w:rPr>
          <w:rFonts w:ascii="Arial" w:eastAsia="Times New Roman" w:hAnsi="Arial" w:cs="Times New Roman"/>
          <w:sz w:val="24"/>
          <w:szCs w:val="20"/>
        </w:rPr>
        <w:t xml:space="preserve">The admission criteria below apply for the following schools: </w:t>
      </w:r>
    </w:p>
    <w:p w14:paraId="72671F2E"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79242D3B" w14:textId="6148CF5A" w:rsidR="003F09B4" w:rsidRPr="003F09B4" w:rsidRDefault="003F09B4" w:rsidP="003F09B4">
      <w:pPr>
        <w:widowControl w:val="0"/>
        <w:spacing w:after="0" w:line="240" w:lineRule="auto"/>
        <w:ind w:firstLine="720"/>
        <w:rPr>
          <w:rFonts w:ascii="Arial" w:eastAsia="Times New Roman" w:hAnsi="Arial" w:cs="Times New Roman"/>
          <w:sz w:val="24"/>
          <w:szCs w:val="20"/>
        </w:rPr>
      </w:pPr>
      <w:r w:rsidRPr="003F09B4">
        <w:rPr>
          <w:rFonts w:ascii="Arial" w:eastAsia="Times New Roman" w:hAnsi="Arial" w:cs="Times New Roman"/>
          <w:sz w:val="24"/>
          <w:szCs w:val="20"/>
        </w:rPr>
        <w:t>Burley &amp; Woodhead CE</w:t>
      </w:r>
      <w:r w:rsidRPr="003F09B4">
        <w:rPr>
          <w:rFonts w:ascii="Arial" w:eastAsia="Times New Roman" w:hAnsi="Arial" w:cs="Times New Roman"/>
          <w:sz w:val="24"/>
          <w:szCs w:val="20"/>
        </w:rPr>
        <w:tab/>
      </w:r>
      <w:r w:rsidRPr="003F09B4">
        <w:rPr>
          <w:rFonts w:ascii="Arial" w:eastAsia="Times New Roman" w:hAnsi="Arial" w:cs="Times New Roman"/>
          <w:sz w:val="24"/>
          <w:szCs w:val="20"/>
        </w:rPr>
        <w:tab/>
      </w:r>
      <w:r w:rsidRPr="003F09B4">
        <w:rPr>
          <w:rFonts w:ascii="Arial" w:eastAsia="Times New Roman" w:hAnsi="Arial" w:cs="Times New Roman"/>
          <w:sz w:val="24"/>
          <w:szCs w:val="20"/>
        </w:rPr>
        <w:tab/>
      </w:r>
    </w:p>
    <w:p w14:paraId="7BE824A5" w14:textId="77777777" w:rsidR="003F09B4" w:rsidRPr="003F09B4" w:rsidRDefault="003F09B4" w:rsidP="003F09B4">
      <w:pPr>
        <w:widowControl w:val="0"/>
        <w:spacing w:after="0" w:line="240" w:lineRule="auto"/>
        <w:ind w:firstLine="720"/>
        <w:rPr>
          <w:rFonts w:ascii="Arial" w:eastAsia="Times New Roman" w:hAnsi="Arial" w:cs="Times New Roman"/>
          <w:sz w:val="24"/>
          <w:szCs w:val="20"/>
        </w:rPr>
      </w:pPr>
      <w:r w:rsidRPr="003F09B4">
        <w:rPr>
          <w:rFonts w:ascii="Arial" w:eastAsia="Times New Roman" w:hAnsi="Arial" w:cs="Times New Roman"/>
          <w:sz w:val="24"/>
          <w:szCs w:val="20"/>
        </w:rPr>
        <w:t>Low Moor CE</w:t>
      </w:r>
      <w:r w:rsidRPr="003F09B4">
        <w:rPr>
          <w:rFonts w:ascii="Arial" w:eastAsia="Times New Roman" w:hAnsi="Arial" w:cs="Times New Roman"/>
          <w:sz w:val="24"/>
          <w:szCs w:val="20"/>
        </w:rPr>
        <w:tab/>
      </w:r>
      <w:r w:rsidRPr="003F09B4">
        <w:rPr>
          <w:rFonts w:ascii="Arial" w:eastAsia="Times New Roman" w:hAnsi="Arial" w:cs="Times New Roman"/>
          <w:sz w:val="24"/>
          <w:szCs w:val="20"/>
        </w:rPr>
        <w:tab/>
      </w:r>
      <w:r w:rsidRPr="003F09B4">
        <w:rPr>
          <w:rFonts w:ascii="Arial" w:eastAsia="Times New Roman" w:hAnsi="Arial" w:cs="Times New Roman"/>
          <w:sz w:val="24"/>
          <w:szCs w:val="20"/>
        </w:rPr>
        <w:tab/>
      </w:r>
      <w:r w:rsidRPr="003F09B4">
        <w:rPr>
          <w:rFonts w:ascii="Arial" w:eastAsia="Times New Roman" w:hAnsi="Arial" w:cs="Times New Roman"/>
          <w:sz w:val="24"/>
          <w:szCs w:val="20"/>
        </w:rPr>
        <w:tab/>
      </w:r>
      <w:r w:rsidRPr="003F09B4" w:rsidDel="009A0753">
        <w:rPr>
          <w:rFonts w:ascii="Arial" w:eastAsia="Times New Roman" w:hAnsi="Arial" w:cs="Times New Roman"/>
          <w:sz w:val="24"/>
          <w:szCs w:val="20"/>
        </w:rPr>
        <w:t xml:space="preserve"> </w:t>
      </w:r>
    </w:p>
    <w:p w14:paraId="13D2C3A8" w14:textId="77777777" w:rsidR="003F09B4" w:rsidRPr="003F09B4" w:rsidRDefault="003F09B4" w:rsidP="003F09B4">
      <w:pPr>
        <w:widowControl w:val="0"/>
        <w:spacing w:after="0" w:line="240" w:lineRule="auto"/>
        <w:ind w:firstLine="720"/>
        <w:rPr>
          <w:rFonts w:ascii="Arial" w:eastAsia="Times New Roman" w:hAnsi="Arial" w:cs="Times New Roman"/>
          <w:sz w:val="24"/>
          <w:szCs w:val="20"/>
        </w:rPr>
      </w:pPr>
      <w:r w:rsidRPr="003F09B4">
        <w:rPr>
          <w:rFonts w:ascii="Arial" w:eastAsia="Times New Roman" w:hAnsi="Arial" w:cs="Times New Roman"/>
          <w:sz w:val="24"/>
          <w:szCs w:val="20"/>
        </w:rPr>
        <w:t>St Luke’s CE</w:t>
      </w:r>
      <w:r w:rsidRPr="003F09B4">
        <w:rPr>
          <w:rFonts w:ascii="Arial" w:eastAsia="Times New Roman" w:hAnsi="Arial" w:cs="Times New Roman"/>
          <w:sz w:val="24"/>
          <w:szCs w:val="20"/>
        </w:rPr>
        <w:tab/>
      </w:r>
      <w:r w:rsidRPr="003F09B4">
        <w:rPr>
          <w:rFonts w:ascii="Arial" w:eastAsia="Times New Roman" w:hAnsi="Arial" w:cs="Times New Roman"/>
          <w:sz w:val="24"/>
          <w:szCs w:val="20"/>
        </w:rPr>
        <w:tab/>
      </w:r>
      <w:r w:rsidRPr="003F09B4">
        <w:rPr>
          <w:rFonts w:ascii="Arial" w:eastAsia="Times New Roman" w:hAnsi="Arial" w:cs="Times New Roman"/>
          <w:sz w:val="24"/>
          <w:szCs w:val="20"/>
        </w:rPr>
        <w:tab/>
      </w:r>
      <w:r w:rsidRPr="003F09B4">
        <w:rPr>
          <w:rFonts w:ascii="Arial" w:eastAsia="Times New Roman" w:hAnsi="Arial" w:cs="Times New Roman"/>
          <w:sz w:val="24"/>
          <w:szCs w:val="20"/>
        </w:rPr>
        <w:tab/>
      </w:r>
      <w:r w:rsidRPr="003F09B4" w:rsidDel="009A0753">
        <w:rPr>
          <w:rFonts w:ascii="Arial" w:eastAsia="Times New Roman" w:hAnsi="Arial" w:cs="Times New Roman"/>
          <w:sz w:val="24"/>
          <w:szCs w:val="20"/>
        </w:rPr>
        <w:t xml:space="preserve"> </w:t>
      </w:r>
    </w:p>
    <w:p w14:paraId="17A8C54C" w14:textId="77777777" w:rsidR="003F09B4" w:rsidRPr="003F09B4" w:rsidRDefault="003F09B4" w:rsidP="003F09B4">
      <w:pPr>
        <w:widowControl w:val="0"/>
        <w:spacing w:after="0" w:line="240" w:lineRule="auto"/>
        <w:ind w:firstLine="720"/>
        <w:rPr>
          <w:rFonts w:ascii="Arial" w:eastAsia="Times New Roman" w:hAnsi="Arial" w:cs="Times New Roman"/>
          <w:sz w:val="24"/>
          <w:szCs w:val="20"/>
        </w:rPr>
      </w:pPr>
      <w:r w:rsidRPr="003F09B4">
        <w:rPr>
          <w:rFonts w:ascii="Arial" w:eastAsia="Times New Roman" w:hAnsi="Arial" w:cs="Times New Roman"/>
          <w:sz w:val="24"/>
          <w:szCs w:val="20"/>
        </w:rPr>
        <w:tab/>
      </w:r>
      <w:r w:rsidRPr="003F09B4">
        <w:rPr>
          <w:rFonts w:ascii="Arial" w:eastAsia="Times New Roman" w:hAnsi="Arial" w:cs="Times New Roman"/>
          <w:sz w:val="24"/>
          <w:szCs w:val="20"/>
        </w:rPr>
        <w:tab/>
      </w:r>
      <w:r w:rsidRPr="003F09B4">
        <w:rPr>
          <w:rFonts w:ascii="Arial" w:eastAsia="Times New Roman" w:hAnsi="Arial" w:cs="Times New Roman"/>
          <w:sz w:val="24"/>
          <w:szCs w:val="20"/>
        </w:rPr>
        <w:tab/>
      </w:r>
      <w:r w:rsidRPr="003F09B4">
        <w:rPr>
          <w:rFonts w:ascii="Arial" w:eastAsia="Times New Roman" w:hAnsi="Arial" w:cs="Times New Roman"/>
          <w:sz w:val="24"/>
          <w:szCs w:val="20"/>
        </w:rPr>
        <w:tab/>
      </w:r>
    </w:p>
    <w:p w14:paraId="40A5B01A" w14:textId="77777777" w:rsidR="003F09B4" w:rsidRPr="003F09B4" w:rsidRDefault="003F09B4" w:rsidP="003F09B4">
      <w:pPr>
        <w:widowControl w:val="0"/>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Where the number of preferences for a school exceeds the number of places available, priority will be given to children in the following categories:</w:t>
      </w:r>
    </w:p>
    <w:p w14:paraId="2F61B7D4" w14:textId="77777777" w:rsidR="003F09B4" w:rsidRPr="003F09B4" w:rsidRDefault="003F09B4" w:rsidP="003F09B4">
      <w:pPr>
        <w:widowControl w:val="0"/>
        <w:spacing w:after="0" w:line="240" w:lineRule="auto"/>
        <w:rPr>
          <w:rFonts w:ascii="Arial" w:eastAsia="Times New Roman" w:hAnsi="Arial" w:cs="Times New Roman"/>
          <w:b/>
          <w:sz w:val="24"/>
          <w:szCs w:val="20"/>
        </w:rPr>
      </w:pPr>
      <w:r w:rsidRPr="003F09B4">
        <w:rPr>
          <w:rFonts w:ascii="Arial" w:eastAsia="Times New Roman" w:hAnsi="Arial" w:cs="Times New Roman"/>
          <w:b/>
          <w:sz w:val="24"/>
          <w:szCs w:val="20"/>
        </w:rPr>
        <w:tab/>
      </w:r>
      <w:r w:rsidRPr="003F09B4">
        <w:rPr>
          <w:rFonts w:ascii="Arial" w:eastAsia="Times New Roman" w:hAnsi="Arial" w:cs="Times New Roman"/>
          <w:b/>
          <w:sz w:val="24"/>
          <w:szCs w:val="20"/>
        </w:rPr>
        <w:tab/>
      </w:r>
      <w:r w:rsidRPr="003F09B4">
        <w:rPr>
          <w:rFonts w:ascii="Arial" w:eastAsia="Times New Roman" w:hAnsi="Arial" w:cs="Times New Roman"/>
          <w:b/>
          <w:sz w:val="24"/>
          <w:szCs w:val="20"/>
        </w:rPr>
        <w:tab/>
      </w:r>
    </w:p>
    <w:p w14:paraId="16138EB9" w14:textId="075710B3" w:rsidR="00C54BF3" w:rsidRDefault="00C54BF3" w:rsidP="00C54BF3">
      <w:pPr>
        <w:pStyle w:val="ListParagraph"/>
        <w:numPr>
          <w:ilvl w:val="0"/>
          <w:numId w:val="2"/>
        </w:numPr>
        <w:rPr>
          <w:szCs w:val="24"/>
        </w:rPr>
      </w:pPr>
      <w:r w:rsidRPr="00C54BF3">
        <w:rPr>
          <w:szCs w:val="24"/>
        </w:rPr>
        <w:t>Looked after children and all previously looked after children, including those children who appear (to the admission authority) to have been in state care outside of England and ceased to be in state care as a result of being adopted. (Note 1).</w:t>
      </w:r>
    </w:p>
    <w:p w14:paraId="32284D10" w14:textId="77777777" w:rsidR="00C54BF3" w:rsidRDefault="00C54BF3" w:rsidP="00C54BF3">
      <w:pPr>
        <w:pStyle w:val="ListParagraph"/>
        <w:rPr>
          <w:szCs w:val="24"/>
        </w:rPr>
      </w:pPr>
    </w:p>
    <w:p w14:paraId="77C239B9" w14:textId="1CD0ECA7" w:rsidR="003F09B4" w:rsidRPr="00C54BF3" w:rsidRDefault="003F09B4" w:rsidP="00C54BF3">
      <w:pPr>
        <w:pStyle w:val="ListParagraph"/>
        <w:numPr>
          <w:ilvl w:val="0"/>
          <w:numId w:val="2"/>
        </w:numPr>
        <w:rPr>
          <w:szCs w:val="24"/>
        </w:rPr>
      </w:pPr>
      <w:r w:rsidRPr="00C54BF3">
        <w:rPr>
          <w:rFonts w:cs="Arial"/>
        </w:rPr>
        <w:t xml:space="preserve">Children who have </w:t>
      </w:r>
      <w:r w:rsidRPr="00C54BF3">
        <w:rPr>
          <w:rFonts w:cs="Arial"/>
          <w:b/>
        </w:rPr>
        <w:t>exceptional</w:t>
      </w:r>
      <w:r w:rsidRPr="00C54BF3">
        <w:rPr>
          <w:rFonts w:cs="Arial"/>
        </w:rPr>
        <w:t xml:space="preserve"> social or medical needs, supported by a written recommendation from the child’s paediatrician/consultant or professional from Children’s Services. The letter must explain why the school is the only suitable school to meet the child’s needs and </w:t>
      </w:r>
      <w:r w:rsidRPr="00C54BF3">
        <w:rPr>
          <w:rFonts w:cs="Arial"/>
          <w:lang w:val="en"/>
        </w:rPr>
        <w:t>why no other school could provide the appropriate support for the child.</w:t>
      </w:r>
      <w:r w:rsidRPr="00C54BF3">
        <w:rPr>
          <w:rFonts w:cs="Arial"/>
        </w:rPr>
        <w:br/>
      </w:r>
    </w:p>
    <w:p w14:paraId="712D6723" w14:textId="77777777" w:rsidR="003F09B4" w:rsidRPr="003F09B4" w:rsidRDefault="003F09B4" w:rsidP="003F09B4">
      <w:pPr>
        <w:numPr>
          <w:ilvl w:val="0"/>
          <w:numId w:val="2"/>
        </w:numPr>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Sisters and brothers of children living at the same address who are at present on roll at the school and will still be attending the school at the time of admission (</w:t>
      </w:r>
      <w:r w:rsidRPr="003F09B4">
        <w:rPr>
          <w:rFonts w:ascii="Arial" w:eastAsia="Times New Roman" w:hAnsi="Arial" w:cs="Times New Roman"/>
          <w:i/>
          <w:sz w:val="24"/>
          <w:szCs w:val="20"/>
        </w:rPr>
        <w:t>see Note 2</w:t>
      </w:r>
      <w:r w:rsidRPr="003F09B4">
        <w:rPr>
          <w:rFonts w:ascii="Arial" w:eastAsia="Times New Roman" w:hAnsi="Arial" w:cs="Times New Roman"/>
          <w:sz w:val="24"/>
          <w:szCs w:val="20"/>
        </w:rPr>
        <w:t>).</w:t>
      </w:r>
    </w:p>
    <w:p w14:paraId="75DAB082"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61B262BC" w14:textId="77777777" w:rsidR="003F09B4" w:rsidRPr="003F09B4" w:rsidRDefault="003F09B4" w:rsidP="003F09B4">
      <w:pPr>
        <w:numPr>
          <w:ilvl w:val="0"/>
          <w:numId w:val="2"/>
        </w:numPr>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 xml:space="preserve">Children of parents who are members* of the Church of England or other Christian denominations for whom the preferred school is the nearest Church of England school to the home address (see </w:t>
      </w:r>
      <w:r w:rsidRPr="003F09B4">
        <w:rPr>
          <w:rFonts w:ascii="Arial" w:eastAsia="Times New Roman" w:hAnsi="Arial" w:cs="Times New Roman"/>
          <w:b/>
        </w:rPr>
        <w:t>*</w:t>
      </w:r>
      <w:r w:rsidRPr="003F09B4">
        <w:rPr>
          <w:rFonts w:ascii="Arial" w:eastAsia="Times New Roman" w:hAnsi="Arial" w:cs="Times New Roman"/>
          <w:sz w:val="24"/>
          <w:szCs w:val="20"/>
        </w:rPr>
        <w:t xml:space="preserve"> below).</w:t>
      </w:r>
    </w:p>
    <w:p w14:paraId="1382BBB6"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196800CC" w14:textId="77777777" w:rsidR="003F09B4" w:rsidRPr="003F09B4" w:rsidRDefault="003F09B4" w:rsidP="003F09B4">
      <w:pPr>
        <w:numPr>
          <w:ilvl w:val="0"/>
          <w:numId w:val="2"/>
        </w:numPr>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All other children.</w:t>
      </w:r>
    </w:p>
    <w:p w14:paraId="45F3571E" w14:textId="77777777" w:rsidR="003F09B4" w:rsidRPr="003F09B4" w:rsidRDefault="003F09B4" w:rsidP="003F09B4">
      <w:pPr>
        <w:widowControl w:val="0"/>
        <w:spacing w:after="0" w:line="240" w:lineRule="auto"/>
        <w:rPr>
          <w:rFonts w:ascii="Arial" w:eastAsia="Times New Roman" w:hAnsi="Arial" w:cs="Times New Roman"/>
          <w:i/>
          <w:sz w:val="24"/>
          <w:szCs w:val="20"/>
          <w:u w:val="single"/>
        </w:rPr>
      </w:pPr>
    </w:p>
    <w:p w14:paraId="2361FEE7" w14:textId="77777777" w:rsidR="003F09B4" w:rsidRPr="003F09B4" w:rsidRDefault="003F09B4" w:rsidP="003F09B4">
      <w:pPr>
        <w:widowControl w:val="0"/>
        <w:spacing w:after="0" w:line="240" w:lineRule="auto"/>
        <w:rPr>
          <w:rFonts w:ascii="Arial" w:eastAsia="Times New Roman" w:hAnsi="Arial" w:cs="Times New Roman"/>
          <w:i/>
          <w:sz w:val="24"/>
          <w:szCs w:val="20"/>
        </w:rPr>
      </w:pPr>
      <w:r w:rsidRPr="003F09B4">
        <w:rPr>
          <w:rFonts w:ascii="Arial" w:eastAsia="Times New Roman" w:hAnsi="Arial" w:cs="Times New Roman"/>
          <w:i/>
          <w:sz w:val="24"/>
          <w:szCs w:val="20"/>
        </w:rPr>
        <w:t xml:space="preserve">* For admission under criterion 4, parents will be asked to demonstrate membership of the appropriate Christian denomination by submitting with their application, a letter from their minister or other church leader confirming the parents’ regular and frequent attendance at church. </w:t>
      </w:r>
    </w:p>
    <w:p w14:paraId="017CB811"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28AE16FB"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39B45481"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561ABC7B"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5ABD9426" w14:textId="77777777" w:rsidR="003F09B4" w:rsidRPr="003F09B4" w:rsidRDefault="003F09B4" w:rsidP="003F09B4">
      <w:pPr>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br w:type="page"/>
      </w:r>
    </w:p>
    <w:p w14:paraId="27058E87" w14:textId="51609C1B" w:rsidR="003F09B4" w:rsidRPr="003F09B4" w:rsidRDefault="00237B6E" w:rsidP="003F09B4">
      <w:pPr>
        <w:widowControl w:val="0"/>
        <w:spacing w:after="0" w:line="240" w:lineRule="auto"/>
        <w:rPr>
          <w:rFonts w:ascii="Arial" w:eastAsia="Times New Roman" w:hAnsi="Arial" w:cs="Times New Roman"/>
          <w:b/>
          <w:sz w:val="24"/>
          <w:szCs w:val="20"/>
          <w:u w:val="single"/>
        </w:rPr>
      </w:pPr>
      <w:r>
        <w:rPr>
          <w:rFonts w:ascii="Arial" w:eastAsia="Times New Roman" w:hAnsi="Arial" w:cs="Times New Roman"/>
          <w:b/>
          <w:sz w:val="24"/>
          <w:szCs w:val="20"/>
        </w:rPr>
        <w:lastRenderedPageBreak/>
        <w:t>D</w:t>
      </w:r>
      <w:r w:rsidR="003F09B4" w:rsidRPr="003F09B4">
        <w:rPr>
          <w:rFonts w:ascii="Arial" w:eastAsia="Times New Roman" w:hAnsi="Arial" w:cs="Times New Roman"/>
          <w:b/>
          <w:sz w:val="24"/>
          <w:szCs w:val="20"/>
        </w:rPr>
        <w:t>)</w:t>
      </w:r>
      <w:r w:rsidR="003F09B4" w:rsidRPr="003F09B4">
        <w:rPr>
          <w:rFonts w:ascii="Arial" w:eastAsia="Times New Roman" w:hAnsi="Arial" w:cs="Times New Roman"/>
          <w:b/>
          <w:sz w:val="24"/>
          <w:szCs w:val="20"/>
        </w:rPr>
        <w:tab/>
        <w:t xml:space="preserve"> </w:t>
      </w:r>
      <w:r w:rsidR="003F09B4" w:rsidRPr="003F09B4">
        <w:rPr>
          <w:rFonts w:ascii="Arial" w:eastAsia="Times New Roman" w:hAnsi="Arial" w:cs="Times New Roman"/>
          <w:b/>
          <w:sz w:val="24"/>
          <w:szCs w:val="20"/>
          <w:u w:val="single"/>
        </w:rPr>
        <w:t xml:space="preserve">All Saints CE Primary School (Ilkley) - voluntary-controlled </w:t>
      </w:r>
    </w:p>
    <w:p w14:paraId="1B39A890" w14:textId="77777777" w:rsidR="003F09B4" w:rsidRPr="003F09B4" w:rsidRDefault="003F09B4" w:rsidP="003F09B4">
      <w:pPr>
        <w:widowControl w:val="0"/>
        <w:spacing w:after="0" w:line="240" w:lineRule="auto"/>
        <w:rPr>
          <w:rFonts w:ascii="Arial" w:eastAsia="Times New Roman" w:hAnsi="Arial" w:cs="Times New Roman"/>
          <w:b/>
          <w:sz w:val="24"/>
          <w:szCs w:val="20"/>
          <w:u w:val="single"/>
        </w:rPr>
      </w:pPr>
    </w:p>
    <w:p w14:paraId="0E0455C9"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575BBFB5" w14:textId="77777777" w:rsidR="003F09B4" w:rsidRPr="003F09B4" w:rsidRDefault="003F09B4" w:rsidP="003F09B4">
      <w:pPr>
        <w:widowControl w:val="0"/>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Where the number of preferences for the school exceeds the number of places available, priority will be given to children in the following categories:</w:t>
      </w:r>
    </w:p>
    <w:p w14:paraId="75D66BBA"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3DEFAAC4" w14:textId="3685E907" w:rsidR="003F09B4" w:rsidRPr="00C54BF3" w:rsidRDefault="00C54BF3" w:rsidP="00C54BF3">
      <w:pPr>
        <w:pStyle w:val="ListParagraph"/>
        <w:numPr>
          <w:ilvl w:val="0"/>
          <w:numId w:val="5"/>
        </w:numPr>
        <w:rPr>
          <w:szCs w:val="24"/>
        </w:rPr>
      </w:pPr>
      <w:r w:rsidRPr="00C54BF3">
        <w:rPr>
          <w:szCs w:val="24"/>
        </w:rPr>
        <w:t>Looked after children and all previously looked after children, including those children who appear (to the admission authority) to have been in state care outside of England and ceased to be in state care as a result of being adopted. (Note 1).</w:t>
      </w:r>
    </w:p>
    <w:p w14:paraId="27331388"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6D80FF54" w14:textId="77777777" w:rsidR="003F09B4" w:rsidRPr="003F09B4" w:rsidRDefault="003F09B4" w:rsidP="003F09B4">
      <w:pPr>
        <w:numPr>
          <w:ilvl w:val="0"/>
          <w:numId w:val="5"/>
        </w:numPr>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Siblings of children resident at the same address who are at present on roll at the school and who will still be attending the school at the time of admission.</w:t>
      </w:r>
    </w:p>
    <w:p w14:paraId="08D018D4"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3255324A" w14:textId="77777777" w:rsidR="003F09B4" w:rsidRPr="003F09B4" w:rsidRDefault="003F09B4" w:rsidP="003F09B4">
      <w:pPr>
        <w:numPr>
          <w:ilvl w:val="0"/>
          <w:numId w:val="5"/>
        </w:numPr>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 xml:space="preserve">Up to 50% of the remaining places will be allocated to the children of parents who are practicing members of the Church of England or other Christian denominations for whom All Saints’ C of E Primary School Ilkley is the nearest Church of England school to the home address in the following priority order. </w:t>
      </w:r>
    </w:p>
    <w:p w14:paraId="09772058" w14:textId="77777777" w:rsidR="003F09B4" w:rsidRPr="003F09B4" w:rsidRDefault="003F09B4" w:rsidP="003F09B4">
      <w:pPr>
        <w:widowControl w:val="0"/>
        <w:spacing w:after="0" w:line="240" w:lineRule="auto"/>
        <w:ind w:left="720"/>
        <w:contextualSpacing/>
        <w:rPr>
          <w:rFonts w:ascii="Arial" w:eastAsia="Times New Roman" w:hAnsi="Arial" w:cs="Times New Roman"/>
          <w:sz w:val="24"/>
          <w:szCs w:val="20"/>
        </w:rPr>
      </w:pPr>
    </w:p>
    <w:p w14:paraId="3A20932E" w14:textId="77777777" w:rsidR="003F09B4" w:rsidRPr="003F09B4" w:rsidRDefault="003F09B4" w:rsidP="003F09B4">
      <w:pPr>
        <w:numPr>
          <w:ilvl w:val="1"/>
          <w:numId w:val="5"/>
        </w:numPr>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Weekly Worship</w:t>
      </w:r>
    </w:p>
    <w:p w14:paraId="0EBB22EE" w14:textId="77777777" w:rsidR="003F09B4" w:rsidRPr="003F09B4" w:rsidRDefault="003F09B4" w:rsidP="003F09B4">
      <w:pPr>
        <w:numPr>
          <w:ilvl w:val="1"/>
          <w:numId w:val="5"/>
        </w:numPr>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Fortnightly Worship</w:t>
      </w:r>
    </w:p>
    <w:p w14:paraId="3C37C86C" w14:textId="77777777" w:rsidR="003F09B4" w:rsidRPr="003F09B4" w:rsidRDefault="003F09B4" w:rsidP="003F09B4">
      <w:pPr>
        <w:numPr>
          <w:ilvl w:val="1"/>
          <w:numId w:val="5"/>
        </w:numPr>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Monthly Worship</w:t>
      </w:r>
    </w:p>
    <w:p w14:paraId="4310A768"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70F32841" w14:textId="77777777" w:rsidR="003F09B4" w:rsidRPr="003F09B4" w:rsidRDefault="003F09B4" w:rsidP="003F09B4">
      <w:pPr>
        <w:numPr>
          <w:ilvl w:val="0"/>
          <w:numId w:val="5"/>
        </w:numPr>
        <w:spacing w:after="0" w:line="240" w:lineRule="auto"/>
        <w:rPr>
          <w:rFonts w:ascii="Arial" w:eastAsia="Times New Roman" w:hAnsi="Arial" w:cs="Times New Roman"/>
          <w:sz w:val="24"/>
          <w:szCs w:val="20"/>
        </w:rPr>
      </w:pPr>
      <w:r w:rsidRPr="003F09B4">
        <w:rPr>
          <w:rFonts w:ascii="Arial" w:eastAsia="Times New Roman" w:hAnsi="Arial" w:cs="Times New Roman"/>
          <w:sz w:val="24"/>
          <w:szCs w:val="20"/>
        </w:rPr>
        <w:t>All other children.</w:t>
      </w:r>
    </w:p>
    <w:p w14:paraId="3B5C3FE6" w14:textId="77777777" w:rsidR="003F09B4" w:rsidRPr="003F09B4" w:rsidRDefault="003F09B4" w:rsidP="003F09B4">
      <w:pPr>
        <w:spacing w:after="0" w:line="240" w:lineRule="auto"/>
        <w:ind w:left="1080"/>
        <w:rPr>
          <w:rFonts w:ascii="Arial" w:eastAsia="Times New Roman" w:hAnsi="Arial" w:cs="Times New Roman"/>
          <w:sz w:val="24"/>
          <w:szCs w:val="20"/>
        </w:rPr>
      </w:pPr>
    </w:p>
    <w:p w14:paraId="5D0C1ED0"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3506FD9C" w14:textId="77777777" w:rsidR="003F09B4" w:rsidRPr="003F09B4" w:rsidRDefault="003F09B4" w:rsidP="003F09B4">
      <w:pPr>
        <w:widowControl w:val="0"/>
        <w:spacing w:after="0" w:line="240" w:lineRule="auto"/>
        <w:ind w:left="720" w:hanging="720"/>
        <w:rPr>
          <w:rFonts w:ascii="Arial" w:eastAsia="Times New Roman" w:hAnsi="Arial" w:cs="Times New Roman"/>
          <w:b/>
          <w:sz w:val="24"/>
          <w:szCs w:val="20"/>
        </w:rPr>
      </w:pPr>
      <w:r w:rsidRPr="003F09B4">
        <w:rPr>
          <w:rFonts w:ascii="Arial" w:eastAsia="Times New Roman" w:hAnsi="Arial" w:cs="Times New Roman"/>
          <w:b/>
          <w:sz w:val="24"/>
          <w:szCs w:val="20"/>
        </w:rPr>
        <w:t>NOTES</w:t>
      </w:r>
    </w:p>
    <w:p w14:paraId="428D6DE2" w14:textId="77777777" w:rsidR="003F09B4" w:rsidRPr="003F09B4" w:rsidRDefault="003F09B4" w:rsidP="003F09B4">
      <w:pPr>
        <w:widowControl w:val="0"/>
        <w:spacing w:after="0" w:line="240" w:lineRule="auto"/>
        <w:rPr>
          <w:rFonts w:ascii="Arial" w:eastAsia="Times New Roman" w:hAnsi="Arial" w:cs="Times New Roman"/>
          <w:sz w:val="24"/>
          <w:szCs w:val="20"/>
        </w:rPr>
      </w:pPr>
    </w:p>
    <w:p w14:paraId="17111FBB" w14:textId="708169D0" w:rsidR="00762BF6" w:rsidRDefault="00762BF6" w:rsidP="00762BF6">
      <w:pPr>
        <w:pStyle w:val="ListParagraph"/>
        <w:numPr>
          <w:ilvl w:val="0"/>
          <w:numId w:val="6"/>
        </w:numPr>
        <w:rPr>
          <w:sz w:val="23"/>
          <w:szCs w:val="23"/>
        </w:rPr>
      </w:pPr>
      <w:r w:rsidRPr="003F09B4">
        <w:t>A ‘looked after child’ is a child who is in the care of the local authority or being provided with accommodation by a local authority in the exercise of their social services functions (as defined in the Children Act 1989).</w:t>
      </w:r>
      <w:r w:rsidRPr="00762BF6">
        <w:rPr>
          <w:sz w:val="23"/>
          <w:szCs w:val="23"/>
        </w:rPr>
        <w:t xml:space="preserve"> </w:t>
      </w:r>
      <w:r w:rsidRPr="00CA6E46">
        <w:rPr>
          <w:sz w:val="23"/>
          <w:szCs w:val="23"/>
        </w:rPr>
        <w:t>Previously looked after children are children who were looked after but ceased to be so because they were adopted</w:t>
      </w:r>
      <w:r w:rsidRPr="00CA6E46">
        <w:rPr>
          <w:sz w:val="16"/>
          <w:szCs w:val="16"/>
        </w:rPr>
        <w:t xml:space="preserve"> </w:t>
      </w:r>
      <w:r w:rsidRPr="00CA6E46">
        <w:rPr>
          <w:sz w:val="23"/>
          <w:szCs w:val="23"/>
        </w:rPr>
        <w:t>(or became subject to a child arrangements order</w:t>
      </w:r>
      <w:r w:rsidRPr="00CA6E46">
        <w:rPr>
          <w:sz w:val="16"/>
          <w:szCs w:val="16"/>
        </w:rPr>
        <w:t xml:space="preserve"> </w:t>
      </w:r>
      <w:r w:rsidRPr="00CA6E46">
        <w:rPr>
          <w:sz w:val="23"/>
          <w:szCs w:val="23"/>
        </w:rPr>
        <w:t>or special guardianship order) immediately following having been looked after and those children who appear (to the admission authority) to have been in state care outside of England and ceased to be in state care as a result of being adopted. (in accordance with 1.8 School Admissions Code of Practice</w:t>
      </w:r>
      <w:r>
        <w:rPr>
          <w:sz w:val="23"/>
          <w:szCs w:val="23"/>
        </w:rPr>
        <w:t>.</w:t>
      </w:r>
    </w:p>
    <w:p w14:paraId="01A3D036" w14:textId="77777777" w:rsidR="00762BF6" w:rsidRPr="00762BF6" w:rsidRDefault="00762BF6" w:rsidP="00762BF6">
      <w:pPr>
        <w:pStyle w:val="ListParagraph"/>
        <w:rPr>
          <w:sz w:val="23"/>
          <w:szCs w:val="23"/>
        </w:rPr>
      </w:pPr>
    </w:p>
    <w:p w14:paraId="46BD5D74" w14:textId="77777777" w:rsidR="003F09B4" w:rsidRPr="003F09B4" w:rsidRDefault="003F09B4" w:rsidP="003F09B4">
      <w:pPr>
        <w:numPr>
          <w:ilvl w:val="0"/>
          <w:numId w:val="6"/>
        </w:numPr>
        <w:spacing w:after="0" w:line="240" w:lineRule="auto"/>
        <w:contextualSpacing/>
        <w:rPr>
          <w:rFonts w:ascii="Arial" w:eastAsia="Times New Roman" w:hAnsi="Arial" w:cs="Times New Roman"/>
          <w:sz w:val="24"/>
          <w:szCs w:val="20"/>
        </w:rPr>
      </w:pPr>
      <w:r w:rsidRPr="003F09B4">
        <w:rPr>
          <w:rFonts w:ascii="Arial" w:eastAsia="Times New Roman" w:hAnsi="Arial" w:cs="Times New Roman"/>
          <w:sz w:val="24"/>
          <w:szCs w:val="20"/>
        </w:rPr>
        <w:t>The terms “siblings” refers to children who live with the same family at the same address. Children living with the same family e.g. foster children and step-sisters and brothers are also included. Cousins are not siblings.</w:t>
      </w:r>
    </w:p>
    <w:p w14:paraId="69B7099F" w14:textId="77777777" w:rsidR="003F09B4" w:rsidRPr="003F09B4" w:rsidRDefault="003F09B4" w:rsidP="003F09B4">
      <w:pPr>
        <w:widowControl w:val="0"/>
        <w:spacing w:after="0" w:line="240" w:lineRule="auto"/>
        <w:ind w:left="720"/>
        <w:contextualSpacing/>
        <w:rPr>
          <w:rFonts w:ascii="Arial" w:eastAsia="Times New Roman" w:hAnsi="Arial" w:cs="Times New Roman"/>
          <w:sz w:val="24"/>
          <w:szCs w:val="20"/>
        </w:rPr>
      </w:pPr>
    </w:p>
    <w:p w14:paraId="2DF91AD7" w14:textId="77777777" w:rsidR="003F09B4" w:rsidRPr="003F09B4" w:rsidRDefault="003F09B4" w:rsidP="003F09B4">
      <w:pPr>
        <w:numPr>
          <w:ilvl w:val="0"/>
          <w:numId w:val="6"/>
        </w:numPr>
        <w:spacing w:after="0" w:line="240" w:lineRule="auto"/>
        <w:contextualSpacing/>
        <w:rPr>
          <w:rFonts w:ascii="Arial" w:eastAsia="Times New Roman" w:hAnsi="Arial" w:cs="Times New Roman"/>
          <w:sz w:val="24"/>
          <w:szCs w:val="20"/>
        </w:rPr>
      </w:pPr>
      <w:r w:rsidRPr="003F09B4">
        <w:rPr>
          <w:rFonts w:ascii="Arial" w:eastAsia="Times New Roman" w:hAnsi="Arial" w:cs="Times New Roman"/>
          <w:sz w:val="24"/>
          <w:szCs w:val="20"/>
        </w:rPr>
        <w:t xml:space="preserve">In order to meet this criterion, parents will be required to complete a Supplementary Information Form (SIF), signed by their Vicar or Church Leader, confirming their attendance at the church over the last two years. This requires the personal involvement of the family, including the child for whom the application is made, in the worship and life of a Church of England Church, or that of any member of the Churches Together in Britain and </w:t>
      </w:r>
      <w:r w:rsidRPr="003F09B4">
        <w:rPr>
          <w:rFonts w:ascii="Arial" w:eastAsia="Times New Roman" w:hAnsi="Arial" w:cs="Times New Roman"/>
          <w:sz w:val="24"/>
          <w:szCs w:val="20"/>
        </w:rPr>
        <w:lastRenderedPageBreak/>
        <w:t>Ireland, or any other recognised Trinitarian Church.  Priority will be given on the basis of how frequent attendance at worship.</w:t>
      </w:r>
    </w:p>
    <w:p w14:paraId="48876A2B" w14:textId="77777777" w:rsidR="003F09B4" w:rsidRPr="003F09B4" w:rsidRDefault="003F09B4" w:rsidP="003F09B4">
      <w:pPr>
        <w:widowControl w:val="0"/>
        <w:spacing w:after="0" w:line="240" w:lineRule="auto"/>
        <w:rPr>
          <w:rFonts w:ascii="Arial" w:eastAsia="Times New Roman" w:hAnsi="Arial" w:cs="Arial"/>
          <w:sz w:val="24"/>
          <w:szCs w:val="24"/>
        </w:rPr>
      </w:pPr>
    </w:p>
    <w:p w14:paraId="0E00D914" w14:textId="77777777" w:rsidR="003F09B4" w:rsidRPr="003F09B4" w:rsidRDefault="003F09B4" w:rsidP="003F09B4">
      <w:pPr>
        <w:numPr>
          <w:ilvl w:val="0"/>
          <w:numId w:val="6"/>
        </w:numPr>
        <w:spacing w:after="0" w:line="240" w:lineRule="auto"/>
        <w:contextualSpacing/>
        <w:rPr>
          <w:rFonts w:ascii="Arial" w:eastAsia="Times New Roman" w:hAnsi="Arial" w:cs="Arial"/>
          <w:sz w:val="24"/>
          <w:szCs w:val="24"/>
        </w:rPr>
      </w:pPr>
      <w:r w:rsidRPr="003F09B4">
        <w:rPr>
          <w:rFonts w:ascii="Arial" w:eastAsia="Times New Roman" w:hAnsi="Arial" w:cs="Arial"/>
          <w:sz w:val="24"/>
          <w:szCs w:val="24"/>
        </w:rPr>
        <w:t>‘Home address’ refers to the child’s permanent home at the date of admission.  Where the child lives with split parents who have shared responsibility, it is for the parents to determine which address to use when applying for a primary school. Proof of residency may be required at any time during or after the allocation process.</w:t>
      </w:r>
    </w:p>
    <w:p w14:paraId="5194857E" w14:textId="77777777" w:rsidR="003F09B4" w:rsidRPr="003F09B4" w:rsidRDefault="003F09B4" w:rsidP="003F09B4">
      <w:pPr>
        <w:widowControl w:val="0"/>
        <w:spacing w:after="0" w:line="240" w:lineRule="auto"/>
        <w:ind w:left="720"/>
        <w:contextualSpacing/>
        <w:rPr>
          <w:rFonts w:ascii="Arial" w:eastAsia="Times New Roman" w:hAnsi="Arial" w:cs="Arial"/>
          <w:sz w:val="24"/>
          <w:szCs w:val="24"/>
        </w:rPr>
      </w:pPr>
    </w:p>
    <w:p w14:paraId="49D21993" w14:textId="77777777" w:rsidR="003F09B4" w:rsidRPr="003F09B4" w:rsidRDefault="003F09B4" w:rsidP="003F09B4">
      <w:pPr>
        <w:numPr>
          <w:ilvl w:val="0"/>
          <w:numId w:val="6"/>
        </w:numPr>
        <w:spacing w:after="0" w:line="240" w:lineRule="auto"/>
        <w:contextualSpacing/>
        <w:rPr>
          <w:rFonts w:ascii="Arial" w:eastAsia="Times New Roman" w:hAnsi="Arial" w:cs="Arial"/>
          <w:sz w:val="24"/>
          <w:szCs w:val="24"/>
        </w:rPr>
      </w:pPr>
      <w:r w:rsidRPr="003F09B4">
        <w:rPr>
          <w:rFonts w:ascii="Arial" w:eastAsia="Times New Roman" w:hAnsi="Arial" w:cs="Arial"/>
          <w:sz w:val="24"/>
          <w:szCs w:val="24"/>
        </w:rPr>
        <w:t>“Nearest Church of England School” is measured by a straight line distance from the main entrance of the home to the main entrance of the nearest Church of England primary school, including those in other local authorities.</w:t>
      </w:r>
    </w:p>
    <w:p w14:paraId="1C2BFE56" w14:textId="77777777" w:rsidR="003F09B4" w:rsidRPr="003F09B4" w:rsidRDefault="003F09B4" w:rsidP="003F09B4">
      <w:pPr>
        <w:widowControl w:val="0"/>
        <w:spacing w:after="0" w:line="240" w:lineRule="auto"/>
        <w:ind w:left="720"/>
        <w:contextualSpacing/>
        <w:rPr>
          <w:rFonts w:ascii="Arial" w:eastAsia="Times New Roman" w:hAnsi="Arial" w:cs="Arial"/>
          <w:sz w:val="24"/>
          <w:szCs w:val="24"/>
        </w:rPr>
      </w:pPr>
    </w:p>
    <w:p w14:paraId="5EC8EC3A" w14:textId="77777777" w:rsidR="003F09B4" w:rsidRPr="003F09B4" w:rsidRDefault="003F09B4" w:rsidP="003F09B4">
      <w:pPr>
        <w:numPr>
          <w:ilvl w:val="0"/>
          <w:numId w:val="6"/>
        </w:numPr>
        <w:spacing w:after="0" w:line="240" w:lineRule="auto"/>
        <w:contextualSpacing/>
        <w:rPr>
          <w:rFonts w:ascii="Arial" w:eastAsia="Times New Roman" w:hAnsi="Arial" w:cs="Arial"/>
          <w:sz w:val="24"/>
          <w:szCs w:val="24"/>
        </w:rPr>
      </w:pPr>
      <w:r w:rsidRPr="003F09B4">
        <w:rPr>
          <w:rFonts w:ascii="Arial" w:eastAsia="Times New Roman" w:hAnsi="Arial" w:cs="Arial"/>
          <w:sz w:val="24"/>
          <w:szCs w:val="24"/>
        </w:rPr>
        <w:t xml:space="preserve">Proximity to school is used as a tie-breaker, those living closest being given priority. </w:t>
      </w:r>
    </w:p>
    <w:p w14:paraId="5D1B55BE" w14:textId="77777777" w:rsidR="003F09B4" w:rsidRPr="003F09B4" w:rsidRDefault="003F09B4" w:rsidP="003F09B4">
      <w:pPr>
        <w:widowControl w:val="0"/>
        <w:spacing w:after="0" w:line="240" w:lineRule="auto"/>
        <w:ind w:left="720"/>
        <w:contextualSpacing/>
        <w:rPr>
          <w:rFonts w:ascii="Arial" w:eastAsia="Times New Roman" w:hAnsi="Arial" w:cs="Times New Roman"/>
          <w:sz w:val="24"/>
          <w:szCs w:val="20"/>
        </w:rPr>
      </w:pPr>
      <w:r w:rsidRPr="003F09B4">
        <w:rPr>
          <w:rFonts w:ascii="Arial" w:eastAsia="Times New Roman" w:hAnsi="Arial" w:cs="Times New Roman"/>
          <w:sz w:val="24"/>
          <w:szCs w:val="20"/>
        </w:rPr>
        <w:t xml:space="preserve">When demand exceeds places in any of the criteria, the distance between the child’s home and school, measured by a </w:t>
      </w:r>
      <w:r w:rsidRPr="003F09B4">
        <w:rPr>
          <w:rFonts w:ascii="Arial" w:eastAsia="Times New Roman" w:hAnsi="Arial" w:cs="Arial"/>
          <w:sz w:val="24"/>
          <w:szCs w:val="20"/>
        </w:rPr>
        <w:t>straight line distance from the Ordnance Survey address point of the home to the main entrance to the school building</w:t>
      </w:r>
      <w:r w:rsidRPr="003F09B4">
        <w:rPr>
          <w:rFonts w:ascii="Arial" w:eastAsia="Times New Roman" w:hAnsi="Arial" w:cs="Times New Roman"/>
          <w:sz w:val="24"/>
          <w:szCs w:val="20"/>
        </w:rPr>
        <w:t xml:space="preserve">, will be used to decide who is given a place; those living nearest being given the available places. Where the offer of places to applicants with </w:t>
      </w:r>
      <w:proofErr w:type="spellStart"/>
      <w:r w:rsidRPr="003F09B4">
        <w:rPr>
          <w:rFonts w:ascii="Arial" w:eastAsia="Times New Roman" w:hAnsi="Arial" w:cs="Times New Roman"/>
          <w:sz w:val="24"/>
          <w:szCs w:val="20"/>
        </w:rPr>
        <w:t>equi</w:t>
      </w:r>
      <w:proofErr w:type="spellEnd"/>
      <w:r w:rsidRPr="003F09B4">
        <w:rPr>
          <w:rFonts w:ascii="Arial" w:eastAsia="Times New Roman" w:hAnsi="Arial" w:cs="Times New Roman"/>
          <w:sz w:val="24"/>
          <w:szCs w:val="20"/>
        </w:rPr>
        <w:t xml:space="preserve">-distant addresses would lead to oversubscription, the decision of who will be offered the place will be made by random selection </w:t>
      </w:r>
      <w:r w:rsidRPr="003F09B4">
        <w:rPr>
          <w:rFonts w:ascii="Arial" w:eastAsia="Times New Roman" w:hAnsi="Arial" w:cs="Arial"/>
          <w:sz w:val="24"/>
          <w:szCs w:val="24"/>
        </w:rPr>
        <w:t xml:space="preserve">by Local Authority officers. </w:t>
      </w:r>
    </w:p>
    <w:p w14:paraId="7CB550B5" w14:textId="77777777" w:rsidR="003F09B4" w:rsidRPr="003F09B4" w:rsidRDefault="003F09B4" w:rsidP="003F09B4">
      <w:pPr>
        <w:widowControl w:val="0"/>
        <w:spacing w:after="0" w:line="240" w:lineRule="auto"/>
        <w:ind w:left="720"/>
        <w:contextualSpacing/>
        <w:rPr>
          <w:rFonts w:ascii="Arial" w:eastAsia="Times New Roman" w:hAnsi="Arial" w:cs="Arial"/>
          <w:sz w:val="24"/>
          <w:szCs w:val="24"/>
        </w:rPr>
      </w:pPr>
    </w:p>
    <w:p w14:paraId="52E6252A" w14:textId="77777777" w:rsidR="003F09B4" w:rsidRPr="003F09B4" w:rsidRDefault="003F09B4" w:rsidP="003F09B4">
      <w:pPr>
        <w:numPr>
          <w:ilvl w:val="0"/>
          <w:numId w:val="6"/>
        </w:numPr>
        <w:spacing w:after="0" w:line="240" w:lineRule="auto"/>
        <w:contextualSpacing/>
        <w:rPr>
          <w:rFonts w:ascii="Arial" w:eastAsia="Times New Roman" w:hAnsi="Arial" w:cs="Arial"/>
          <w:sz w:val="24"/>
          <w:szCs w:val="24"/>
        </w:rPr>
      </w:pPr>
      <w:r w:rsidRPr="003F09B4">
        <w:rPr>
          <w:rFonts w:ascii="Arial" w:eastAsia="Times New Roman" w:hAnsi="Arial" w:cs="Arial"/>
          <w:sz w:val="24"/>
          <w:szCs w:val="24"/>
        </w:rPr>
        <w:t>Multiple Births – where the parents of children of multiple births (twins, triplets etc) request admission and only one of the siblings can be offered a place, the remaining siblings will also be offered places above the admission number.</w:t>
      </w:r>
    </w:p>
    <w:p w14:paraId="03DCFD1D" w14:textId="688DE344" w:rsidR="000178AD" w:rsidRPr="003F09B4" w:rsidRDefault="000178AD" w:rsidP="003F09B4">
      <w:pPr>
        <w:widowControl w:val="0"/>
        <w:spacing w:after="0" w:line="240" w:lineRule="auto"/>
        <w:rPr>
          <w:rFonts w:ascii="Arial" w:eastAsia="Times New Roman" w:hAnsi="Arial" w:cs="Times New Roman"/>
          <w:sz w:val="24"/>
        </w:rPr>
      </w:pPr>
    </w:p>
    <w:sectPr w:rsidR="000178AD" w:rsidRPr="003F09B4" w:rsidSect="00FE47A6">
      <w:headerReference w:type="even" r:id="rId8"/>
      <w:headerReference w:type="default" r:id="rId9"/>
      <w:footerReference w:type="default" r:id="rId10"/>
      <w:headerReference w:type="first" r:id="rId11"/>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14506" w14:textId="77777777" w:rsidR="00FE47A6" w:rsidRDefault="00FE47A6" w:rsidP="00FE47A6">
      <w:pPr>
        <w:spacing w:after="0" w:line="240" w:lineRule="auto"/>
      </w:pPr>
      <w:r>
        <w:separator/>
      </w:r>
    </w:p>
  </w:endnote>
  <w:endnote w:type="continuationSeparator" w:id="0">
    <w:p w14:paraId="16D0FCCB" w14:textId="77777777" w:rsidR="00FE47A6" w:rsidRDefault="00FE47A6" w:rsidP="00FE4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866119"/>
      <w:docPartObj>
        <w:docPartGallery w:val="Page Numbers (Bottom of Page)"/>
        <w:docPartUnique/>
      </w:docPartObj>
    </w:sdtPr>
    <w:sdtEndPr>
      <w:rPr>
        <w:noProof/>
      </w:rPr>
    </w:sdtEndPr>
    <w:sdtContent>
      <w:p w14:paraId="10C37487" w14:textId="193410DD" w:rsidR="00FE47A6" w:rsidRDefault="00FE47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72C2F3" w14:textId="77777777" w:rsidR="00FE47A6" w:rsidRDefault="00FE47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18BDD" w14:textId="77777777" w:rsidR="00FE47A6" w:rsidRDefault="00FE47A6" w:rsidP="00FE47A6">
      <w:pPr>
        <w:spacing w:after="0" w:line="240" w:lineRule="auto"/>
      </w:pPr>
      <w:r>
        <w:separator/>
      </w:r>
    </w:p>
  </w:footnote>
  <w:footnote w:type="continuationSeparator" w:id="0">
    <w:p w14:paraId="6A9C42F2" w14:textId="77777777" w:rsidR="00FE47A6" w:rsidRDefault="00FE47A6" w:rsidP="00FE4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AA7FC" w14:textId="4D12568C" w:rsidR="00FE47A6" w:rsidRDefault="00FE47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1A22" w14:textId="538F1A6A" w:rsidR="00FE47A6" w:rsidRDefault="00FE47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1CB4" w14:textId="04B92021" w:rsidR="00FE47A6" w:rsidRDefault="00FE47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2393D"/>
    <w:multiLevelType w:val="hybridMultilevel"/>
    <w:tmpl w:val="AD94AC22"/>
    <w:lvl w:ilvl="0" w:tplc="79ECB7FC">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D647972"/>
    <w:multiLevelType w:val="hybridMultilevel"/>
    <w:tmpl w:val="26B8DA06"/>
    <w:lvl w:ilvl="0" w:tplc="291A58B6">
      <w:start w:val="1"/>
      <w:numFmt w:val="decimal"/>
      <w:lvlText w:val="%1"/>
      <w:lvlJc w:val="left"/>
      <w:pPr>
        <w:tabs>
          <w:tab w:val="num" w:pos="720"/>
        </w:tabs>
        <w:ind w:left="720" w:hanging="360"/>
      </w:pPr>
      <w:rPr>
        <w:rFonts w:hint="default"/>
      </w:rPr>
    </w:lvl>
    <w:lvl w:ilvl="1" w:tplc="A11E918E" w:tentative="1">
      <w:start w:val="1"/>
      <w:numFmt w:val="lowerLetter"/>
      <w:lvlText w:val="%2."/>
      <w:lvlJc w:val="left"/>
      <w:pPr>
        <w:tabs>
          <w:tab w:val="num" w:pos="1440"/>
        </w:tabs>
        <w:ind w:left="1440" w:hanging="360"/>
      </w:pPr>
    </w:lvl>
    <w:lvl w:ilvl="2" w:tplc="8DE4E54C" w:tentative="1">
      <w:start w:val="1"/>
      <w:numFmt w:val="lowerRoman"/>
      <w:lvlText w:val="%3."/>
      <w:lvlJc w:val="right"/>
      <w:pPr>
        <w:tabs>
          <w:tab w:val="num" w:pos="2160"/>
        </w:tabs>
        <w:ind w:left="2160" w:hanging="180"/>
      </w:pPr>
    </w:lvl>
    <w:lvl w:ilvl="3" w:tplc="1F64C486" w:tentative="1">
      <w:start w:val="1"/>
      <w:numFmt w:val="decimal"/>
      <w:lvlText w:val="%4."/>
      <w:lvlJc w:val="left"/>
      <w:pPr>
        <w:tabs>
          <w:tab w:val="num" w:pos="2880"/>
        </w:tabs>
        <w:ind w:left="2880" w:hanging="360"/>
      </w:pPr>
    </w:lvl>
    <w:lvl w:ilvl="4" w:tplc="E9D29E70" w:tentative="1">
      <w:start w:val="1"/>
      <w:numFmt w:val="lowerLetter"/>
      <w:lvlText w:val="%5."/>
      <w:lvlJc w:val="left"/>
      <w:pPr>
        <w:tabs>
          <w:tab w:val="num" w:pos="3600"/>
        </w:tabs>
        <w:ind w:left="3600" w:hanging="360"/>
      </w:pPr>
    </w:lvl>
    <w:lvl w:ilvl="5" w:tplc="D3146066" w:tentative="1">
      <w:start w:val="1"/>
      <w:numFmt w:val="lowerRoman"/>
      <w:lvlText w:val="%6."/>
      <w:lvlJc w:val="right"/>
      <w:pPr>
        <w:tabs>
          <w:tab w:val="num" w:pos="4320"/>
        </w:tabs>
        <w:ind w:left="4320" w:hanging="180"/>
      </w:pPr>
    </w:lvl>
    <w:lvl w:ilvl="6" w:tplc="99FABC2E" w:tentative="1">
      <w:start w:val="1"/>
      <w:numFmt w:val="decimal"/>
      <w:lvlText w:val="%7."/>
      <w:lvlJc w:val="left"/>
      <w:pPr>
        <w:tabs>
          <w:tab w:val="num" w:pos="5040"/>
        </w:tabs>
        <w:ind w:left="5040" w:hanging="360"/>
      </w:pPr>
    </w:lvl>
    <w:lvl w:ilvl="7" w:tplc="E1144992" w:tentative="1">
      <w:start w:val="1"/>
      <w:numFmt w:val="lowerLetter"/>
      <w:lvlText w:val="%8."/>
      <w:lvlJc w:val="left"/>
      <w:pPr>
        <w:tabs>
          <w:tab w:val="num" w:pos="5760"/>
        </w:tabs>
        <w:ind w:left="5760" w:hanging="360"/>
      </w:pPr>
    </w:lvl>
    <w:lvl w:ilvl="8" w:tplc="B506596E" w:tentative="1">
      <w:start w:val="1"/>
      <w:numFmt w:val="lowerRoman"/>
      <w:lvlText w:val="%9."/>
      <w:lvlJc w:val="right"/>
      <w:pPr>
        <w:tabs>
          <w:tab w:val="num" w:pos="6480"/>
        </w:tabs>
        <w:ind w:left="6480" w:hanging="180"/>
      </w:pPr>
    </w:lvl>
  </w:abstractNum>
  <w:abstractNum w:abstractNumId="2" w15:restartNumberingAfterBreak="0">
    <w:nsid w:val="4B4C583B"/>
    <w:multiLevelType w:val="hybridMultilevel"/>
    <w:tmpl w:val="2DBC13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53F15EA"/>
    <w:multiLevelType w:val="hybridMultilevel"/>
    <w:tmpl w:val="039A6922"/>
    <w:lvl w:ilvl="0" w:tplc="09462E14">
      <w:start w:val="1"/>
      <w:numFmt w:val="decimal"/>
      <w:lvlText w:val="%1."/>
      <w:lvlJc w:val="left"/>
      <w:pPr>
        <w:tabs>
          <w:tab w:val="num" w:pos="720"/>
        </w:tabs>
        <w:ind w:left="720" w:hanging="360"/>
      </w:pPr>
      <w:rPr>
        <w:rFonts w:hint="default"/>
      </w:rPr>
    </w:lvl>
    <w:lvl w:ilvl="1" w:tplc="40103AB4" w:tentative="1">
      <w:start w:val="1"/>
      <w:numFmt w:val="lowerLetter"/>
      <w:lvlText w:val="%2."/>
      <w:lvlJc w:val="left"/>
      <w:pPr>
        <w:tabs>
          <w:tab w:val="num" w:pos="1440"/>
        </w:tabs>
        <w:ind w:left="1440" w:hanging="360"/>
      </w:pPr>
    </w:lvl>
    <w:lvl w:ilvl="2" w:tplc="95209448" w:tentative="1">
      <w:start w:val="1"/>
      <w:numFmt w:val="lowerRoman"/>
      <w:lvlText w:val="%3."/>
      <w:lvlJc w:val="right"/>
      <w:pPr>
        <w:tabs>
          <w:tab w:val="num" w:pos="2160"/>
        </w:tabs>
        <w:ind w:left="2160" w:hanging="180"/>
      </w:pPr>
    </w:lvl>
    <w:lvl w:ilvl="3" w:tplc="1CC03D5A" w:tentative="1">
      <w:start w:val="1"/>
      <w:numFmt w:val="decimal"/>
      <w:lvlText w:val="%4."/>
      <w:lvlJc w:val="left"/>
      <w:pPr>
        <w:tabs>
          <w:tab w:val="num" w:pos="2880"/>
        </w:tabs>
        <w:ind w:left="2880" w:hanging="360"/>
      </w:pPr>
    </w:lvl>
    <w:lvl w:ilvl="4" w:tplc="FAE01DC6" w:tentative="1">
      <w:start w:val="1"/>
      <w:numFmt w:val="lowerLetter"/>
      <w:lvlText w:val="%5."/>
      <w:lvlJc w:val="left"/>
      <w:pPr>
        <w:tabs>
          <w:tab w:val="num" w:pos="3600"/>
        </w:tabs>
        <w:ind w:left="3600" w:hanging="360"/>
      </w:pPr>
    </w:lvl>
    <w:lvl w:ilvl="5" w:tplc="B7EC789A" w:tentative="1">
      <w:start w:val="1"/>
      <w:numFmt w:val="lowerRoman"/>
      <w:lvlText w:val="%6."/>
      <w:lvlJc w:val="right"/>
      <w:pPr>
        <w:tabs>
          <w:tab w:val="num" w:pos="4320"/>
        </w:tabs>
        <w:ind w:left="4320" w:hanging="180"/>
      </w:pPr>
    </w:lvl>
    <w:lvl w:ilvl="6" w:tplc="2DD0080E" w:tentative="1">
      <w:start w:val="1"/>
      <w:numFmt w:val="decimal"/>
      <w:lvlText w:val="%7."/>
      <w:lvlJc w:val="left"/>
      <w:pPr>
        <w:tabs>
          <w:tab w:val="num" w:pos="5040"/>
        </w:tabs>
        <w:ind w:left="5040" w:hanging="360"/>
      </w:pPr>
    </w:lvl>
    <w:lvl w:ilvl="7" w:tplc="7DB61A4A" w:tentative="1">
      <w:start w:val="1"/>
      <w:numFmt w:val="lowerLetter"/>
      <w:lvlText w:val="%8."/>
      <w:lvlJc w:val="left"/>
      <w:pPr>
        <w:tabs>
          <w:tab w:val="num" w:pos="5760"/>
        </w:tabs>
        <w:ind w:left="5760" w:hanging="360"/>
      </w:pPr>
    </w:lvl>
    <w:lvl w:ilvl="8" w:tplc="DA8A8412" w:tentative="1">
      <w:start w:val="1"/>
      <w:numFmt w:val="lowerRoman"/>
      <w:lvlText w:val="%9."/>
      <w:lvlJc w:val="right"/>
      <w:pPr>
        <w:tabs>
          <w:tab w:val="num" w:pos="6480"/>
        </w:tabs>
        <w:ind w:left="6480" w:hanging="180"/>
      </w:pPr>
    </w:lvl>
  </w:abstractNum>
  <w:abstractNum w:abstractNumId="4" w15:restartNumberingAfterBreak="0">
    <w:nsid w:val="573C4E17"/>
    <w:multiLevelType w:val="hybridMultilevel"/>
    <w:tmpl w:val="581E019C"/>
    <w:lvl w:ilvl="0" w:tplc="7366B318">
      <w:start w:val="1"/>
      <w:numFmt w:val="decimal"/>
      <w:lvlText w:val="%1."/>
      <w:lvlJc w:val="left"/>
      <w:pPr>
        <w:tabs>
          <w:tab w:val="num" w:pos="600"/>
        </w:tabs>
        <w:ind w:left="600" w:hanging="60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740D7915"/>
    <w:multiLevelType w:val="hybridMultilevel"/>
    <w:tmpl w:val="B4B4E388"/>
    <w:lvl w:ilvl="0" w:tplc="D032C638">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73B67EF"/>
    <w:multiLevelType w:val="hybridMultilevel"/>
    <w:tmpl w:val="09AE9F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C1C0745"/>
    <w:multiLevelType w:val="hybridMultilevel"/>
    <w:tmpl w:val="78BC6574"/>
    <w:lvl w:ilvl="0" w:tplc="7366B318">
      <w:start w:val="1"/>
      <w:numFmt w:val="decimal"/>
      <w:lvlText w:val="%1."/>
      <w:lvlJc w:val="left"/>
      <w:pPr>
        <w:tabs>
          <w:tab w:val="num" w:pos="600"/>
        </w:tabs>
        <w:ind w:left="600" w:hanging="60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491284579">
    <w:abstractNumId w:val="1"/>
  </w:num>
  <w:num w:numId="2" w16cid:durableId="1878199340">
    <w:abstractNumId w:val="3"/>
  </w:num>
  <w:num w:numId="3" w16cid:durableId="265187860">
    <w:abstractNumId w:val="4"/>
  </w:num>
  <w:num w:numId="4" w16cid:durableId="360401816">
    <w:abstractNumId w:val="0"/>
  </w:num>
  <w:num w:numId="5" w16cid:durableId="1099956390">
    <w:abstractNumId w:val="5"/>
  </w:num>
  <w:num w:numId="6" w16cid:durableId="733044200">
    <w:abstractNumId w:val="6"/>
  </w:num>
  <w:num w:numId="7" w16cid:durableId="2102794203">
    <w:abstractNumId w:val="2"/>
  </w:num>
  <w:num w:numId="8" w16cid:durableId="5005882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9B4"/>
    <w:rsid w:val="000178AD"/>
    <w:rsid w:val="00021DFE"/>
    <w:rsid w:val="000B601F"/>
    <w:rsid w:val="00237B6E"/>
    <w:rsid w:val="002764B0"/>
    <w:rsid w:val="003C2655"/>
    <w:rsid w:val="003F09B4"/>
    <w:rsid w:val="004816EB"/>
    <w:rsid w:val="00520963"/>
    <w:rsid w:val="00556CE9"/>
    <w:rsid w:val="00647C3B"/>
    <w:rsid w:val="0067565C"/>
    <w:rsid w:val="00762BF6"/>
    <w:rsid w:val="00A25C8A"/>
    <w:rsid w:val="00BD29C9"/>
    <w:rsid w:val="00BE1B17"/>
    <w:rsid w:val="00C077FF"/>
    <w:rsid w:val="00C54BF3"/>
    <w:rsid w:val="00C560C2"/>
    <w:rsid w:val="00CE716B"/>
    <w:rsid w:val="00E844B6"/>
    <w:rsid w:val="00FD2F32"/>
    <w:rsid w:val="00FE47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C4E991"/>
  <w15:chartTrackingRefBased/>
  <w15:docId w15:val="{D66BB444-A30C-4BEC-9837-2EEE1F287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2BF6"/>
    <w:pPr>
      <w:widowControl w:val="0"/>
      <w:spacing w:after="0" w:line="240" w:lineRule="auto"/>
      <w:ind w:left="720"/>
      <w:contextualSpacing/>
    </w:pPr>
    <w:rPr>
      <w:rFonts w:ascii="Arial" w:eastAsia="Times New Roman" w:hAnsi="Arial" w:cs="Times New Roman"/>
      <w:sz w:val="24"/>
      <w:szCs w:val="20"/>
    </w:rPr>
  </w:style>
  <w:style w:type="paragraph" w:styleId="Header">
    <w:name w:val="header"/>
    <w:basedOn w:val="Normal"/>
    <w:link w:val="HeaderChar"/>
    <w:uiPriority w:val="99"/>
    <w:unhideWhenUsed/>
    <w:rsid w:val="00FE47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7A6"/>
  </w:style>
  <w:style w:type="paragraph" w:styleId="Footer">
    <w:name w:val="footer"/>
    <w:basedOn w:val="Normal"/>
    <w:link w:val="FooterChar"/>
    <w:uiPriority w:val="99"/>
    <w:unhideWhenUsed/>
    <w:rsid w:val="00FE47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C0A7E-7120-4CCE-8950-F05C937FA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1791</Words>
  <Characters>9063</Characters>
  <Application>Microsoft Office Word</Application>
  <DocSecurity>0</DocSecurity>
  <Lines>233</Lines>
  <Paragraphs>62</Paragraphs>
  <ScaleCrop>false</ScaleCrop>
  <HeadingPairs>
    <vt:vector size="2" baseType="variant">
      <vt:variant>
        <vt:lpstr>Title</vt:lpstr>
      </vt:variant>
      <vt:variant>
        <vt:i4>1</vt:i4>
      </vt:variant>
    </vt:vector>
  </HeadingPairs>
  <TitlesOfParts>
    <vt:vector size="1" baseType="lpstr">
      <vt:lpstr/>
    </vt:vector>
  </TitlesOfParts>
  <Company>City of Bradford Metropolitan Council</Company>
  <LinksUpToDate>false</LinksUpToDate>
  <CharactersWithSpaces>10841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Phillips</dc:creator>
  <cp:keywords/>
  <dc:description/>
  <cp:lastModifiedBy>Amy Kitchen</cp:lastModifiedBy>
  <cp:revision>9</cp:revision>
  <cp:lastPrinted>2025-11-04T14:06:00Z</cp:lastPrinted>
  <dcterms:created xsi:type="dcterms:W3CDTF">2024-01-25T13:48:00Z</dcterms:created>
  <dcterms:modified xsi:type="dcterms:W3CDTF">2025-11-04T14:29:00Z</dcterms:modified>
</cp:coreProperties>
</file>