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Pr="008C6E6F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C6E6F" w:rsidRPr="00AC6DE9" w:rsidRDefault="008C6E6F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DD5373" w:rsidRPr="00825FF4" w:rsidRDefault="00F36AD9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825FF4">
        <w:rPr>
          <w:rFonts w:asciiTheme="minorHAnsi" w:hAnsiTheme="minorHAnsi" w:cs="Arial"/>
          <w:b/>
          <w:sz w:val="28"/>
          <w:szCs w:val="28"/>
        </w:rPr>
        <w:t xml:space="preserve">Ten Top Tips for pupils with </w:t>
      </w:r>
      <w:r w:rsidR="00825FF4" w:rsidRPr="00825FF4">
        <w:rPr>
          <w:rFonts w:asciiTheme="minorHAnsi" w:hAnsiTheme="minorHAnsi" w:cs="Arial"/>
          <w:b/>
          <w:sz w:val="28"/>
          <w:szCs w:val="28"/>
        </w:rPr>
        <w:t>Motor Skills Difficulties</w:t>
      </w:r>
    </w:p>
    <w:p w:rsidR="002D4F6C" w:rsidRPr="00825FF4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sz w:val="28"/>
          <w:szCs w:val="28"/>
        </w:rPr>
      </w:pPr>
    </w:p>
    <w:p w:rsidR="002D4F6C" w:rsidRPr="00825FF4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  <w:sz w:val="28"/>
          <w:szCs w:val="28"/>
        </w:rPr>
      </w:pPr>
    </w:p>
    <w:p w:rsidR="00AC6DE9" w:rsidRPr="00825FF4" w:rsidRDefault="00F64DD1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Seat the child at the front facing the board and class teacher and check that they have a good sitting position for working with their feet flat on the floor and arms on the table at the right height.</w:t>
      </w:r>
    </w:p>
    <w:p w:rsidR="00F64DD1" w:rsidRPr="00825FF4" w:rsidRDefault="00F64DD1" w:rsidP="00825FF4">
      <w:pPr>
        <w:pStyle w:val="ListParagraph"/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</w:p>
    <w:p w:rsidR="00F64DD1" w:rsidRPr="00825FF4" w:rsidRDefault="00F64DD1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Give clear simple instructions and constant reminders, both oral and written, repeating important information and displaying key vocabulary with pictures.</w:t>
      </w:r>
    </w:p>
    <w:p w:rsidR="00F64DD1" w:rsidRPr="00825FF4" w:rsidRDefault="00F64DD1" w:rsidP="00825FF4">
      <w:pPr>
        <w:pStyle w:val="ListParagraph"/>
        <w:ind w:left="1134" w:hanging="708"/>
        <w:rPr>
          <w:rFonts w:asciiTheme="minorHAnsi" w:hAnsiTheme="minorHAnsi" w:cs="Arial"/>
          <w:sz w:val="28"/>
          <w:szCs w:val="28"/>
        </w:rPr>
      </w:pPr>
    </w:p>
    <w:p w:rsidR="00F64DD1" w:rsidRPr="00825FF4" w:rsidRDefault="00F64DD1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Reduce the amount of material to be remembered – increase meaningfulness and familiarity of the material – and always link to previous knowledge.</w:t>
      </w:r>
    </w:p>
    <w:p w:rsidR="00825FF4" w:rsidRPr="00825FF4" w:rsidRDefault="00825FF4" w:rsidP="00825FF4">
      <w:pPr>
        <w:pStyle w:val="ListParagraph"/>
        <w:ind w:left="1134" w:hanging="708"/>
        <w:rPr>
          <w:rFonts w:asciiTheme="minorHAnsi" w:hAnsiTheme="minorHAnsi" w:cs="Arial"/>
          <w:sz w:val="28"/>
          <w:szCs w:val="28"/>
        </w:rPr>
      </w:pPr>
    </w:p>
    <w:p w:rsidR="00825FF4" w:rsidRPr="00825FF4" w:rsidRDefault="00825FF4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Reduce the amount of written work that they have to do through teaching and encouraging the use of alternate ways of recording their work such as mind-maps and oral responses.</w:t>
      </w:r>
    </w:p>
    <w:p w:rsidR="00825FF4" w:rsidRPr="00825FF4" w:rsidRDefault="00825FF4" w:rsidP="00825FF4">
      <w:pPr>
        <w:pStyle w:val="ListParagraph"/>
        <w:ind w:left="1134" w:hanging="708"/>
        <w:rPr>
          <w:rFonts w:asciiTheme="minorHAnsi" w:hAnsiTheme="minorHAnsi" w:cs="Arial"/>
          <w:sz w:val="28"/>
          <w:szCs w:val="28"/>
        </w:rPr>
      </w:pPr>
    </w:p>
    <w:p w:rsidR="00825FF4" w:rsidRPr="00825FF4" w:rsidRDefault="00825FF4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Reduce the clutter on worksheets so the importan</w:t>
      </w:r>
      <w:bookmarkStart w:id="0" w:name="_GoBack"/>
      <w:bookmarkEnd w:id="0"/>
      <w:r w:rsidRPr="00825FF4">
        <w:rPr>
          <w:sz w:val="28"/>
          <w:szCs w:val="28"/>
        </w:rPr>
        <w:t>t learning points are clear and simple to see.</w:t>
      </w:r>
    </w:p>
    <w:p w:rsidR="00825FF4" w:rsidRPr="00825FF4" w:rsidRDefault="00825FF4" w:rsidP="00825FF4">
      <w:pPr>
        <w:pStyle w:val="ListParagraph"/>
        <w:ind w:left="1134" w:hanging="708"/>
        <w:rPr>
          <w:rFonts w:asciiTheme="minorHAnsi" w:hAnsiTheme="minorHAnsi" w:cs="Arial"/>
          <w:sz w:val="28"/>
          <w:szCs w:val="28"/>
        </w:rPr>
      </w:pPr>
    </w:p>
    <w:p w:rsidR="00825FF4" w:rsidRPr="00825FF4" w:rsidRDefault="00825FF4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Teach the child how to organise and plan their activities and give them time to do this</w:t>
      </w:r>
    </w:p>
    <w:p w:rsidR="00825FF4" w:rsidRPr="00825FF4" w:rsidRDefault="00825FF4" w:rsidP="00825FF4">
      <w:pPr>
        <w:pStyle w:val="ListParagraph"/>
        <w:ind w:left="1134" w:hanging="708"/>
        <w:rPr>
          <w:rFonts w:asciiTheme="minorHAnsi" w:hAnsiTheme="minorHAnsi" w:cs="Arial"/>
          <w:sz w:val="28"/>
          <w:szCs w:val="28"/>
        </w:rPr>
      </w:pPr>
    </w:p>
    <w:p w:rsidR="00825FF4" w:rsidRPr="00825FF4" w:rsidRDefault="00825FF4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Never ask the child to copy from the board or rewrite messy work and always mark the content of work and never the presentation</w:t>
      </w:r>
      <w:r w:rsidRPr="00825FF4">
        <w:rPr>
          <w:sz w:val="28"/>
          <w:szCs w:val="28"/>
        </w:rPr>
        <w:t>.</w:t>
      </w:r>
    </w:p>
    <w:p w:rsidR="00825FF4" w:rsidRPr="00825FF4" w:rsidRDefault="00825FF4" w:rsidP="00825FF4">
      <w:pPr>
        <w:pStyle w:val="ListParagraph"/>
        <w:ind w:left="1134" w:hanging="708"/>
        <w:rPr>
          <w:rFonts w:asciiTheme="minorHAnsi" w:hAnsiTheme="minorHAnsi" w:cs="Arial"/>
          <w:sz w:val="28"/>
          <w:szCs w:val="28"/>
        </w:rPr>
      </w:pPr>
    </w:p>
    <w:p w:rsidR="00825FF4" w:rsidRPr="00825FF4" w:rsidRDefault="00825FF4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Provide a quiet area with few distractions to reduce stimulation if needed</w:t>
      </w:r>
      <w:r w:rsidRPr="00825FF4">
        <w:rPr>
          <w:sz w:val="28"/>
          <w:szCs w:val="28"/>
        </w:rPr>
        <w:t>.</w:t>
      </w:r>
    </w:p>
    <w:p w:rsidR="00825FF4" w:rsidRPr="00825FF4" w:rsidRDefault="00825FF4" w:rsidP="00825FF4">
      <w:pPr>
        <w:pStyle w:val="ListParagraph"/>
        <w:ind w:left="1134" w:hanging="708"/>
        <w:rPr>
          <w:rFonts w:asciiTheme="minorHAnsi" w:hAnsiTheme="minorHAnsi" w:cs="Arial"/>
          <w:sz w:val="28"/>
          <w:szCs w:val="28"/>
        </w:rPr>
      </w:pPr>
    </w:p>
    <w:p w:rsidR="00825FF4" w:rsidRPr="00825FF4" w:rsidRDefault="00825FF4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Allow extra time for dressing and undressing for PE. Show them how to organise their clothes to make this an easier task.</w:t>
      </w:r>
    </w:p>
    <w:p w:rsidR="00825FF4" w:rsidRPr="00825FF4" w:rsidRDefault="00825FF4" w:rsidP="00825FF4">
      <w:pPr>
        <w:pStyle w:val="ListParagraph"/>
        <w:ind w:left="1134" w:hanging="708"/>
        <w:rPr>
          <w:rFonts w:asciiTheme="minorHAnsi" w:hAnsiTheme="minorHAnsi" w:cs="Arial"/>
          <w:sz w:val="28"/>
          <w:szCs w:val="28"/>
        </w:rPr>
      </w:pPr>
    </w:p>
    <w:p w:rsidR="00825FF4" w:rsidRPr="00825FF4" w:rsidRDefault="00825FF4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 xml:space="preserve">Find the child’s strengths and interests and build on them, praising at least one piece of work </w:t>
      </w:r>
      <w:proofErr w:type="spellStart"/>
      <w:r w:rsidRPr="00825FF4">
        <w:rPr>
          <w:sz w:val="28"/>
          <w:szCs w:val="28"/>
        </w:rPr>
        <w:t>everyday</w:t>
      </w:r>
      <w:proofErr w:type="spellEnd"/>
      <w:r w:rsidRPr="00825FF4">
        <w:rPr>
          <w:sz w:val="28"/>
          <w:szCs w:val="28"/>
        </w:rPr>
        <w:t>.</w:t>
      </w:r>
    </w:p>
    <w:p w:rsidR="00F64DD1" w:rsidRPr="00825FF4" w:rsidRDefault="00F64DD1" w:rsidP="00F64DD1">
      <w:pPr>
        <w:pStyle w:val="ListParagraph"/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</w:p>
    <w:sectPr w:rsidR="00F64DD1" w:rsidRPr="00825FF4" w:rsidSect="002D4F6C">
      <w:headerReference w:type="default" r:id="rId12"/>
      <w:footerReference w:type="default" r:id="rId13"/>
      <w:headerReference w:type="first" r:id="rId14"/>
      <w:pgSz w:w="11906" w:h="16838"/>
      <w:pgMar w:top="599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9B" w:rsidRDefault="00E85E9B" w:rsidP="00DA4AF8">
      <w:pPr>
        <w:spacing w:line="240" w:lineRule="auto"/>
      </w:pPr>
      <w:r>
        <w:separator/>
      </w:r>
    </w:p>
  </w:endnote>
  <w:endnote w:type="continuationSeparator" w:id="0">
    <w:p w:rsidR="00E85E9B" w:rsidRDefault="00E85E9B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9B" w:rsidRDefault="00E85E9B" w:rsidP="00DA4AF8">
      <w:pPr>
        <w:spacing w:line="240" w:lineRule="auto"/>
      </w:pPr>
      <w:r>
        <w:separator/>
      </w:r>
    </w:p>
  </w:footnote>
  <w:footnote w:type="continuationSeparator" w:id="0">
    <w:p w:rsidR="00E85E9B" w:rsidRDefault="00E85E9B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C" w:rsidRDefault="008C6E6F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2D333" wp14:editId="383D37A6">
          <wp:simplePos x="0" y="0"/>
          <wp:positionH relativeFrom="column">
            <wp:posOffset>-113665</wp:posOffset>
          </wp:positionH>
          <wp:positionV relativeFrom="paragraph">
            <wp:posOffset>-228600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8CB944" wp14:editId="74AC36FF">
          <wp:simplePos x="0" y="0"/>
          <wp:positionH relativeFrom="column">
            <wp:posOffset>4592955</wp:posOffset>
          </wp:positionH>
          <wp:positionV relativeFrom="paragraph">
            <wp:posOffset>-230505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0B8" w:rsidRDefault="00037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B736C"/>
    <w:multiLevelType w:val="hybridMultilevel"/>
    <w:tmpl w:val="98AE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0C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50EDB"/>
    <w:multiLevelType w:val="hybridMultilevel"/>
    <w:tmpl w:val="E644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83C81"/>
    <w:multiLevelType w:val="hybridMultilevel"/>
    <w:tmpl w:val="A986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D954DC"/>
    <w:multiLevelType w:val="hybridMultilevel"/>
    <w:tmpl w:val="64BCD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27"/>
  </w:num>
  <w:num w:numId="18">
    <w:abstractNumId w:val="14"/>
  </w:num>
  <w:num w:numId="19">
    <w:abstractNumId w:val="24"/>
  </w:num>
  <w:num w:numId="20">
    <w:abstractNumId w:val="13"/>
  </w:num>
  <w:num w:numId="21">
    <w:abstractNumId w:val="12"/>
  </w:num>
  <w:num w:numId="22">
    <w:abstractNumId w:val="25"/>
  </w:num>
  <w:num w:numId="23">
    <w:abstractNumId w:val="20"/>
  </w:num>
  <w:num w:numId="24">
    <w:abstractNumId w:val="23"/>
  </w:num>
  <w:num w:numId="25">
    <w:abstractNumId w:val="19"/>
  </w:num>
  <w:num w:numId="26">
    <w:abstractNumId w:val="17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370FA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D4F6C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3D30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18F9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5FF4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C6E6F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4EB8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C6DE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02BC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2009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5E9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36AD9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64DD1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06DEED-7FB7-404B-8CCE-C80DDF2D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3</cp:revision>
  <cp:lastPrinted>2018-10-29T16:27:00Z</cp:lastPrinted>
  <dcterms:created xsi:type="dcterms:W3CDTF">2019-04-30T14:56:00Z</dcterms:created>
  <dcterms:modified xsi:type="dcterms:W3CDTF">2019-04-30T14:59:00Z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