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E8" w:rsidRDefault="004B33E8">
      <w:pPr>
        <w:rPr>
          <w:sz w:val="22"/>
          <w:szCs w:val="22"/>
        </w:rPr>
      </w:pPr>
    </w:p>
    <w:p w:rsidR="004B33E8" w:rsidRDefault="004B33E8">
      <w:pPr>
        <w:rPr>
          <w:b/>
          <w:sz w:val="28"/>
          <w:szCs w:val="28"/>
        </w:rPr>
      </w:pPr>
      <w:r>
        <w:rPr>
          <w:b/>
          <w:sz w:val="28"/>
          <w:szCs w:val="28"/>
        </w:rPr>
        <w:t>Auditing Voluntary and Private Funds</w:t>
      </w:r>
    </w:p>
    <w:p w:rsidR="004B33E8" w:rsidRPr="001D0011" w:rsidRDefault="004B33E8">
      <w:pPr>
        <w:rPr>
          <w:b/>
          <w:sz w:val="22"/>
          <w:szCs w:val="22"/>
        </w:rPr>
      </w:pPr>
    </w:p>
    <w:p w:rsidR="0036657C" w:rsidRDefault="0036657C" w:rsidP="0036657C">
      <w:pPr>
        <w:jc w:val="both"/>
        <w:rPr>
          <w:sz w:val="22"/>
          <w:szCs w:val="22"/>
        </w:rPr>
      </w:pPr>
      <w:r w:rsidRPr="001D0011">
        <w:rPr>
          <w:snapToGrid w:val="0"/>
          <w:color w:val="000000"/>
          <w:sz w:val="22"/>
          <w:szCs w:val="22"/>
        </w:rPr>
        <w:t>The most common type of private account held by</w:t>
      </w:r>
      <w:r>
        <w:rPr>
          <w:snapToGrid w:val="0"/>
          <w:color w:val="000000"/>
          <w:sz w:val="22"/>
          <w:szCs w:val="22"/>
        </w:rPr>
        <w:t xml:space="preserve"> a maintained school</w:t>
      </w:r>
      <w:r w:rsidRPr="001D0011">
        <w:rPr>
          <w:snapToGrid w:val="0"/>
          <w:color w:val="000000"/>
          <w:sz w:val="22"/>
          <w:szCs w:val="22"/>
        </w:rPr>
        <w:t xml:space="preserve"> is a ‘school fund’.</w:t>
      </w:r>
    </w:p>
    <w:p w:rsidR="0036657C" w:rsidRDefault="0036657C" w:rsidP="001D0011">
      <w:pPr>
        <w:jc w:val="both"/>
        <w:rPr>
          <w:sz w:val="22"/>
          <w:szCs w:val="22"/>
        </w:rPr>
      </w:pPr>
    </w:p>
    <w:p w:rsidR="003506AE" w:rsidRDefault="004B33E8" w:rsidP="001D0011">
      <w:pPr>
        <w:jc w:val="both"/>
        <w:rPr>
          <w:snapToGrid w:val="0"/>
          <w:color w:val="000000"/>
          <w:sz w:val="22"/>
          <w:szCs w:val="22"/>
        </w:rPr>
      </w:pPr>
      <w:r w:rsidRPr="001D0011">
        <w:rPr>
          <w:sz w:val="22"/>
          <w:szCs w:val="22"/>
        </w:rPr>
        <w:t>The</w:t>
      </w:r>
      <w:r w:rsidRPr="001D0011">
        <w:rPr>
          <w:snapToGrid w:val="0"/>
          <w:color w:val="000000"/>
          <w:sz w:val="22"/>
          <w:szCs w:val="22"/>
        </w:rPr>
        <w:t xml:space="preserve"> Scheme for Financing School</w:t>
      </w:r>
      <w:r w:rsidR="00583FFA">
        <w:rPr>
          <w:snapToGrid w:val="0"/>
          <w:color w:val="000000"/>
          <w:sz w:val="22"/>
          <w:szCs w:val="22"/>
        </w:rPr>
        <w:t>s (the Scheme)</w:t>
      </w:r>
      <w:r w:rsidR="00434978">
        <w:rPr>
          <w:snapToGrid w:val="0"/>
          <w:color w:val="000000"/>
          <w:sz w:val="22"/>
          <w:szCs w:val="22"/>
        </w:rPr>
        <w:t xml:space="preserve"> requires</w:t>
      </w:r>
      <w:r w:rsidR="00583FFA">
        <w:rPr>
          <w:snapToGrid w:val="0"/>
          <w:color w:val="000000"/>
          <w:sz w:val="22"/>
          <w:szCs w:val="22"/>
        </w:rPr>
        <w:t xml:space="preserve"> that a Governing Board</w:t>
      </w:r>
      <w:r w:rsidRPr="001D0011">
        <w:rPr>
          <w:snapToGrid w:val="0"/>
          <w:color w:val="000000"/>
          <w:sz w:val="22"/>
          <w:szCs w:val="22"/>
        </w:rPr>
        <w:t xml:space="preserve"> submit</w:t>
      </w:r>
      <w:r w:rsidR="005028B9">
        <w:rPr>
          <w:snapToGrid w:val="0"/>
          <w:color w:val="000000"/>
          <w:sz w:val="22"/>
          <w:szCs w:val="22"/>
        </w:rPr>
        <w:t>s</w:t>
      </w:r>
      <w:r w:rsidRPr="001D0011">
        <w:rPr>
          <w:snapToGrid w:val="0"/>
          <w:color w:val="000000"/>
          <w:sz w:val="22"/>
          <w:szCs w:val="22"/>
        </w:rPr>
        <w:t xml:space="preserve"> </w:t>
      </w:r>
      <w:r w:rsidR="00583FFA">
        <w:rPr>
          <w:snapToGrid w:val="0"/>
          <w:color w:val="000000"/>
          <w:sz w:val="22"/>
          <w:szCs w:val="22"/>
        </w:rPr>
        <w:t xml:space="preserve">annually </w:t>
      </w:r>
      <w:r w:rsidRPr="001D0011">
        <w:rPr>
          <w:snapToGrid w:val="0"/>
          <w:color w:val="000000"/>
          <w:sz w:val="22"/>
          <w:szCs w:val="22"/>
        </w:rPr>
        <w:t xml:space="preserve">to the Local Authority audit certificates in respect of all voluntary and private fund bank accounts it holds and </w:t>
      </w:r>
      <w:r w:rsidR="00434978">
        <w:rPr>
          <w:snapToGrid w:val="0"/>
          <w:color w:val="000000"/>
          <w:sz w:val="22"/>
          <w:szCs w:val="22"/>
        </w:rPr>
        <w:t xml:space="preserve">of </w:t>
      </w:r>
      <w:r w:rsidR="00D23BDE">
        <w:rPr>
          <w:snapToGrid w:val="0"/>
          <w:color w:val="000000"/>
          <w:sz w:val="22"/>
          <w:szCs w:val="22"/>
        </w:rPr>
        <w:t xml:space="preserve">all </w:t>
      </w:r>
      <w:r w:rsidRPr="001D0011">
        <w:rPr>
          <w:snapToGrid w:val="0"/>
          <w:color w:val="000000"/>
          <w:sz w:val="22"/>
          <w:szCs w:val="22"/>
        </w:rPr>
        <w:t xml:space="preserve">accounts of any trading organisation </w:t>
      </w:r>
      <w:r w:rsidR="00583FFA">
        <w:rPr>
          <w:snapToGrid w:val="0"/>
          <w:color w:val="000000"/>
          <w:sz w:val="22"/>
          <w:szCs w:val="22"/>
        </w:rPr>
        <w:t xml:space="preserve">that is </w:t>
      </w:r>
      <w:r w:rsidRPr="001D0011">
        <w:rPr>
          <w:snapToGrid w:val="0"/>
          <w:color w:val="000000"/>
          <w:sz w:val="22"/>
          <w:szCs w:val="22"/>
        </w:rPr>
        <w:t xml:space="preserve">controlled by the school. </w:t>
      </w:r>
      <w:r w:rsidR="0036657C">
        <w:rPr>
          <w:snapToGrid w:val="0"/>
          <w:color w:val="000000"/>
          <w:sz w:val="22"/>
          <w:szCs w:val="22"/>
        </w:rPr>
        <w:t xml:space="preserve">The Governing Board must also submit the </w:t>
      </w:r>
      <w:r w:rsidRPr="001D0011">
        <w:rPr>
          <w:snapToGrid w:val="0"/>
          <w:color w:val="000000"/>
          <w:sz w:val="22"/>
          <w:szCs w:val="22"/>
        </w:rPr>
        <w:t>externally audited accounts of any compa</w:t>
      </w:r>
      <w:r w:rsidR="0036657C">
        <w:rPr>
          <w:snapToGrid w:val="0"/>
          <w:color w:val="000000"/>
          <w:sz w:val="22"/>
          <w:szCs w:val="22"/>
        </w:rPr>
        <w:t>nies established by the school.</w:t>
      </w:r>
    </w:p>
    <w:p w:rsidR="003506AE" w:rsidRDefault="003506AE" w:rsidP="001D0011">
      <w:pPr>
        <w:jc w:val="both"/>
        <w:rPr>
          <w:snapToGrid w:val="0"/>
          <w:color w:val="000000"/>
          <w:sz w:val="22"/>
          <w:szCs w:val="22"/>
        </w:rPr>
      </w:pPr>
    </w:p>
    <w:p w:rsidR="004B33E8" w:rsidRDefault="004B33E8" w:rsidP="001D0011">
      <w:pPr>
        <w:jc w:val="both"/>
        <w:rPr>
          <w:snapToGrid w:val="0"/>
          <w:color w:val="000000"/>
          <w:sz w:val="22"/>
          <w:szCs w:val="22"/>
        </w:rPr>
      </w:pPr>
      <w:r w:rsidRPr="001D0011">
        <w:rPr>
          <w:snapToGrid w:val="0"/>
          <w:color w:val="000000"/>
          <w:sz w:val="22"/>
          <w:szCs w:val="22"/>
        </w:rPr>
        <w:t>This requirement applies to all maintained schools, including community, trust, voluntary aided, voluntary controlled and foundation schools.</w:t>
      </w:r>
    </w:p>
    <w:p w:rsidR="00EC4446" w:rsidRDefault="00EC4446" w:rsidP="001D0011">
      <w:pPr>
        <w:jc w:val="both"/>
        <w:rPr>
          <w:snapToGrid w:val="0"/>
          <w:color w:val="000000"/>
          <w:sz w:val="22"/>
          <w:szCs w:val="22"/>
        </w:rPr>
      </w:pPr>
    </w:p>
    <w:p w:rsidR="00EC4446" w:rsidRPr="001D0011" w:rsidRDefault="00EC4446" w:rsidP="00EC4446">
      <w:pPr>
        <w:jc w:val="both"/>
        <w:rPr>
          <w:snapToGrid w:val="0"/>
          <w:color w:val="000000"/>
          <w:sz w:val="22"/>
          <w:szCs w:val="22"/>
        </w:rPr>
      </w:pPr>
      <w:r w:rsidRPr="001D0011">
        <w:rPr>
          <w:snapToGrid w:val="0"/>
          <w:color w:val="000000"/>
          <w:sz w:val="22"/>
          <w:szCs w:val="22"/>
        </w:rPr>
        <w:t>Failure to submit the required information incurs 10 penalty points on the LTFM Scorecard, with 5 points being removed on subsequent receipt. However, more importantly, failure to satisfactorily audit private and voluntary accounts</w:t>
      </w:r>
      <w:r w:rsidR="005028B9">
        <w:rPr>
          <w:snapToGrid w:val="0"/>
          <w:color w:val="000000"/>
          <w:sz w:val="22"/>
          <w:szCs w:val="22"/>
        </w:rPr>
        <w:t xml:space="preserve"> on an annual basis means that the</w:t>
      </w:r>
      <w:r w:rsidRPr="001D0011">
        <w:rPr>
          <w:snapToGrid w:val="0"/>
          <w:color w:val="000000"/>
          <w:sz w:val="22"/>
          <w:szCs w:val="22"/>
        </w:rPr>
        <w:t xml:space="preserve"> school</w:t>
      </w:r>
      <w:r w:rsidR="004D6F29">
        <w:rPr>
          <w:snapToGrid w:val="0"/>
          <w:color w:val="000000"/>
          <w:sz w:val="22"/>
          <w:szCs w:val="22"/>
        </w:rPr>
        <w:t xml:space="preserve"> is not compliant with the requirements</w:t>
      </w:r>
      <w:r w:rsidRPr="001D0011">
        <w:rPr>
          <w:snapToGrid w:val="0"/>
          <w:color w:val="000000"/>
          <w:sz w:val="22"/>
          <w:szCs w:val="22"/>
        </w:rPr>
        <w:t xml:space="preserve"> of t</w:t>
      </w:r>
      <w:r w:rsidR="00320B3C">
        <w:rPr>
          <w:snapToGrid w:val="0"/>
          <w:color w:val="000000"/>
          <w:sz w:val="22"/>
          <w:szCs w:val="22"/>
        </w:rPr>
        <w:t>he Scheme for Financing Schools.</w:t>
      </w:r>
    </w:p>
    <w:p w:rsidR="00EC4446" w:rsidRPr="001D0011" w:rsidRDefault="00EC4446" w:rsidP="001D0011">
      <w:pPr>
        <w:jc w:val="both"/>
        <w:rPr>
          <w:snapToGrid w:val="0"/>
          <w:color w:val="000000"/>
          <w:sz w:val="22"/>
          <w:szCs w:val="22"/>
        </w:rPr>
      </w:pPr>
    </w:p>
    <w:p w:rsidR="004B33E8" w:rsidRDefault="004B33E8" w:rsidP="0081187D">
      <w:pPr>
        <w:jc w:val="both"/>
        <w:rPr>
          <w:rFonts w:cs="Arial"/>
          <w:b/>
          <w:sz w:val="22"/>
          <w:szCs w:val="22"/>
        </w:rPr>
      </w:pPr>
    </w:p>
    <w:p w:rsidR="004B33E8" w:rsidRPr="0081187D" w:rsidRDefault="004B33E8" w:rsidP="0081187D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Submission to the Local Authority</w:t>
      </w:r>
    </w:p>
    <w:p w:rsidR="004B33E8" w:rsidRPr="0081187D" w:rsidRDefault="004B33E8" w:rsidP="0081187D">
      <w:pPr>
        <w:jc w:val="both"/>
        <w:rPr>
          <w:rFonts w:cs="Arial"/>
          <w:sz w:val="22"/>
          <w:szCs w:val="22"/>
        </w:rPr>
      </w:pPr>
    </w:p>
    <w:p w:rsidR="004B33E8" w:rsidRPr="001D0011" w:rsidRDefault="004B33E8" w:rsidP="001D0011">
      <w:pPr>
        <w:jc w:val="both"/>
        <w:rPr>
          <w:snapToGrid w:val="0"/>
          <w:color w:val="000000"/>
          <w:sz w:val="22"/>
          <w:szCs w:val="22"/>
        </w:rPr>
      </w:pPr>
      <w:r w:rsidRPr="001D0011">
        <w:rPr>
          <w:snapToGrid w:val="0"/>
          <w:color w:val="000000"/>
          <w:sz w:val="22"/>
          <w:szCs w:val="22"/>
        </w:rPr>
        <w:t>As part of the annual year end closedown</w:t>
      </w:r>
      <w:r w:rsidR="003506AE">
        <w:rPr>
          <w:snapToGrid w:val="0"/>
          <w:color w:val="000000"/>
          <w:sz w:val="22"/>
          <w:szCs w:val="22"/>
        </w:rPr>
        <w:t xml:space="preserve"> process</w:t>
      </w:r>
      <w:r w:rsidRPr="001D0011">
        <w:rPr>
          <w:snapToGrid w:val="0"/>
          <w:color w:val="000000"/>
          <w:sz w:val="22"/>
          <w:szCs w:val="22"/>
        </w:rPr>
        <w:t>,</w:t>
      </w:r>
      <w:r w:rsidR="003506AE">
        <w:rPr>
          <w:snapToGrid w:val="0"/>
          <w:color w:val="000000"/>
          <w:sz w:val="22"/>
          <w:szCs w:val="22"/>
        </w:rPr>
        <w:t xml:space="preserve"> within the March Bank </w:t>
      </w:r>
      <w:r w:rsidR="00412028">
        <w:rPr>
          <w:snapToGrid w:val="0"/>
          <w:color w:val="000000"/>
          <w:sz w:val="22"/>
          <w:szCs w:val="22"/>
        </w:rPr>
        <w:t>Reconciliation</w:t>
      </w:r>
      <w:r w:rsidR="003506AE">
        <w:rPr>
          <w:snapToGrid w:val="0"/>
          <w:color w:val="000000"/>
          <w:sz w:val="22"/>
          <w:szCs w:val="22"/>
        </w:rPr>
        <w:t xml:space="preserve"> return,</w:t>
      </w:r>
      <w:r w:rsidR="004D6F29">
        <w:rPr>
          <w:snapToGrid w:val="0"/>
          <w:color w:val="000000"/>
          <w:sz w:val="22"/>
          <w:szCs w:val="22"/>
        </w:rPr>
        <w:t xml:space="preserve"> the Authority requires</w:t>
      </w:r>
      <w:r w:rsidR="003506AE">
        <w:rPr>
          <w:snapToGrid w:val="0"/>
          <w:color w:val="000000"/>
          <w:sz w:val="22"/>
          <w:szCs w:val="22"/>
        </w:rPr>
        <w:t xml:space="preserve"> </w:t>
      </w:r>
      <w:r w:rsidRPr="001D0011">
        <w:rPr>
          <w:snapToGrid w:val="0"/>
          <w:color w:val="000000"/>
          <w:sz w:val="22"/>
          <w:szCs w:val="22"/>
        </w:rPr>
        <w:t>schools</w:t>
      </w:r>
      <w:r w:rsidR="003506AE">
        <w:rPr>
          <w:snapToGrid w:val="0"/>
          <w:color w:val="000000"/>
          <w:sz w:val="22"/>
          <w:szCs w:val="22"/>
        </w:rPr>
        <w:t xml:space="preserve"> </w:t>
      </w:r>
      <w:r w:rsidRPr="001D0011">
        <w:rPr>
          <w:snapToGrid w:val="0"/>
          <w:color w:val="000000"/>
          <w:sz w:val="22"/>
          <w:szCs w:val="22"/>
        </w:rPr>
        <w:t>to provide</w:t>
      </w:r>
      <w:r w:rsidR="005028B9">
        <w:rPr>
          <w:snapToGrid w:val="0"/>
          <w:color w:val="000000"/>
          <w:sz w:val="22"/>
          <w:szCs w:val="22"/>
        </w:rPr>
        <w:t xml:space="preserve"> some summary information on</w:t>
      </w:r>
      <w:r w:rsidR="00D23BDE">
        <w:rPr>
          <w:snapToGrid w:val="0"/>
          <w:color w:val="000000"/>
          <w:sz w:val="22"/>
          <w:szCs w:val="22"/>
        </w:rPr>
        <w:t xml:space="preserve"> their </w:t>
      </w:r>
      <w:r w:rsidR="005028B9">
        <w:rPr>
          <w:snapToGrid w:val="0"/>
          <w:color w:val="000000"/>
          <w:sz w:val="22"/>
          <w:szCs w:val="22"/>
        </w:rPr>
        <w:t xml:space="preserve">companies and </w:t>
      </w:r>
      <w:r w:rsidRPr="001D0011">
        <w:rPr>
          <w:snapToGrid w:val="0"/>
          <w:color w:val="000000"/>
          <w:sz w:val="22"/>
          <w:szCs w:val="22"/>
        </w:rPr>
        <w:t>private and voluntary accounts</w:t>
      </w:r>
      <w:r w:rsidR="003506AE">
        <w:rPr>
          <w:snapToGrid w:val="0"/>
          <w:color w:val="000000"/>
          <w:sz w:val="22"/>
          <w:szCs w:val="22"/>
        </w:rPr>
        <w:t>. This information enables the Authority</w:t>
      </w:r>
      <w:r w:rsidRPr="001D0011">
        <w:rPr>
          <w:snapToGrid w:val="0"/>
          <w:color w:val="000000"/>
          <w:sz w:val="22"/>
          <w:szCs w:val="22"/>
        </w:rPr>
        <w:t xml:space="preserve"> to identify </w:t>
      </w:r>
      <w:r w:rsidR="004D6F29">
        <w:rPr>
          <w:snapToGrid w:val="0"/>
          <w:color w:val="000000"/>
          <w:sz w:val="22"/>
          <w:szCs w:val="22"/>
        </w:rPr>
        <w:t>separately</w:t>
      </w:r>
      <w:r w:rsidR="00D23BDE">
        <w:rPr>
          <w:snapToGrid w:val="0"/>
          <w:color w:val="000000"/>
          <w:sz w:val="22"/>
          <w:szCs w:val="22"/>
        </w:rPr>
        <w:t xml:space="preserve"> the </w:t>
      </w:r>
      <w:r w:rsidRPr="001D0011">
        <w:rPr>
          <w:snapToGrid w:val="0"/>
          <w:color w:val="000000"/>
          <w:sz w:val="22"/>
          <w:szCs w:val="22"/>
        </w:rPr>
        <w:t xml:space="preserve">accounts held by each school. </w:t>
      </w:r>
      <w:r w:rsidR="00EC4446">
        <w:rPr>
          <w:snapToGrid w:val="0"/>
          <w:color w:val="000000"/>
          <w:sz w:val="22"/>
          <w:szCs w:val="22"/>
        </w:rPr>
        <w:t xml:space="preserve">The information provided </w:t>
      </w:r>
      <w:r w:rsidR="00D23BDE">
        <w:rPr>
          <w:snapToGrid w:val="0"/>
          <w:color w:val="000000"/>
          <w:sz w:val="22"/>
          <w:szCs w:val="22"/>
        </w:rPr>
        <w:t xml:space="preserve">within the March Bank </w:t>
      </w:r>
      <w:r w:rsidR="00412028">
        <w:rPr>
          <w:snapToGrid w:val="0"/>
          <w:color w:val="000000"/>
          <w:sz w:val="22"/>
          <w:szCs w:val="22"/>
        </w:rPr>
        <w:t>Reconciliation</w:t>
      </w:r>
      <w:r w:rsidR="00D23BDE">
        <w:rPr>
          <w:snapToGrid w:val="0"/>
          <w:color w:val="000000"/>
          <w:sz w:val="22"/>
          <w:szCs w:val="22"/>
        </w:rPr>
        <w:t xml:space="preserve"> return however, does not constitute the submission of an audit certificate and </w:t>
      </w:r>
      <w:r w:rsidRPr="001D0011">
        <w:rPr>
          <w:snapToGrid w:val="0"/>
          <w:color w:val="000000"/>
          <w:sz w:val="22"/>
          <w:szCs w:val="22"/>
        </w:rPr>
        <w:t>does not replace</w:t>
      </w:r>
      <w:r w:rsidR="00D23BDE">
        <w:rPr>
          <w:snapToGrid w:val="0"/>
          <w:color w:val="000000"/>
          <w:sz w:val="22"/>
          <w:szCs w:val="22"/>
        </w:rPr>
        <w:t xml:space="preserve"> the requirement for</w:t>
      </w:r>
      <w:r w:rsidRPr="001D0011">
        <w:rPr>
          <w:snapToGrid w:val="0"/>
          <w:color w:val="000000"/>
          <w:sz w:val="22"/>
          <w:szCs w:val="22"/>
        </w:rPr>
        <w:t xml:space="preserve"> an audit certificate,</w:t>
      </w:r>
      <w:r w:rsidR="00D23BDE">
        <w:rPr>
          <w:snapToGrid w:val="0"/>
          <w:color w:val="000000"/>
          <w:sz w:val="22"/>
          <w:szCs w:val="22"/>
        </w:rPr>
        <w:t xml:space="preserve"> or a copy of audited accounts,</w:t>
      </w:r>
      <w:r w:rsidRPr="001D0011">
        <w:rPr>
          <w:snapToGrid w:val="0"/>
          <w:color w:val="000000"/>
          <w:sz w:val="22"/>
          <w:szCs w:val="22"/>
        </w:rPr>
        <w:t xml:space="preserve"> </w:t>
      </w:r>
      <w:r w:rsidR="00D23BDE">
        <w:rPr>
          <w:snapToGrid w:val="0"/>
          <w:color w:val="000000"/>
          <w:sz w:val="22"/>
          <w:szCs w:val="22"/>
        </w:rPr>
        <w:t>to be annually submitted</w:t>
      </w:r>
      <w:r w:rsidR="00320B3C">
        <w:rPr>
          <w:snapToGrid w:val="0"/>
          <w:color w:val="000000"/>
          <w:sz w:val="22"/>
          <w:szCs w:val="22"/>
        </w:rPr>
        <w:t>.</w:t>
      </w:r>
    </w:p>
    <w:p w:rsidR="004B33E8" w:rsidRPr="001D0011" w:rsidRDefault="004B33E8" w:rsidP="001D0011">
      <w:pPr>
        <w:jc w:val="both"/>
        <w:rPr>
          <w:snapToGrid w:val="0"/>
          <w:color w:val="000000"/>
          <w:sz w:val="22"/>
          <w:szCs w:val="22"/>
        </w:rPr>
      </w:pPr>
    </w:p>
    <w:p w:rsidR="004D6F29" w:rsidRDefault="004B33E8" w:rsidP="001D0011">
      <w:pPr>
        <w:jc w:val="both"/>
        <w:rPr>
          <w:snapToGrid w:val="0"/>
          <w:color w:val="000000"/>
          <w:sz w:val="22"/>
          <w:szCs w:val="22"/>
        </w:rPr>
      </w:pPr>
      <w:r w:rsidRPr="004D6F29">
        <w:rPr>
          <w:snapToGrid w:val="0"/>
          <w:color w:val="000000"/>
          <w:sz w:val="22"/>
          <w:szCs w:val="22"/>
        </w:rPr>
        <w:t xml:space="preserve">The vast majority of </w:t>
      </w:r>
      <w:r w:rsidR="004D6F29">
        <w:rPr>
          <w:snapToGrid w:val="0"/>
          <w:color w:val="000000"/>
          <w:sz w:val="22"/>
          <w:szCs w:val="22"/>
        </w:rPr>
        <w:t xml:space="preserve">maintained </w:t>
      </w:r>
      <w:r w:rsidRPr="004D6F29">
        <w:rPr>
          <w:snapToGrid w:val="0"/>
          <w:color w:val="000000"/>
          <w:sz w:val="22"/>
          <w:szCs w:val="22"/>
        </w:rPr>
        <w:t xml:space="preserve">schools operate some form of additional private or voluntary bank account, even if this is just a school fund account. </w:t>
      </w:r>
    </w:p>
    <w:p w:rsidR="004D6F29" w:rsidRDefault="004D6F29" w:rsidP="001D0011">
      <w:pPr>
        <w:jc w:val="both"/>
        <w:rPr>
          <w:snapToGrid w:val="0"/>
          <w:color w:val="000000"/>
          <w:sz w:val="22"/>
          <w:szCs w:val="22"/>
        </w:rPr>
      </w:pPr>
    </w:p>
    <w:p w:rsidR="004B33E8" w:rsidRPr="004D6F29" w:rsidRDefault="004D6F29" w:rsidP="001D0011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The Authority </w:t>
      </w:r>
      <w:r w:rsidR="004B33E8" w:rsidRPr="004D6F29">
        <w:rPr>
          <w:snapToGrid w:val="0"/>
          <w:color w:val="000000"/>
          <w:sz w:val="22"/>
          <w:szCs w:val="22"/>
        </w:rPr>
        <w:t>expect</w:t>
      </w:r>
      <w:r>
        <w:rPr>
          <w:snapToGrid w:val="0"/>
          <w:color w:val="000000"/>
          <w:sz w:val="22"/>
          <w:szCs w:val="22"/>
        </w:rPr>
        <w:t>s,</w:t>
      </w:r>
      <w:r w:rsidR="004B33E8" w:rsidRPr="004D6F29">
        <w:rPr>
          <w:snapToGrid w:val="0"/>
          <w:color w:val="000000"/>
          <w:sz w:val="22"/>
          <w:szCs w:val="22"/>
        </w:rPr>
        <w:t xml:space="preserve"> by the end of December</w:t>
      </w:r>
      <w:r>
        <w:rPr>
          <w:snapToGrid w:val="0"/>
          <w:color w:val="000000"/>
          <w:sz w:val="22"/>
          <w:szCs w:val="22"/>
        </w:rPr>
        <w:t xml:space="preserve"> annually, that</w:t>
      </w:r>
      <w:r w:rsidR="00301B6D" w:rsidRPr="004D6F29">
        <w:rPr>
          <w:snapToGrid w:val="0"/>
          <w:color w:val="000000"/>
          <w:sz w:val="22"/>
          <w:szCs w:val="22"/>
        </w:rPr>
        <w:t xml:space="preserve"> </w:t>
      </w:r>
      <w:r w:rsidR="004B33E8" w:rsidRPr="004D6F29">
        <w:rPr>
          <w:snapToGrid w:val="0"/>
          <w:color w:val="000000"/>
          <w:sz w:val="22"/>
          <w:szCs w:val="22"/>
        </w:rPr>
        <w:t>accounts will have been audited up to either the end of the</w:t>
      </w:r>
      <w:r>
        <w:rPr>
          <w:snapToGrid w:val="0"/>
          <w:color w:val="000000"/>
          <w:sz w:val="22"/>
          <w:szCs w:val="22"/>
        </w:rPr>
        <w:t xml:space="preserve"> previous</w:t>
      </w:r>
      <w:r w:rsidR="004B33E8" w:rsidRPr="004D6F29">
        <w:rPr>
          <w:snapToGrid w:val="0"/>
          <w:color w:val="000000"/>
          <w:sz w:val="22"/>
          <w:szCs w:val="22"/>
        </w:rPr>
        <w:t xml:space="preserve"> financial year or the end of the</w:t>
      </w:r>
      <w:r>
        <w:rPr>
          <w:snapToGrid w:val="0"/>
          <w:color w:val="000000"/>
          <w:sz w:val="22"/>
          <w:szCs w:val="22"/>
        </w:rPr>
        <w:t xml:space="preserve"> previous</w:t>
      </w:r>
      <w:r w:rsidR="004B33E8" w:rsidRPr="004D6F29">
        <w:rPr>
          <w:snapToGrid w:val="0"/>
          <w:color w:val="000000"/>
          <w:sz w:val="22"/>
          <w:szCs w:val="22"/>
        </w:rPr>
        <w:t xml:space="preserve"> academic year.</w:t>
      </w:r>
      <w:r>
        <w:rPr>
          <w:snapToGrid w:val="0"/>
          <w:color w:val="000000"/>
          <w:sz w:val="22"/>
          <w:szCs w:val="22"/>
        </w:rPr>
        <w:t xml:space="preserve"> The A</w:t>
      </w:r>
      <w:r w:rsidR="005028B9">
        <w:rPr>
          <w:snapToGrid w:val="0"/>
          <w:color w:val="000000"/>
          <w:sz w:val="22"/>
          <w:szCs w:val="22"/>
        </w:rPr>
        <w:t>uthority</w:t>
      </w:r>
      <w:r>
        <w:rPr>
          <w:snapToGrid w:val="0"/>
          <w:color w:val="000000"/>
          <w:sz w:val="22"/>
          <w:szCs w:val="22"/>
        </w:rPr>
        <w:t xml:space="preserve"> expects that schools will submit a copy of </w:t>
      </w:r>
      <w:r w:rsidR="00DC1E94">
        <w:rPr>
          <w:snapToGrid w:val="0"/>
          <w:color w:val="000000"/>
          <w:sz w:val="22"/>
          <w:szCs w:val="22"/>
        </w:rPr>
        <w:t xml:space="preserve">the </w:t>
      </w:r>
      <w:r>
        <w:rPr>
          <w:snapToGrid w:val="0"/>
          <w:color w:val="000000"/>
          <w:sz w:val="22"/>
          <w:szCs w:val="22"/>
        </w:rPr>
        <w:t>audited accounts</w:t>
      </w:r>
      <w:r w:rsidR="00DC1E94">
        <w:rPr>
          <w:snapToGrid w:val="0"/>
          <w:color w:val="000000"/>
          <w:sz w:val="22"/>
          <w:szCs w:val="22"/>
        </w:rPr>
        <w:t xml:space="preserve"> </w:t>
      </w:r>
      <w:r w:rsidR="00DC1E94" w:rsidRPr="00DC1E94">
        <w:rPr>
          <w:b/>
          <w:snapToGrid w:val="0"/>
          <w:color w:val="000000"/>
          <w:sz w:val="22"/>
          <w:szCs w:val="22"/>
        </w:rPr>
        <w:t xml:space="preserve">or </w:t>
      </w:r>
      <w:r w:rsidR="00DC1E94">
        <w:rPr>
          <w:snapToGrid w:val="0"/>
          <w:color w:val="000000"/>
          <w:sz w:val="22"/>
          <w:szCs w:val="22"/>
        </w:rPr>
        <w:t>an audit certificate</w:t>
      </w:r>
      <w:r>
        <w:rPr>
          <w:snapToGrid w:val="0"/>
          <w:color w:val="000000"/>
          <w:sz w:val="22"/>
          <w:szCs w:val="22"/>
        </w:rPr>
        <w:t xml:space="preserve">, as soon as </w:t>
      </w:r>
      <w:r w:rsidR="005028B9">
        <w:rPr>
          <w:snapToGrid w:val="0"/>
          <w:color w:val="000000"/>
          <w:sz w:val="22"/>
          <w:szCs w:val="22"/>
        </w:rPr>
        <w:t>these are available</w:t>
      </w:r>
      <w:r>
        <w:rPr>
          <w:snapToGrid w:val="0"/>
          <w:color w:val="000000"/>
          <w:sz w:val="22"/>
          <w:szCs w:val="22"/>
        </w:rPr>
        <w:t xml:space="preserve"> but by the end of </w:t>
      </w:r>
      <w:r w:rsidR="005028B9">
        <w:rPr>
          <w:snapToGrid w:val="0"/>
          <w:color w:val="000000"/>
          <w:sz w:val="22"/>
          <w:szCs w:val="22"/>
        </w:rPr>
        <w:t>December at the latest</w:t>
      </w:r>
      <w:r>
        <w:rPr>
          <w:snapToGrid w:val="0"/>
          <w:color w:val="000000"/>
          <w:sz w:val="22"/>
          <w:szCs w:val="22"/>
        </w:rPr>
        <w:t>.</w:t>
      </w:r>
      <w:r w:rsidR="004B33E8" w:rsidRPr="004D6F29">
        <w:rPr>
          <w:snapToGrid w:val="0"/>
          <w:color w:val="000000"/>
          <w:sz w:val="22"/>
          <w:szCs w:val="22"/>
        </w:rPr>
        <w:t xml:space="preserve"> </w:t>
      </w:r>
    </w:p>
    <w:p w:rsidR="004B33E8" w:rsidRPr="001D0011" w:rsidRDefault="004B33E8" w:rsidP="001D0011">
      <w:pPr>
        <w:jc w:val="both"/>
        <w:rPr>
          <w:snapToGrid w:val="0"/>
          <w:color w:val="000000"/>
          <w:sz w:val="22"/>
          <w:szCs w:val="22"/>
        </w:rPr>
      </w:pPr>
    </w:p>
    <w:p w:rsidR="00675146" w:rsidRDefault="004D6F29" w:rsidP="001D0011">
      <w:p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Submissions should be made </w:t>
      </w:r>
      <w:r w:rsidR="00675146">
        <w:rPr>
          <w:snapToGrid w:val="0"/>
          <w:color w:val="000000"/>
          <w:sz w:val="22"/>
          <w:szCs w:val="22"/>
        </w:rPr>
        <w:t xml:space="preserve">by email </w:t>
      </w:r>
      <w:r>
        <w:rPr>
          <w:snapToGrid w:val="0"/>
          <w:color w:val="000000"/>
          <w:sz w:val="22"/>
          <w:szCs w:val="22"/>
        </w:rPr>
        <w:t xml:space="preserve">to </w:t>
      </w:r>
      <w:r w:rsidR="004B33E8" w:rsidRPr="001D0011">
        <w:rPr>
          <w:snapToGrid w:val="0"/>
          <w:color w:val="000000"/>
          <w:sz w:val="22"/>
          <w:szCs w:val="22"/>
        </w:rPr>
        <w:t>School Fun</w:t>
      </w:r>
      <w:r>
        <w:rPr>
          <w:snapToGrid w:val="0"/>
          <w:color w:val="000000"/>
          <w:sz w:val="22"/>
          <w:szCs w:val="22"/>
        </w:rPr>
        <w:t>ding Team</w:t>
      </w:r>
      <w:r w:rsidR="004B33E8" w:rsidRPr="001D0011">
        <w:rPr>
          <w:snapToGrid w:val="0"/>
          <w:color w:val="000000"/>
          <w:sz w:val="22"/>
          <w:szCs w:val="22"/>
        </w:rPr>
        <w:t xml:space="preserve"> </w:t>
      </w:r>
    </w:p>
    <w:p w:rsidR="00675146" w:rsidRDefault="00675146" w:rsidP="001D0011">
      <w:pPr>
        <w:jc w:val="both"/>
        <w:rPr>
          <w:snapToGrid w:val="0"/>
          <w:color w:val="000000"/>
          <w:sz w:val="22"/>
          <w:szCs w:val="22"/>
        </w:rPr>
      </w:pPr>
    </w:p>
    <w:p w:rsidR="004B33E8" w:rsidRPr="001D0011" w:rsidRDefault="007D24CE" w:rsidP="001D0011">
      <w:pPr>
        <w:jc w:val="both"/>
        <w:rPr>
          <w:snapToGrid w:val="0"/>
          <w:color w:val="000000"/>
          <w:sz w:val="22"/>
          <w:szCs w:val="22"/>
        </w:rPr>
      </w:pPr>
      <w:hyperlink r:id="rId7" w:history="1">
        <w:r w:rsidR="004B33E8" w:rsidRPr="001D0011">
          <w:rPr>
            <w:rStyle w:val="Hyperlink"/>
            <w:snapToGrid w:val="0"/>
            <w:sz w:val="22"/>
            <w:szCs w:val="22"/>
          </w:rPr>
          <w:t>schoolfundingteam@bradford.gov.uk</w:t>
        </w:r>
      </w:hyperlink>
      <w:r w:rsidR="004B33E8" w:rsidRPr="001D0011">
        <w:rPr>
          <w:snapToGrid w:val="0"/>
          <w:color w:val="000000"/>
          <w:sz w:val="22"/>
          <w:szCs w:val="22"/>
        </w:rPr>
        <w:t>.</w:t>
      </w:r>
    </w:p>
    <w:p w:rsidR="004B33E8" w:rsidRPr="001D0011" w:rsidRDefault="004B33E8" w:rsidP="001D0011">
      <w:pPr>
        <w:jc w:val="both"/>
        <w:rPr>
          <w:snapToGrid w:val="0"/>
          <w:color w:val="000000"/>
          <w:sz w:val="22"/>
          <w:szCs w:val="22"/>
        </w:rPr>
      </w:pPr>
    </w:p>
    <w:p w:rsidR="00675146" w:rsidRPr="00747F38" w:rsidRDefault="00675146" w:rsidP="00675146">
      <w:pPr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In submitting the certificate to the Authority, the school is required to confirm t</w:t>
      </w:r>
      <w:r w:rsidRPr="00747F38">
        <w:rPr>
          <w:rFonts w:cs="Arial"/>
          <w:sz w:val="22"/>
          <w:szCs w:val="22"/>
          <w:lang w:eastAsia="en-GB"/>
        </w:rPr>
        <w:t xml:space="preserve">he date </w:t>
      </w:r>
      <w:r>
        <w:rPr>
          <w:rFonts w:cs="Arial"/>
          <w:sz w:val="22"/>
          <w:szCs w:val="22"/>
          <w:lang w:eastAsia="en-GB"/>
        </w:rPr>
        <w:t>the Audit C</w:t>
      </w:r>
      <w:r w:rsidRPr="00747F38">
        <w:rPr>
          <w:rFonts w:cs="Arial"/>
          <w:sz w:val="22"/>
          <w:szCs w:val="22"/>
          <w:lang w:eastAsia="en-GB"/>
        </w:rPr>
        <w:t>ertificate was approved by the school’s Governing B</w:t>
      </w:r>
      <w:r>
        <w:rPr>
          <w:rFonts w:cs="Arial"/>
          <w:sz w:val="22"/>
          <w:szCs w:val="22"/>
          <w:lang w:eastAsia="en-GB"/>
        </w:rPr>
        <w:t>oard. A statement on this in the email in which the information is submitted, is sufficient.</w:t>
      </w:r>
    </w:p>
    <w:p w:rsidR="004B33E8" w:rsidRDefault="004B33E8" w:rsidP="001D0011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675146" w:rsidRPr="001D0011" w:rsidRDefault="00675146" w:rsidP="001D0011">
      <w:pPr>
        <w:jc w:val="both"/>
        <w:rPr>
          <w:rFonts w:cs="Arial"/>
          <w:sz w:val="22"/>
          <w:szCs w:val="22"/>
        </w:rPr>
      </w:pPr>
    </w:p>
    <w:p w:rsidR="004B33E8" w:rsidRDefault="004B33E8" w:rsidP="001D0011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What is an Audit Certificate?</w:t>
      </w:r>
    </w:p>
    <w:p w:rsidR="004B33E8" w:rsidRPr="00C056C8" w:rsidRDefault="004B33E8" w:rsidP="00C056C8">
      <w:pPr>
        <w:jc w:val="both"/>
        <w:rPr>
          <w:rFonts w:cs="Arial"/>
          <w:b/>
          <w:sz w:val="22"/>
          <w:szCs w:val="22"/>
        </w:rPr>
      </w:pPr>
    </w:p>
    <w:p w:rsidR="005028B9" w:rsidRDefault="005028B9" w:rsidP="00C056C8">
      <w:pPr>
        <w:jc w:val="both"/>
        <w:rPr>
          <w:rFonts w:cs="Arial"/>
          <w:sz w:val="22"/>
          <w:szCs w:val="22"/>
          <w:lang w:eastAsia="en-GB"/>
        </w:rPr>
      </w:pPr>
      <w:r w:rsidRPr="005028B9">
        <w:rPr>
          <w:rFonts w:cs="Arial"/>
          <w:sz w:val="22"/>
          <w:szCs w:val="22"/>
          <w:lang w:eastAsia="en-GB"/>
        </w:rPr>
        <w:t>A</w:t>
      </w:r>
      <w:r w:rsidR="0075399E">
        <w:rPr>
          <w:rFonts w:cs="Arial"/>
          <w:sz w:val="22"/>
          <w:szCs w:val="22"/>
          <w:lang w:eastAsia="en-GB"/>
        </w:rPr>
        <w:t>n Audit C</w:t>
      </w:r>
      <w:r w:rsidRPr="005028B9">
        <w:rPr>
          <w:rFonts w:cs="Arial"/>
          <w:sz w:val="22"/>
          <w:szCs w:val="22"/>
          <w:lang w:eastAsia="en-GB"/>
        </w:rPr>
        <w:t>ertificate is a</w:t>
      </w:r>
      <w:r w:rsidR="0075426F" w:rsidRPr="005028B9">
        <w:rPr>
          <w:rFonts w:cs="Arial"/>
          <w:sz w:val="22"/>
          <w:szCs w:val="22"/>
          <w:lang w:eastAsia="en-GB"/>
        </w:rPr>
        <w:t xml:space="preserve"> </w:t>
      </w:r>
      <w:r w:rsidR="004B33E8" w:rsidRPr="005028B9">
        <w:rPr>
          <w:rFonts w:cs="Arial"/>
          <w:sz w:val="22"/>
          <w:szCs w:val="22"/>
          <w:lang w:eastAsia="en-GB"/>
        </w:rPr>
        <w:t>statement</w:t>
      </w:r>
      <w:r w:rsidRPr="005028B9">
        <w:rPr>
          <w:rFonts w:cs="Arial"/>
          <w:sz w:val="22"/>
          <w:szCs w:val="22"/>
          <w:lang w:eastAsia="en-GB"/>
        </w:rPr>
        <w:t>, which is</w:t>
      </w:r>
      <w:r w:rsidR="004B33E8" w:rsidRPr="005028B9">
        <w:rPr>
          <w:rFonts w:cs="Arial"/>
          <w:sz w:val="22"/>
          <w:szCs w:val="22"/>
          <w:lang w:eastAsia="en-GB"/>
        </w:rPr>
        <w:t xml:space="preserve"> signed </w:t>
      </w:r>
      <w:r w:rsidR="0075399E">
        <w:rPr>
          <w:rFonts w:cs="Arial"/>
          <w:sz w:val="22"/>
          <w:szCs w:val="22"/>
          <w:lang w:eastAsia="en-GB"/>
        </w:rPr>
        <w:t>by an</w:t>
      </w:r>
      <w:r w:rsidR="004B33E8" w:rsidRPr="005028B9">
        <w:rPr>
          <w:rFonts w:cs="Arial"/>
          <w:sz w:val="22"/>
          <w:szCs w:val="22"/>
          <w:lang w:eastAsia="en-GB"/>
        </w:rPr>
        <w:t xml:space="preserve"> Auditor</w:t>
      </w:r>
      <w:r w:rsidRPr="005028B9">
        <w:rPr>
          <w:rFonts w:cs="Arial"/>
          <w:sz w:val="22"/>
          <w:szCs w:val="22"/>
          <w:lang w:eastAsia="en-GB"/>
        </w:rPr>
        <w:t>,</w:t>
      </w:r>
      <w:r w:rsidR="004B33E8" w:rsidRPr="005028B9">
        <w:rPr>
          <w:rFonts w:cs="Arial"/>
          <w:sz w:val="22"/>
          <w:szCs w:val="22"/>
          <w:lang w:eastAsia="en-GB"/>
        </w:rPr>
        <w:t xml:space="preserve"> that provide</w:t>
      </w:r>
      <w:r w:rsidR="00BF6655" w:rsidRPr="005028B9">
        <w:rPr>
          <w:rFonts w:cs="Arial"/>
          <w:sz w:val="22"/>
          <w:szCs w:val="22"/>
          <w:lang w:eastAsia="en-GB"/>
        </w:rPr>
        <w:t>s</w:t>
      </w:r>
      <w:r w:rsidR="004B33E8" w:rsidRPr="005028B9">
        <w:rPr>
          <w:rFonts w:cs="Arial"/>
          <w:sz w:val="22"/>
          <w:szCs w:val="22"/>
          <w:lang w:eastAsia="en-GB"/>
        </w:rPr>
        <w:t xml:space="preserve"> basic in</w:t>
      </w:r>
      <w:r>
        <w:rPr>
          <w:rFonts w:cs="Arial"/>
          <w:sz w:val="22"/>
          <w:szCs w:val="22"/>
          <w:lang w:eastAsia="en-GB"/>
        </w:rPr>
        <w:t xml:space="preserve">formation and assurances. </w:t>
      </w:r>
    </w:p>
    <w:p w:rsidR="005028B9" w:rsidRDefault="005028B9" w:rsidP="00C056C8">
      <w:pPr>
        <w:jc w:val="both"/>
        <w:rPr>
          <w:rFonts w:cs="Arial"/>
          <w:sz w:val="22"/>
          <w:szCs w:val="22"/>
          <w:lang w:eastAsia="en-GB"/>
        </w:rPr>
      </w:pPr>
    </w:p>
    <w:p w:rsidR="00417C44" w:rsidRDefault="005028B9" w:rsidP="00C056C8">
      <w:pPr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T</w:t>
      </w:r>
      <w:r w:rsidR="0075399E">
        <w:rPr>
          <w:rFonts w:cs="Arial"/>
          <w:sz w:val="22"/>
          <w:szCs w:val="22"/>
          <w:lang w:eastAsia="en-GB"/>
        </w:rPr>
        <w:t>he Certificate</w:t>
      </w:r>
      <w:r>
        <w:rPr>
          <w:rFonts w:cs="Arial"/>
          <w:sz w:val="22"/>
          <w:szCs w:val="22"/>
          <w:lang w:eastAsia="en-GB"/>
        </w:rPr>
        <w:t xml:space="preserve"> </w:t>
      </w:r>
      <w:r w:rsidRPr="005028B9">
        <w:rPr>
          <w:rFonts w:cs="Arial"/>
          <w:b/>
          <w:sz w:val="22"/>
          <w:szCs w:val="22"/>
          <w:lang w:eastAsia="en-GB"/>
        </w:rPr>
        <w:t>must</w:t>
      </w:r>
      <w:r w:rsidR="004B33E8" w:rsidRPr="00C056C8">
        <w:rPr>
          <w:rFonts w:cs="Arial"/>
          <w:sz w:val="22"/>
          <w:szCs w:val="22"/>
          <w:lang w:eastAsia="en-GB"/>
        </w:rPr>
        <w:t xml:space="preserve"> include</w:t>
      </w:r>
      <w:r w:rsidR="00417C44">
        <w:rPr>
          <w:rFonts w:cs="Arial"/>
          <w:sz w:val="22"/>
          <w:szCs w:val="22"/>
          <w:lang w:eastAsia="en-GB"/>
        </w:rPr>
        <w:t xml:space="preserve"> as a minimum:</w:t>
      </w:r>
    </w:p>
    <w:p w:rsidR="00417C44" w:rsidRDefault="00417C44" w:rsidP="00C056C8">
      <w:pPr>
        <w:jc w:val="both"/>
        <w:rPr>
          <w:rFonts w:cs="Arial"/>
          <w:sz w:val="22"/>
          <w:szCs w:val="22"/>
          <w:lang w:eastAsia="en-GB"/>
        </w:rPr>
      </w:pPr>
    </w:p>
    <w:p w:rsidR="00417C44" w:rsidRDefault="005028B9" w:rsidP="00417C44">
      <w:pPr>
        <w:pStyle w:val="ListParagraph"/>
        <w:numPr>
          <w:ilvl w:val="0"/>
          <w:numId w:val="6"/>
        </w:numPr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lastRenderedPageBreak/>
        <w:t>The o</w:t>
      </w:r>
      <w:r w:rsidR="00417C44" w:rsidRPr="00301B6D">
        <w:rPr>
          <w:rFonts w:cs="Arial"/>
          <w:sz w:val="22"/>
          <w:szCs w:val="22"/>
          <w:lang w:eastAsia="en-GB"/>
        </w:rPr>
        <w:t>pening balance</w:t>
      </w:r>
      <w:r>
        <w:rPr>
          <w:rFonts w:cs="Arial"/>
          <w:sz w:val="22"/>
          <w:szCs w:val="22"/>
          <w:lang w:eastAsia="en-GB"/>
        </w:rPr>
        <w:t xml:space="preserve"> (</w:t>
      </w:r>
      <w:r w:rsidRPr="005028B9">
        <w:rPr>
          <w:rFonts w:cs="Arial"/>
          <w:sz w:val="22"/>
          <w:szCs w:val="22"/>
          <w:lang w:eastAsia="en-GB"/>
        </w:rPr>
        <w:t>the opening balance must match the</w:t>
      </w:r>
      <w:r w:rsidR="00D35A9D" w:rsidRPr="005028B9">
        <w:rPr>
          <w:rFonts w:cs="Arial"/>
          <w:sz w:val="22"/>
          <w:szCs w:val="22"/>
          <w:lang w:eastAsia="en-GB"/>
        </w:rPr>
        <w:t xml:space="preserve"> previous year</w:t>
      </w:r>
      <w:r w:rsidRPr="005028B9">
        <w:rPr>
          <w:rFonts w:cs="Arial"/>
          <w:sz w:val="22"/>
          <w:szCs w:val="22"/>
          <w:lang w:eastAsia="en-GB"/>
        </w:rPr>
        <w:t>’</w:t>
      </w:r>
      <w:r w:rsidR="00D35A9D" w:rsidRPr="005028B9">
        <w:rPr>
          <w:rFonts w:cs="Arial"/>
          <w:sz w:val="22"/>
          <w:szCs w:val="22"/>
          <w:lang w:eastAsia="en-GB"/>
        </w:rPr>
        <w:t>s closing balance</w:t>
      </w:r>
      <w:r>
        <w:rPr>
          <w:rFonts w:cs="Arial"/>
          <w:sz w:val="22"/>
          <w:szCs w:val="22"/>
          <w:lang w:eastAsia="en-GB"/>
        </w:rPr>
        <w:t xml:space="preserve"> as recorded on the previous</w:t>
      </w:r>
      <w:r w:rsidR="00675146">
        <w:rPr>
          <w:rFonts w:cs="Arial"/>
          <w:sz w:val="22"/>
          <w:szCs w:val="22"/>
          <w:lang w:eastAsia="en-GB"/>
        </w:rPr>
        <w:t xml:space="preserve"> year’s</w:t>
      </w:r>
      <w:r>
        <w:rPr>
          <w:rFonts w:cs="Arial"/>
          <w:sz w:val="22"/>
          <w:szCs w:val="22"/>
          <w:lang w:eastAsia="en-GB"/>
        </w:rPr>
        <w:t xml:space="preserve"> audit certificate</w:t>
      </w:r>
      <w:r w:rsidRPr="005028B9">
        <w:rPr>
          <w:rFonts w:cs="Arial"/>
          <w:sz w:val="22"/>
          <w:szCs w:val="22"/>
          <w:lang w:eastAsia="en-GB"/>
        </w:rPr>
        <w:t xml:space="preserve">. Both the opening and closing balances </w:t>
      </w:r>
      <w:r w:rsidR="0075399E">
        <w:rPr>
          <w:rFonts w:cs="Arial"/>
          <w:sz w:val="22"/>
          <w:szCs w:val="22"/>
          <w:lang w:eastAsia="en-GB"/>
        </w:rPr>
        <w:t>must</w:t>
      </w:r>
      <w:r w:rsidRPr="005028B9">
        <w:rPr>
          <w:rFonts w:cs="Arial"/>
          <w:sz w:val="22"/>
          <w:szCs w:val="22"/>
          <w:lang w:eastAsia="en-GB"/>
        </w:rPr>
        <w:t xml:space="preserve"> include any Petty Cash that is</w:t>
      </w:r>
      <w:r w:rsidR="00D35A9D" w:rsidRPr="005028B9">
        <w:rPr>
          <w:rFonts w:cs="Arial"/>
          <w:sz w:val="22"/>
          <w:szCs w:val="22"/>
          <w:lang w:eastAsia="en-GB"/>
        </w:rPr>
        <w:t xml:space="preserve"> held as part of the </w:t>
      </w:r>
      <w:r w:rsidR="00F725B0" w:rsidRPr="005028B9">
        <w:rPr>
          <w:rFonts w:cs="Arial"/>
          <w:sz w:val="22"/>
          <w:szCs w:val="22"/>
          <w:lang w:eastAsia="en-GB"/>
        </w:rPr>
        <w:t>fund</w:t>
      </w:r>
      <w:r w:rsidR="00D35A9D" w:rsidRPr="005028B9">
        <w:rPr>
          <w:rFonts w:cs="Arial"/>
          <w:sz w:val="22"/>
          <w:szCs w:val="22"/>
          <w:lang w:eastAsia="en-GB"/>
        </w:rPr>
        <w:t>)</w:t>
      </w:r>
      <w:r w:rsidRPr="005028B9">
        <w:rPr>
          <w:rFonts w:cs="Arial"/>
          <w:sz w:val="22"/>
          <w:szCs w:val="22"/>
          <w:lang w:eastAsia="en-GB"/>
        </w:rPr>
        <w:t>.</w:t>
      </w:r>
    </w:p>
    <w:p w:rsidR="00675146" w:rsidRPr="00301B6D" w:rsidRDefault="00675146" w:rsidP="00675146">
      <w:pPr>
        <w:pStyle w:val="ListParagraph"/>
        <w:ind w:left="360"/>
        <w:jc w:val="both"/>
        <w:rPr>
          <w:rFonts w:cs="Arial"/>
          <w:sz w:val="22"/>
          <w:szCs w:val="22"/>
          <w:lang w:eastAsia="en-GB"/>
        </w:rPr>
      </w:pPr>
    </w:p>
    <w:p w:rsidR="00417C44" w:rsidRDefault="005028B9" w:rsidP="00417C44">
      <w:pPr>
        <w:pStyle w:val="ListParagraph"/>
        <w:numPr>
          <w:ilvl w:val="0"/>
          <w:numId w:val="6"/>
        </w:numPr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T</w:t>
      </w:r>
      <w:r w:rsidR="004B33E8" w:rsidRPr="00301B6D">
        <w:rPr>
          <w:rFonts w:cs="Arial"/>
          <w:sz w:val="22"/>
          <w:szCs w:val="22"/>
          <w:lang w:eastAsia="en-GB"/>
        </w:rPr>
        <w:t>otal in-year income</w:t>
      </w:r>
      <w:r w:rsidR="0075399E">
        <w:rPr>
          <w:rFonts w:cs="Arial"/>
          <w:sz w:val="22"/>
          <w:szCs w:val="22"/>
          <w:lang w:eastAsia="en-GB"/>
        </w:rPr>
        <w:t>.</w:t>
      </w:r>
    </w:p>
    <w:p w:rsidR="00675146" w:rsidRPr="00675146" w:rsidRDefault="00675146" w:rsidP="00675146">
      <w:pPr>
        <w:jc w:val="both"/>
        <w:rPr>
          <w:rFonts w:cs="Arial"/>
          <w:sz w:val="22"/>
          <w:szCs w:val="22"/>
          <w:lang w:eastAsia="en-GB"/>
        </w:rPr>
      </w:pPr>
    </w:p>
    <w:p w:rsidR="00417C44" w:rsidRDefault="005028B9" w:rsidP="00417C44">
      <w:pPr>
        <w:pStyle w:val="ListParagraph"/>
        <w:numPr>
          <w:ilvl w:val="0"/>
          <w:numId w:val="6"/>
        </w:numPr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T</w:t>
      </w:r>
      <w:r w:rsidR="00417C44" w:rsidRPr="00301B6D">
        <w:rPr>
          <w:rFonts w:cs="Arial"/>
          <w:sz w:val="22"/>
          <w:szCs w:val="22"/>
          <w:lang w:eastAsia="en-GB"/>
        </w:rPr>
        <w:t>otal in-year</w:t>
      </w:r>
      <w:r w:rsidR="004B33E8" w:rsidRPr="00301B6D">
        <w:rPr>
          <w:rFonts w:cs="Arial"/>
          <w:sz w:val="22"/>
          <w:szCs w:val="22"/>
          <w:lang w:eastAsia="en-GB"/>
        </w:rPr>
        <w:t xml:space="preserve"> expenditure</w:t>
      </w:r>
      <w:r w:rsidR="0075399E">
        <w:rPr>
          <w:rFonts w:cs="Arial"/>
          <w:sz w:val="22"/>
          <w:szCs w:val="22"/>
          <w:lang w:eastAsia="en-GB"/>
        </w:rPr>
        <w:t>.</w:t>
      </w:r>
    </w:p>
    <w:p w:rsidR="00675146" w:rsidRPr="00675146" w:rsidRDefault="00675146" w:rsidP="00675146">
      <w:pPr>
        <w:jc w:val="both"/>
        <w:rPr>
          <w:rFonts w:cs="Arial"/>
          <w:sz w:val="22"/>
          <w:szCs w:val="22"/>
          <w:lang w:eastAsia="en-GB"/>
        </w:rPr>
      </w:pPr>
    </w:p>
    <w:p w:rsidR="00675146" w:rsidRDefault="0075399E" w:rsidP="00675146">
      <w:pPr>
        <w:pStyle w:val="ListParagraph"/>
        <w:numPr>
          <w:ilvl w:val="0"/>
          <w:numId w:val="6"/>
        </w:numPr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The c</w:t>
      </w:r>
      <w:r w:rsidR="00F725B0" w:rsidRPr="005028B9">
        <w:rPr>
          <w:rFonts w:cs="Arial"/>
          <w:sz w:val="22"/>
          <w:szCs w:val="22"/>
          <w:lang w:eastAsia="en-GB"/>
        </w:rPr>
        <w:t>losing balance (including any Petty Cash held as part of the fund</w:t>
      </w:r>
      <w:r w:rsidR="005028B9" w:rsidRPr="005028B9">
        <w:rPr>
          <w:rFonts w:cs="Arial"/>
          <w:sz w:val="22"/>
          <w:szCs w:val="22"/>
          <w:lang w:eastAsia="en-GB"/>
        </w:rPr>
        <w:t>)</w:t>
      </w:r>
      <w:r>
        <w:rPr>
          <w:rFonts w:cs="Arial"/>
          <w:sz w:val="22"/>
          <w:szCs w:val="22"/>
          <w:lang w:eastAsia="en-GB"/>
        </w:rPr>
        <w:t>.</w:t>
      </w:r>
    </w:p>
    <w:p w:rsidR="00675146" w:rsidRPr="00675146" w:rsidRDefault="00675146" w:rsidP="00675146">
      <w:pPr>
        <w:pStyle w:val="ListParagraph"/>
        <w:rPr>
          <w:rFonts w:cs="Arial"/>
          <w:sz w:val="22"/>
          <w:szCs w:val="22"/>
          <w:lang w:eastAsia="en-GB"/>
        </w:rPr>
      </w:pPr>
    </w:p>
    <w:p w:rsidR="00417C44" w:rsidRPr="00675146" w:rsidRDefault="005028B9" w:rsidP="00675146">
      <w:pPr>
        <w:pStyle w:val="ListParagraph"/>
        <w:numPr>
          <w:ilvl w:val="0"/>
          <w:numId w:val="6"/>
        </w:numPr>
        <w:jc w:val="both"/>
        <w:rPr>
          <w:rFonts w:cs="Arial"/>
          <w:sz w:val="22"/>
          <w:szCs w:val="22"/>
          <w:lang w:eastAsia="en-GB"/>
        </w:rPr>
      </w:pPr>
      <w:r w:rsidRPr="00675146">
        <w:rPr>
          <w:rFonts w:cs="Arial"/>
          <w:sz w:val="22"/>
          <w:szCs w:val="22"/>
          <w:lang w:eastAsia="en-GB"/>
        </w:rPr>
        <w:t>Details of the b</w:t>
      </w:r>
      <w:r w:rsidR="00417C44" w:rsidRPr="00675146">
        <w:rPr>
          <w:rFonts w:cs="Arial"/>
          <w:sz w:val="22"/>
          <w:szCs w:val="22"/>
          <w:lang w:eastAsia="en-GB"/>
        </w:rPr>
        <w:t>ank acco</w:t>
      </w:r>
      <w:r w:rsidRPr="00675146">
        <w:rPr>
          <w:rFonts w:cs="Arial"/>
          <w:sz w:val="22"/>
          <w:szCs w:val="22"/>
          <w:lang w:eastAsia="en-GB"/>
        </w:rPr>
        <w:t>unt</w:t>
      </w:r>
      <w:r w:rsidR="0075399E" w:rsidRPr="00675146">
        <w:rPr>
          <w:rFonts w:cs="Arial"/>
          <w:sz w:val="22"/>
          <w:szCs w:val="22"/>
          <w:lang w:eastAsia="en-GB"/>
        </w:rPr>
        <w:t xml:space="preserve"> </w:t>
      </w:r>
      <w:r w:rsidRPr="00675146">
        <w:rPr>
          <w:rFonts w:cs="Arial"/>
          <w:sz w:val="22"/>
          <w:szCs w:val="22"/>
          <w:lang w:eastAsia="en-GB"/>
        </w:rPr>
        <w:t xml:space="preserve">(s) </w:t>
      </w:r>
      <w:r w:rsidR="0075399E" w:rsidRPr="00675146">
        <w:rPr>
          <w:rFonts w:cs="Arial"/>
          <w:sz w:val="22"/>
          <w:szCs w:val="22"/>
          <w:lang w:eastAsia="en-GB"/>
        </w:rPr>
        <w:t>used by the fund.</w:t>
      </w:r>
      <w:r w:rsidR="00675146" w:rsidRPr="00675146">
        <w:rPr>
          <w:rFonts w:cs="Arial"/>
          <w:sz w:val="22"/>
          <w:szCs w:val="22"/>
          <w:lang w:eastAsia="en-GB"/>
        </w:rPr>
        <w:t xml:space="preserve"> Some schools provide a bank statement in support of their submission, but this is not a requirement.  </w:t>
      </w:r>
    </w:p>
    <w:p w:rsidR="00675146" w:rsidRPr="00675146" w:rsidRDefault="00675146" w:rsidP="00675146">
      <w:pPr>
        <w:jc w:val="both"/>
        <w:rPr>
          <w:rFonts w:cs="Arial"/>
          <w:sz w:val="22"/>
          <w:szCs w:val="22"/>
          <w:lang w:eastAsia="en-GB"/>
        </w:rPr>
      </w:pPr>
    </w:p>
    <w:p w:rsidR="005028B9" w:rsidRDefault="005028B9" w:rsidP="00417C44">
      <w:pPr>
        <w:pStyle w:val="ListParagraph"/>
        <w:numPr>
          <w:ilvl w:val="0"/>
          <w:numId w:val="6"/>
        </w:numPr>
        <w:jc w:val="both"/>
        <w:rPr>
          <w:rFonts w:cs="Arial"/>
          <w:sz w:val="22"/>
          <w:szCs w:val="22"/>
          <w:lang w:eastAsia="en-GB"/>
        </w:rPr>
      </w:pPr>
      <w:r w:rsidRPr="005028B9">
        <w:rPr>
          <w:rFonts w:cs="Arial"/>
          <w:sz w:val="22"/>
          <w:szCs w:val="22"/>
          <w:lang w:eastAsia="en-GB"/>
        </w:rPr>
        <w:t>The name and status of the auditor</w:t>
      </w:r>
      <w:r w:rsidR="0075399E">
        <w:rPr>
          <w:rFonts w:cs="Arial"/>
          <w:sz w:val="22"/>
          <w:szCs w:val="22"/>
          <w:lang w:eastAsia="en-GB"/>
        </w:rPr>
        <w:t xml:space="preserve"> clearly</w:t>
      </w:r>
      <w:r w:rsidRPr="005028B9">
        <w:rPr>
          <w:rFonts w:cs="Arial"/>
          <w:sz w:val="22"/>
          <w:szCs w:val="22"/>
          <w:lang w:eastAsia="en-GB"/>
        </w:rPr>
        <w:t xml:space="preserve"> stated, confirming that the Auditor is independent</w:t>
      </w:r>
      <w:r>
        <w:rPr>
          <w:rFonts w:cs="Arial"/>
          <w:sz w:val="22"/>
          <w:szCs w:val="22"/>
          <w:lang w:eastAsia="en-GB"/>
        </w:rPr>
        <w:t>. T</w:t>
      </w:r>
      <w:r w:rsidR="0075399E">
        <w:rPr>
          <w:rFonts w:cs="Arial"/>
          <w:sz w:val="22"/>
          <w:szCs w:val="22"/>
          <w:lang w:eastAsia="en-GB"/>
        </w:rPr>
        <w:t>his must be</w:t>
      </w:r>
      <w:r>
        <w:rPr>
          <w:rFonts w:cs="Arial"/>
          <w:sz w:val="22"/>
          <w:szCs w:val="22"/>
          <w:lang w:eastAsia="en-GB"/>
        </w:rPr>
        <w:t xml:space="preserve"> stated in addition to the Auditor’s signature (as it is not possible simply from the signature to confirm who the Auditor </w:t>
      </w:r>
      <w:r w:rsidR="00DC1E94">
        <w:rPr>
          <w:rFonts w:cs="Arial"/>
          <w:sz w:val="22"/>
          <w:szCs w:val="22"/>
          <w:lang w:eastAsia="en-GB"/>
        </w:rPr>
        <w:t xml:space="preserve">is </w:t>
      </w:r>
      <w:r w:rsidR="00675146">
        <w:rPr>
          <w:rFonts w:cs="Arial"/>
          <w:sz w:val="22"/>
          <w:szCs w:val="22"/>
          <w:lang w:eastAsia="en-GB"/>
        </w:rPr>
        <w:t>and that they are independent</w:t>
      </w:r>
      <w:r>
        <w:rPr>
          <w:rFonts w:cs="Arial"/>
          <w:sz w:val="22"/>
          <w:szCs w:val="22"/>
          <w:lang w:eastAsia="en-GB"/>
        </w:rPr>
        <w:t>).</w:t>
      </w:r>
    </w:p>
    <w:p w:rsidR="00675146" w:rsidRPr="00675146" w:rsidRDefault="00675146" w:rsidP="00675146">
      <w:pPr>
        <w:jc w:val="both"/>
        <w:rPr>
          <w:rFonts w:cs="Arial"/>
          <w:sz w:val="22"/>
          <w:szCs w:val="22"/>
          <w:lang w:eastAsia="en-GB"/>
        </w:rPr>
      </w:pPr>
    </w:p>
    <w:p w:rsidR="00417C44" w:rsidRPr="00675146" w:rsidRDefault="005028B9" w:rsidP="00417C44">
      <w:pPr>
        <w:pStyle w:val="ListParagraph"/>
        <w:numPr>
          <w:ilvl w:val="0"/>
          <w:numId w:val="6"/>
        </w:numPr>
        <w:jc w:val="both"/>
        <w:rPr>
          <w:rFonts w:cs="Arial"/>
          <w:color w:val="FF0000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The Auditor’s s</w:t>
      </w:r>
      <w:r w:rsidR="00417C44" w:rsidRPr="00301B6D">
        <w:rPr>
          <w:rFonts w:cs="Arial"/>
          <w:sz w:val="22"/>
          <w:szCs w:val="22"/>
          <w:lang w:eastAsia="en-GB"/>
        </w:rPr>
        <w:t>ignature</w:t>
      </w:r>
      <w:r w:rsidR="0075399E">
        <w:rPr>
          <w:rFonts w:cs="Arial"/>
          <w:sz w:val="22"/>
          <w:szCs w:val="22"/>
          <w:lang w:eastAsia="en-GB"/>
        </w:rPr>
        <w:t>.</w:t>
      </w:r>
    </w:p>
    <w:p w:rsidR="00675146" w:rsidRPr="00675146" w:rsidRDefault="00675146" w:rsidP="00675146">
      <w:pPr>
        <w:jc w:val="both"/>
        <w:rPr>
          <w:rFonts w:cs="Arial"/>
          <w:color w:val="FF0000"/>
          <w:sz w:val="22"/>
          <w:szCs w:val="22"/>
          <w:lang w:eastAsia="en-GB"/>
        </w:rPr>
      </w:pPr>
    </w:p>
    <w:p w:rsidR="00417C44" w:rsidRPr="005028B9" w:rsidRDefault="005028B9" w:rsidP="00417C44">
      <w:pPr>
        <w:pStyle w:val="ListParagraph"/>
        <w:numPr>
          <w:ilvl w:val="0"/>
          <w:numId w:val="6"/>
        </w:numPr>
        <w:jc w:val="both"/>
        <w:rPr>
          <w:rFonts w:cs="Arial"/>
          <w:sz w:val="22"/>
          <w:szCs w:val="22"/>
          <w:lang w:eastAsia="en-GB"/>
        </w:rPr>
      </w:pPr>
      <w:r w:rsidRPr="005028B9">
        <w:rPr>
          <w:rFonts w:cs="Arial"/>
          <w:sz w:val="22"/>
          <w:szCs w:val="22"/>
          <w:lang w:eastAsia="en-GB"/>
        </w:rPr>
        <w:t xml:space="preserve">The </w:t>
      </w:r>
      <w:r w:rsidR="00417C44" w:rsidRPr="005028B9">
        <w:rPr>
          <w:rFonts w:cs="Arial"/>
          <w:sz w:val="22"/>
          <w:szCs w:val="22"/>
          <w:lang w:eastAsia="en-GB"/>
        </w:rPr>
        <w:t>date of the audit</w:t>
      </w:r>
      <w:r w:rsidR="0075399E">
        <w:rPr>
          <w:rFonts w:cs="Arial"/>
          <w:sz w:val="22"/>
          <w:szCs w:val="22"/>
          <w:lang w:eastAsia="en-GB"/>
        </w:rPr>
        <w:t>.</w:t>
      </w:r>
    </w:p>
    <w:p w:rsidR="00417C44" w:rsidRDefault="00417C44" w:rsidP="00C056C8">
      <w:pPr>
        <w:jc w:val="both"/>
        <w:rPr>
          <w:rFonts w:cs="Arial"/>
          <w:sz w:val="22"/>
          <w:szCs w:val="22"/>
          <w:lang w:eastAsia="en-GB"/>
        </w:rPr>
      </w:pPr>
    </w:p>
    <w:p w:rsidR="00675146" w:rsidRDefault="00675146" w:rsidP="00C056C8">
      <w:pPr>
        <w:jc w:val="both"/>
        <w:rPr>
          <w:rFonts w:cs="Arial"/>
          <w:sz w:val="22"/>
          <w:szCs w:val="22"/>
          <w:lang w:eastAsia="en-GB"/>
        </w:rPr>
      </w:pPr>
      <w:r w:rsidRPr="00301B6D">
        <w:rPr>
          <w:rFonts w:cs="Arial"/>
          <w:sz w:val="22"/>
          <w:szCs w:val="22"/>
          <w:lang w:eastAsia="en-GB"/>
        </w:rPr>
        <w:t>The Guide to Financial Proc</w:t>
      </w:r>
      <w:r w:rsidR="00CA2311">
        <w:rPr>
          <w:rFonts w:cs="Arial"/>
          <w:sz w:val="22"/>
          <w:szCs w:val="22"/>
          <w:lang w:eastAsia="en-GB"/>
        </w:rPr>
        <w:t>edures provides guidance to A</w:t>
      </w:r>
      <w:r w:rsidRPr="00301B6D">
        <w:rPr>
          <w:rFonts w:cs="Arial"/>
          <w:sz w:val="22"/>
          <w:szCs w:val="22"/>
          <w:lang w:eastAsia="en-GB"/>
        </w:rPr>
        <w:t>uditors on some basic checks recommended to ensure they are able to satisfy themselves that the accounts are a true reflection of the transactions of the fund (Appendix A to Section 4.2.3.)  However, it is not necessary to submit all the working documents of the audit checks to the Local Authority.</w:t>
      </w:r>
    </w:p>
    <w:p w:rsidR="00675146" w:rsidRDefault="00675146" w:rsidP="00C056C8">
      <w:pPr>
        <w:jc w:val="both"/>
        <w:rPr>
          <w:rFonts w:cs="Arial"/>
          <w:sz w:val="22"/>
          <w:szCs w:val="22"/>
          <w:lang w:eastAsia="en-GB"/>
        </w:rPr>
      </w:pPr>
    </w:p>
    <w:p w:rsidR="004B33E8" w:rsidRPr="00747F38" w:rsidRDefault="005B025C" w:rsidP="00C056C8">
      <w:pPr>
        <w:jc w:val="both"/>
        <w:rPr>
          <w:rFonts w:cs="Arial"/>
          <w:sz w:val="22"/>
          <w:szCs w:val="22"/>
          <w:lang w:eastAsia="en-GB"/>
        </w:rPr>
      </w:pPr>
      <w:r w:rsidRPr="00747F38">
        <w:rPr>
          <w:rFonts w:cs="Arial"/>
          <w:sz w:val="22"/>
          <w:szCs w:val="22"/>
          <w:lang w:eastAsia="en-GB"/>
        </w:rPr>
        <w:t>Audit Certificates</w:t>
      </w:r>
      <w:r w:rsidR="004B33E8" w:rsidRPr="00747F38">
        <w:rPr>
          <w:rFonts w:cs="Arial"/>
          <w:sz w:val="22"/>
          <w:szCs w:val="22"/>
          <w:lang w:eastAsia="en-GB"/>
        </w:rPr>
        <w:t xml:space="preserve"> vary, but normally say something like: </w:t>
      </w:r>
    </w:p>
    <w:p w:rsidR="0075399E" w:rsidRPr="00747F38" w:rsidRDefault="0075399E" w:rsidP="00C056C8">
      <w:pPr>
        <w:jc w:val="both"/>
        <w:rPr>
          <w:rFonts w:cs="Arial"/>
          <w:sz w:val="22"/>
          <w:szCs w:val="22"/>
          <w:lang w:eastAsia="en-GB"/>
        </w:rPr>
      </w:pPr>
    </w:p>
    <w:p w:rsidR="004B33E8" w:rsidRDefault="004B33E8" w:rsidP="00C056C8">
      <w:pPr>
        <w:numPr>
          <w:ilvl w:val="0"/>
          <w:numId w:val="5"/>
        </w:numPr>
        <w:jc w:val="both"/>
        <w:rPr>
          <w:rFonts w:cs="Arial"/>
          <w:sz w:val="22"/>
          <w:szCs w:val="22"/>
          <w:lang w:eastAsia="en-GB"/>
        </w:rPr>
      </w:pPr>
      <w:r w:rsidRPr="00747F38">
        <w:rPr>
          <w:rFonts w:cs="Arial"/>
          <w:sz w:val="22"/>
          <w:szCs w:val="22"/>
          <w:lang w:eastAsia="en-GB"/>
        </w:rPr>
        <w:t xml:space="preserve">In my opinion the </w:t>
      </w:r>
      <w:r w:rsidR="005B025C" w:rsidRPr="00747F38">
        <w:rPr>
          <w:rFonts w:cs="Arial"/>
          <w:i/>
          <w:sz w:val="22"/>
          <w:szCs w:val="22"/>
          <w:lang w:eastAsia="en-GB"/>
        </w:rPr>
        <w:t xml:space="preserve">(name of fund) </w:t>
      </w:r>
      <w:r w:rsidR="00410F69" w:rsidRPr="00747F38">
        <w:rPr>
          <w:rFonts w:cs="Arial"/>
          <w:sz w:val="22"/>
          <w:szCs w:val="22"/>
          <w:lang w:eastAsia="en-GB"/>
        </w:rPr>
        <w:t xml:space="preserve">Account </w:t>
      </w:r>
      <w:r w:rsidR="005B025C" w:rsidRPr="00747F38">
        <w:rPr>
          <w:rFonts w:cs="Arial"/>
          <w:sz w:val="22"/>
          <w:szCs w:val="22"/>
          <w:lang w:eastAsia="en-GB"/>
        </w:rPr>
        <w:t>shows a true and fair record of</w:t>
      </w:r>
      <w:r w:rsidR="00410F69" w:rsidRPr="00747F38">
        <w:rPr>
          <w:rFonts w:cs="Arial"/>
          <w:sz w:val="22"/>
          <w:szCs w:val="22"/>
          <w:lang w:eastAsia="en-GB"/>
        </w:rPr>
        <w:t xml:space="preserve"> ….. School’s </w:t>
      </w:r>
      <w:r w:rsidRPr="00747F38">
        <w:rPr>
          <w:rFonts w:cs="Arial"/>
          <w:sz w:val="22"/>
          <w:szCs w:val="22"/>
          <w:lang w:eastAsia="en-GB"/>
        </w:rPr>
        <w:t>income and expenditure</w:t>
      </w:r>
      <w:r w:rsidR="00410F69" w:rsidRPr="00747F38">
        <w:rPr>
          <w:rFonts w:cs="Arial"/>
          <w:sz w:val="22"/>
          <w:szCs w:val="22"/>
          <w:lang w:eastAsia="en-GB"/>
        </w:rPr>
        <w:t>.</w:t>
      </w:r>
      <w:r w:rsidRPr="00747F38">
        <w:rPr>
          <w:rFonts w:cs="Arial"/>
          <w:sz w:val="22"/>
          <w:szCs w:val="22"/>
          <w:lang w:eastAsia="en-GB"/>
        </w:rPr>
        <w:t xml:space="preserve"> </w:t>
      </w:r>
    </w:p>
    <w:p w:rsidR="00675146" w:rsidRPr="00747F38" w:rsidRDefault="00675146" w:rsidP="00675146">
      <w:pPr>
        <w:ind w:left="360"/>
        <w:jc w:val="both"/>
        <w:rPr>
          <w:rFonts w:cs="Arial"/>
          <w:sz w:val="22"/>
          <w:szCs w:val="22"/>
          <w:lang w:eastAsia="en-GB"/>
        </w:rPr>
      </w:pPr>
    </w:p>
    <w:p w:rsidR="004B33E8" w:rsidRDefault="004B33E8" w:rsidP="00C056C8">
      <w:pPr>
        <w:numPr>
          <w:ilvl w:val="0"/>
          <w:numId w:val="5"/>
        </w:numPr>
        <w:jc w:val="both"/>
        <w:rPr>
          <w:rFonts w:cs="Arial"/>
          <w:sz w:val="22"/>
          <w:szCs w:val="22"/>
          <w:lang w:eastAsia="en-GB"/>
        </w:rPr>
      </w:pPr>
      <w:r w:rsidRPr="00747F38">
        <w:rPr>
          <w:rFonts w:cs="Arial"/>
          <w:sz w:val="22"/>
          <w:szCs w:val="22"/>
          <w:lang w:eastAsia="en-GB"/>
        </w:rPr>
        <w:t>I certify tha</w:t>
      </w:r>
      <w:r w:rsidR="00410F69" w:rsidRPr="00747F38">
        <w:rPr>
          <w:rFonts w:cs="Arial"/>
          <w:sz w:val="22"/>
          <w:szCs w:val="22"/>
          <w:lang w:eastAsia="en-GB"/>
        </w:rPr>
        <w:t xml:space="preserve">t I have audited the </w:t>
      </w:r>
      <w:r w:rsidR="00410F69" w:rsidRPr="00747F38">
        <w:rPr>
          <w:rFonts w:cs="Arial"/>
          <w:i/>
          <w:sz w:val="22"/>
          <w:szCs w:val="22"/>
          <w:lang w:eastAsia="en-GB"/>
        </w:rPr>
        <w:t>(name of fund)</w:t>
      </w:r>
      <w:r w:rsidRPr="00747F38">
        <w:rPr>
          <w:rFonts w:cs="Arial"/>
          <w:sz w:val="22"/>
          <w:szCs w:val="22"/>
          <w:lang w:eastAsia="en-GB"/>
        </w:rPr>
        <w:t xml:space="preserve"> </w:t>
      </w:r>
      <w:r w:rsidR="0075399E" w:rsidRPr="00747F38">
        <w:rPr>
          <w:rFonts w:cs="Arial"/>
          <w:sz w:val="22"/>
          <w:szCs w:val="22"/>
          <w:lang w:eastAsia="en-GB"/>
        </w:rPr>
        <w:t xml:space="preserve">Account </w:t>
      </w:r>
      <w:r w:rsidR="0075399E">
        <w:rPr>
          <w:rFonts w:cs="Arial"/>
          <w:sz w:val="22"/>
          <w:szCs w:val="22"/>
          <w:lang w:eastAsia="en-GB"/>
        </w:rPr>
        <w:t>for the year ending</w:t>
      </w:r>
      <w:r w:rsidRPr="00C056C8">
        <w:rPr>
          <w:rFonts w:cs="Arial"/>
          <w:sz w:val="22"/>
          <w:szCs w:val="22"/>
          <w:lang w:eastAsia="en-GB"/>
        </w:rPr>
        <w:t xml:space="preserve"> ….. and the records have been found to be correct.</w:t>
      </w:r>
    </w:p>
    <w:p w:rsidR="00417C44" w:rsidRDefault="00417C44" w:rsidP="00C056C8">
      <w:pPr>
        <w:jc w:val="both"/>
        <w:rPr>
          <w:rFonts w:cs="Arial"/>
          <w:sz w:val="22"/>
          <w:szCs w:val="22"/>
          <w:lang w:eastAsia="en-GB"/>
        </w:rPr>
      </w:pPr>
    </w:p>
    <w:p w:rsidR="00417C44" w:rsidRDefault="00417C44" w:rsidP="001D0011">
      <w:pPr>
        <w:jc w:val="both"/>
        <w:rPr>
          <w:rFonts w:cs="Arial"/>
          <w:b/>
          <w:sz w:val="22"/>
          <w:szCs w:val="22"/>
        </w:rPr>
      </w:pPr>
    </w:p>
    <w:p w:rsidR="004B33E8" w:rsidRDefault="004B33E8" w:rsidP="001D0011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 Governors need to see the A</w:t>
      </w:r>
      <w:r w:rsidR="005B025C">
        <w:rPr>
          <w:rFonts w:cs="Arial"/>
          <w:b/>
          <w:sz w:val="22"/>
          <w:szCs w:val="22"/>
        </w:rPr>
        <w:t>udit C</w:t>
      </w:r>
      <w:r>
        <w:rPr>
          <w:rFonts w:cs="Arial"/>
          <w:b/>
          <w:sz w:val="22"/>
          <w:szCs w:val="22"/>
        </w:rPr>
        <w:t>ertificate?</w:t>
      </w:r>
    </w:p>
    <w:p w:rsidR="004B33E8" w:rsidRDefault="004B33E8" w:rsidP="001D0011">
      <w:pPr>
        <w:jc w:val="both"/>
        <w:rPr>
          <w:rFonts w:cs="Arial"/>
          <w:b/>
          <w:sz w:val="22"/>
          <w:szCs w:val="22"/>
        </w:rPr>
      </w:pPr>
    </w:p>
    <w:p w:rsidR="004B33E8" w:rsidRDefault="004B33E8" w:rsidP="001D001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Yes, c</w:t>
      </w:r>
      <w:r w:rsidRPr="0008073E">
        <w:rPr>
          <w:rFonts w:cs="Arial"/>
          <w:sz w:val="22"/>
          <w:szCs w:val="22"/>
        </w:rPr>
        <w:t>opies of the audited annual accounts must be</w:t>
      </w:r>
      <w:r w:rsidR="0075399E">
        <w:rPr>
          <w:rFonts w:cs="Arial"/>
          <w:sz w:val="22"/>
          <w:szCs w:val="22"/>
        </w:rPr>
        <w:t xml:space="preserve"> submitted to, and be approved by, the Governing Board</w:t>
      </w:r>
      <w:r w:rsidR="005B025C">
        <w:rPr>
          <w:rFonts w:cs="Arial"/>
          <w:sz w:val="22"/>
          <w:szCs w:val="22"/>
        </w:rPr>
        <w:t>.</w:t>
      </w:r>
    </w:p>
    <w:p w:rsidR="00747F38" w:rsidRDefault="00747F38" w:rsidP="001D0011">
      <w:pPr>
        <w:jc w:val="both"/>
        <w:rPr>
          <w:rFonts w:cs="Arial"/>
          <w:sz w:val="22"/>
          <w:szCs w:val="22"/>
        </w:rPr>
      </w:pPr>
    </w:p>
    <w:p w:rsidR="00747F38" w:rsidRPr="00747F38" w:rsidRDefault="00747F38" w:rsidP="00747F38">
      <w:pPr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In submitting the certificate to the Authority, the school is required to confirm t</w:t>
      </w:r>
      <w:r w:rsidRPr="00747F38">
        <w:rPr>
          <w:rFonts w:cs="Arial"/>
          <w:sz w:val="22"/>
          <w:szCs w:val="22"/>
          <w:lang w:eastAsia="en-GB"/>
        </w:rPr>
        <w:t xml:space="preserve">he date </w:t>
      </w:r>
      <w:r w:rsidR="00675146">
        <w:rPr>
          <w:rFonts w:cs="Arial"/>
          <w:sz w:val="22"/>
          <w:szCs w:val="22"/>
          <w:lang w:eastAsia="en-GB"/>
        </w:rPr>
        <w:t>the Audit C</w:t>
      </w:r>
      <w:r w:rsidRPr="00747F38">
        <w:rPr>
          <w:rFonts w:cs="Arial"/>
          <w:sz w:val="22"/>
          <w:szCs w:val="22"/>
          <w:lang w:eastAsia="en-GB"/>
        </w:rPr>
        <w:t>ertificate was approved by the school’s Governing B</w:t>
      </w:r>
      <w:r>
        <w:rPr>
          <w:rFonts w:cs="Arial"/>
          <w:sz w:val="22"/>
          <w:szCs w:val="22"/>
          <w:lang w:eastAsia="en-GB"/>
        </w:rPr>
        <w:t>oard. A statement on this in the email in which the information is submitted, is sufficient.</w:t>
      </w:r>
    </w:p>
    <w:p w:rsidR="004B33E8" w:rsidRDefault="004B33E8" w:rsidP="001D0011">
      <w:pPr>
        <w:jc w:val="both"/>
        <w:rPr>
          <w:rFonts w:cs="Arial"/>
          <w:b/>
          <w:sz w:val="22"/>
          <w:szCs w:val="22"/>
        </w:rPr>
      </w:pPr>
    </w:p>
    <w:p w:rsidR="004B33E8" w:rsidRDefault="004B33E8" w:rsidP="001D0011">
      <w:pPr>
        <w:jc w:val="both"/>
        <w:rPr>
          <w:rFonts w:cs="Arial"/>
          <w:b/>
          <w:sz w:val="22"/>
          <w:szCs w:val="22"/>
        </w:rPr>
      </w:pPr>
    </w:p>
    <w:p w:rsidR="004B33E8" w:rsidRDefault="004B33E8" w:rsidP="001D0011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 Auditors have to be external to the school?</w:t>
      </w:r>
    </w:p>
    <w:p w:rsidR="004B33E8" w:rsidRDefault="004B33E8" w:rsidP="001D0011">
      <w:pPr>
        <w:jc w:val="both"/>
        <w:rPr>
          <w:rFonts w:cs="Arial"/>
          <w:b/>
          <w:sz w:val="22"/>
          <w:szCs w:val="22"/>
        </w:rPr>
      </w:pPr>
    </w:p>
    <w:p w:rsidR="0075399E" w:rsidRDefault="0075399E" w:rsidP="001D001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Schools with companies, and that are in control of other </w:t>
      </w:r>
      <w:r w:rsidR="00CA2311">
        <w:rPr>
          <w:rFonts w:cs="Arial"/>
          <w:sz w:val="22"/>
          <w:szCs w:val="22"/>
        </w:rPr>
        <w:t xml:space="preserve">external </w:t>
      </w:r>
      <w:r>
        <w:rPr>
          <w:rFonts w:cs="Arial"/>
          <w:sz w:val="22"/>
          <w:szCs w:val="22"/>
        </w:rPr>
        <w:t xml:space="preserve">voluntary fund accounts and trading organisations, must ensure that they comply with the </w:t>
      </w:r>
      <w:r w:rsidR="006C68E6">
        <w:rPr>
          <w:rFonts w:cs="Arial"/>
          <w:sz w:val="22"/>
          <w:szCs w:val="22"/>
        </w:rPr>
        <w:t>specific requirements for</w:t>
      </w:r>
      <w:r w:rsidR="00CA2311">
        <w:rPr>
          <w:rFonts w:cs="Arial"/>
          <w:sz w:val="22"/>
          <w:szCs w:val="22"/>
        </w:rPr>
        <w:t xml:space="preserve"> the</w:t>
      </w:r>
      <w:r w:rsidR="006C68E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external</w:t>
      </w:r>
      <w:r w:rsidR="00CA2311">
        <w:rPr>
          <w:rFonts w:cs="Arial"/>
          <w:sz w:val="22"/>
          <w:szCs w:val="22"/>
        </w:rPr>
        <w:t xml:space="preserve"> audit of</w:t>
      </w:r>
      <w:r w:rsidR="006C68E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accounts</w:t>
      </w:r>
      <w:r w:rsidR="006C68E6">
        <w:rPr>
          <w:rFonts w:cs="Arial"/>
          <w:sz w:val="22"/>
          <w:szCs w:val="22"/>
        </w:rPr>
        <w:t xml:space="preserve"> </w:t>
      </w:r>
      <w:r w:rsidR="00627A86">
        <w:rPr>
          <w:rFonts w:cs="Arial"/>
          <w:sz w:val="22"/>
          <w:szCs w:val="22"/>
        </w:rPr>
        <w:t>an</w:t>
      </w:r>
      <w:r w:rsidR="00CA2311">
        <w:rPr>
          <w:rFonts w:cs="Arial"/>
          <w:sz w:val="22"/>
          <w:szCs w:val="22"/>
        </w:rPr>
        <w:t xml:space="preserve">d with any other requirements </w:t>
      </w:r>
      <w:r w:rsidR="00627A86">
        <w:rPr>
          <w:rFonts w:cs="Arial"/>
          <w:sz w:val="22"/>
          <w:szCs w:val="22"/>
        </w:rPr>
        <w:t>for</w:t>
      </w:r>
      <w:r w:rsidR="006C68E6">
        <w:rPr>
          <w:rFonts w:cs="Arial"/>
          <w:sz w:val="22"/>
          <w:szCs w:val="22"/>
        </w:rPr>
        <w:t xml:space="preserve"> audit that may be a condition of the fund.</w:t>
      </w:r>
    </w:p>
    <w:p w:rsidR="0075399E" w:rsidRDefault="0075399E" w:rsidP="001D0011">
      <w:pPr>
        <w:jc w:val="both"/>
        <w:rPr>
          <w:rFonts w:cs="Arial"/>
          <w:sz w:val="22"/>
          <w:szCs w:val="22"/>
        </w:rPr>
      </w:pPr>
    </w:p>
    <w:p w:rsidR="00CA2311" w:rsidRDefault="00627A86" w:rsidP="001D001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More generally, r</w:t>
      </w:r>
      <w:r w:rsidR="0075399E">
        <w:rPr>
          <w:rFonts w:cs="Arial"/>
          <w:sz w:val="22"/>
          <w:szCs w:val="22"/>
        </w:rPr>
        <w:t>egarding private</w:t>
      </w:r>
      <w:r w:rsidR="00CA2311">
        <w:rPr>
          <w:rFonts w:cs="Arial"/>
          <w:sz w:val="22"/>
          <w:szCs w:val="22"/>
        </w:rPr>
        <w:t xml:space="preserve"> funds</w:t>
      </w:r>
      <w:r w:rsidR="0075399E">
        <w:rPr>
          <w:rFonts w:cs="Arial"/>
          <w:sz w:val="22"/>
          <w:szCs w:val="22"/>
        </w:rPr>
        <w:t xml:space="preserve"> such as school </w:t>
      </w:r>
      <w:r>
        <w:rPr>
          <w:rFonts w:cs="Arial"/>
          <w:sz w:val="22"/>
          <w:szCs w:val="22"/>
        </w:rPr>
        <w:t>fund accounts</w:t>
      </w:r>
      <w:r w:rsidR="0075399E">
        <w:rPr>
          <w:rFonts w:cs="Arial"/>
          <w:sz w:val="22"/>
          <w:szCs w:val="22"/>
        </w:rPr>
        <w:t xml:space="preserve">, </w:t>
      </w:r>
      <w:r w:rsidR="004B33E8" w:rsidRPr="00C056C8">
        <w:rPr>
          <w:rFonts w:cs="Arial"/>
          <w:sz w:val="22"/>
          <w:szCs w:val="22"/>
        </w:rPr>
        <w:t>Internal Audit guidance states that the Auditor should be an</w:t>
      </w:r>
      <w:r w:rsidR="004B33E8">
        <w:rPr>
          <w:rFonts w:cs="Arial"/>
          <w:b/>
          <w:sz w:val="22"/>
          <w:szCs w:val="22"/>
        </w:rPr>
        <w:t xml:space="preserve"> independent and appropriately qualified person.  </w:t>
      </w:r>
      <w:r w:rsidR="0075399E">
        <w:rPr>
          <w:rFonts w:cs="Arial"/>
          <w:sz w:val="22"/>
          <w:szCs w:val="22"/>
        </w:rPr>
        <w:t>T</w:t>
      </w:r>
      <w:r w:rsidR="004B33E8">
        <w:rPr>
          <w:rFonts w:cs="Arial"/>
          <w:sz w:val="22"/>
          <w:szCs w:val="22"/>
        </w:rPr>
        <w:t>his person does not have to be</w:t>
      </w:r>
      <w:r w:rsidR="0075399E">
        <w:rPr>
          <w:rFonts w:cs="Arial"/>
          <w:sz w:val="22"/>
          <w:szCs w:val="22"/>
        </w:rPr>
        <w:t xml:space="preserve"> from an external body and does not have to be</w:t>
      </w:r>
      <w:r w:rsidR="004B33E8" w:rsidRPr="006D62D7">
        <w:rPr>
          <w:rFonts w:cs="Arial"/>
          <w:sz w:val="22"/>
          <w:szCs w:val="22"/>
        </w:rPr>
        <w:t xml:space="preserve"> a qualified</w:t>
      </w:r>
      <w:r w:rsidR="004B33E8" w:rsidRPr="00D86F1D">
        <w:rPr>
          <w:rFonts w:cs="Arial"/>
          <w:color w:val="FF0000"/>
          <w:sz w:val="22"/>
          <w:szCs w:val="22"/>
        </w:rPr>
        <w:t xml:space="preserve"> </w:t>
      </w:r>
      <w:r w:rsidR="004B33E8" w:rsidRPr="00C056C8">
        <w:rPr>
          <w:rFonts w:cs="Arial"/>
          <w:sz w:val="22"/>
          <w:szCs w:val="22"/>
        </w:rPr>
        <w:t>accountant</w:t>
      </w:r>
      <w:r w:rsidR="0075399E">
        <w:rPr>
          <w:rFonts w:cs="Arial"/>
          <w:sz w:val="22"/>
          <w:szCs w:val="22"/>
        </w:rPr>
        <w:t>. This person could be, for example, a maths teacher within</w:t>
      </w:r>
      <w:r w:rsidR="00CA2311">
        <w:rPr>
          <w:rFonts w:cs="Arial"/>
          <w:sz w:val="22"/>
          <w:szCs w:val="22"/>
        </w:rPr>
        <w:t xml:space="preserve"> the school, provided that they</w:t>
      </w:r>
      <w:r w:rsidR="0075399E">
        <w:rPr>
          <w:rFonts w:cs="Arial"/>
          <w:sz w:val="22"/>
          <w:szCs w:val="22"/>
        </w:rPr>
        <w:t xml:space="preserve"> have</w:t>
      </w:r>
      <w:r w:rsidR="00CA2311">
        <w:rPr>
          <w:rFonts w:cs="Arial"/>
          <w:sz w:val="22"/>
          <w:szCs w:val="22"/>
        </w:rPr>
        <w:t xml:space="preserve"> </w:t>
      </w:r>
      <w:r w:rsidR="004B33E8">
        <w:rPr>
          <w:rFonts w:cs="Arial"/>
          <w:sz w:val="22"/>
          <w:szCs w:val="22"/>
        </w:rPr>
        <w:t xml:space="preserve">no connection with </w:t>
      </w:r>
      <w:r w:rsidR="005B025C">
        <w:rPr>
          <w:rFonts w:cs="Arial"/>
          <w:sz w:val="22"/>
          <w:szCs w:val="22"/>
        </w:rPr>
        <w:t xml:space="preserve">the operation </w:t>
      </w:r>
      <w:r w:rsidR="005B025C" w:rsidRPr="0075399E">
        <w:rPr>
          <w:rFonts w:cs="Arial"/>
          <w:sz w:val="22"/>
          <w:szCs w:val="22"/>
        </w:rPr>
        <w:t xml:space="preserve">of the </w:t>
      </w:r>
      <w:r w:rsidR="00CA2311">
        <w:rPr>
          <w:rFonts w:cs="Arial"/>
          <w:sz w:val="22"/>
          <w:szCs w:val="22"/>
        </w:rPr>
        <w:t xml:space="preserve">fund </w:t>
      </w:r>
      <w:r w:rsidR="004B33E8">
        <w:rPr>
          <w:rFonts w:cs="Arial"/>
          <w:sz w:val="22"/>
          <w:szCs w:val="22"/>
        </w:rPr>
        <w:t>and</w:t>
      </w:r>
      <w:r w:rsidR="00CA2311">
        <w:rPr>
          <w:rFonts w:cs="Arial"/>
          <w:sz w:val="22"/>
          <w:szCs w:val="22"/>
        </w:rPr>
        <w:t xml:space="preserve"> that they</w:t>
      </w:r>
      <w:r w:rsidR="004B33E8">
        <w:rPr>
          <w:rFonts w:cs="Arial"/>
          <w:sz w:val="22"/>
          <w:szCs w:val="22"/>
        </w:rPr>
        <w:t xml:space="preserve"> </w:t>
      </w:r>
      <w:r w:rsidR="00CA2311">
        <w:rPr>
          <w:rFonts w:cs="Arial"/>
          <w:sz w:val="22"/>
          <w:szCs w:val="22"/>
        </w:rPr>
        <w:t xml:space="preserve">also have </w:t>
      </w:r>
      <w:r w:rsidR="004B33E8">
        <w:rPr>
          <w:rFonts w:cs="Arial"/>
          <w:sz w:val="22"/>
          <w:szCs w:val="22"/>
        </w:rPr>
        <w:t xml:space="preserve">a clear understanding of the principles of income </w:t>
      </w:r>
      <w:r w:rsidR="004B33E8">
        <w:rPr>
          <w:rFonts w:cs="Arial"/>
          <w:sz w:val="22"/>
          <w:szCs w:val="22"/>
        </w:rPr>
        <w:lastRenderedPageBreak/>
        <w:t>and expenditure through their qualification</w:t>
      </w:r>
      <w:r w:rsidR="00CA2311">
        <w:rPr>
          <w:rFonts w:cs="Arial"/>
          <w:sz w:val="22"/>
          <w:szCs w:val="22"/>
        </w:rPr>
        <w:t>s.  Some schools operate reciprocal arrangements between</w:t>
      </w:r>
      <w:r w:rsidR="0075399E">
        <w:rPr>
          <w:rFonts w:cs="Arial"/>
          <w:sz w:val="22"/>
          <w:szCs w:val="22"/>
        </w:rPr>
        <w:t xml:space="preserve"> f</w:t>
      </w:r>
      <w:r w:rsidR="00CA2311">
        <w:rPr>
          <w:rFonts w:cs="Arial"/>
          <w:sz w:val="22"/>
          <w:szCs w:val="22"/>
        </w:rPr>
        <w:t>inance staff in</w:t>
      </w:r>
      <w:r w:rsidR="004B33E8">
        <w:rPr>
          <w:rFonts w:cs="Arial"/>
          <w:sz w:val="22"/>
          <w:szCs w:val="22"/>
        </w:rPr>
        <w:t xml:space="preserve"> other maintained schools in their locality. </w:t>
      </w:r>
    </w:p>
    <w:p w:rsidR="00CA2311" w:rsidRDefault="00CA2311" w:rsidP="001D0011">
      <w:pPr>
        <w:jc w:val="both"/>
        <w:rPr>
          <w:rFonts w:cs="Arial"/>
          <w:sz w:val="22"/>
          <w:szCs w:val="22"/>
        </w:rPr>
      </w:pPr>
    </w:p>
    <w:p w:rsidR="004B33E8" w:rsidRPr="0075399E" w:rsidRDefault="0075399E" w:rsidP="001D001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not</w:t>
      </w:r>
      <w:r w:rsidR="00CA2311">
        <w:rPr>
          <w:rFonts w:cs="Arial"/>
          <w:sz w:val="22"/>
          <w:szCs w:val="22"/>
        </w:rPr>
        <w:t xml:space="preserve"> appropriate however</w:t>
      </w:r>
      <w:r>
        <w:rPr>
          <w:rFonts w:cs="Arial"/>
          <w:sz w:val="22"/>
          <w:szCs w:val="22"/>
        </w:rPr>
        <w:t>,</w:t>
      </w:r>
      <w:r w:rsidR="004B33E8">
        <w:rPr>
          <w:rFonts w:cs="Arial"/>
          <w:sz w:val="22"/>
          <w:szCs w:val="22"/>
        </w:rPr>
        <w:t xml:space="preserve"> for a School Governor to audit the</w:t>
      </w:r>
      <w:r>
        <w:rPr>
          <w:rFonts w:cs="Arial"/>
          <w:sz w:val="22"/>
          <w:szCs w:val="22"/>
        </w:rPr>
        <w:t>se</w:t>
      </w:r>
      <w:r w:rsidR="004B33E8">
        <w:rPr>
          <w:rFonts w:cs="Arial"/>
          <w:sz w:val="22"/>
          <w:szCs w:val="22"/>
        </w:rPr>
        <w:t xml:space="preserve"> accounts. </w:t>
      </w:r>
    </w:p>
    <w:p w:rsidR="005B025C" w:rsidRDefault="005B025C" w:rsidP="001D0011">
      <w:pPr>
        <w:jc w:val="both"/>
        <w:rPr>
          <w:rFonts w:cs="Arial"/>
          <w:sz w:val="22"/>
          <w:szCs w:val="22"/>
        </w:rPr>
      </w:pPr>
    </w:p>
    <w:p w:rsidR="005B025C" w:rsidRDefault="005B025C" w:rsidP="005B025C">
      <w:pPr>
        <w:jc w:val="both"/>
        <w:rPr>
          <w:rFonts w:cs="Arial"/>
          <w:sz w:val="22"/>
          <w:szCs w:val="22"/>
        </w:rPr>
      </w:pPr>
    </w:p>
    <w:p w:rsidR="004B33E8" w:rsidRDefault="004B33E8" w:rsidP="001D0011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What are the VAT implications?</w:t>
      </w:r>
    </w:p>
    <w:p w:rsidR="004B33E8" w:rsidRDefault="004B33E8" w:rsidP="001D0011">
      <w:pPr>
        <w:jc w:val="both"/>
        <w:rPr>
          <w:rFonts w:cs="Arial"/>
          <w:b/>
          <w:sz w:val="22"/>
          <w:szCs w:val="22"/>
        </w:rPr>
      </w:pPr>
    </w:p>
    <w:p w:rsidR="004B33E8" w:rsidRDefault="004B33E8" w:rsidP="001D0011">
      <w:pPr>
        <w:jc w:val="both"/>
        <w:rPr>
          <w:rFonts w:cs="Arial"/>
          <w:sz w:val="22"/>
          <w:szCs w:val="22"/>
        </w:rPr>
      </w:pPr>
      <w:r w:rsidRPr="00DE6743">
        <w:rPr>
          <w:rFonts w:cs="Arial"/>
          <w:sz w:val="22"/>
          <w:szCs w:val="22"/>
        </w:rPr>
        <w:t xml:space="preserve">The Local Authority </w:t>
      </w:r>
      <w:r>
        <w:rPr>
          <w:rFonts w:cs="Arial"/>
          <w:sz w:val="22"/>
          <w:szCs w:val="22"/>
        </w:rPr>
        <w:t>cannot recover VAT on purchases b</w:t>
      </w:r>
      <w:r w:rsidR="00627A86">
        <w:rPr>
          <w:rFonts w:cs="Arial"/>
          <w:sz w:val="22"/>
          <w:szCs w:val="22"/>
        </w:rPr>
        <w:t>y a Private or Voluntary Fund. Th</w:t>
      </w:r>
      <w:r w:rsidR="00DB4A61">
        <w:rPr>
          <w:rFonts w:cs="Arial"/>
          <w:sz w:val="22"/>
          <w:szCs w:val="22"/>
        </w:rPr>
        <w:t xml:space="preserve">erefore </w:t>
      </w:r>
      <w:r w:rsidRPr="00301B6D">
        <w:rPr>
          <w:rFonts w:cs="Arial"/>
          <w:sz w:val="22"/>
          <w:szCs w:val="22"/>
        </w:rPr>
        <w:t>the school cannot make purchase</w:t>
      </w:r>
      <w:r w:rsidR="007515E6" w:rsidRPr="00301B6D">
        <w:rPr>
          <w:rFonts w:cs="Arial"/>
          <w:sz w:val="22"/>
          <w:szCs w:val="22"/>
        </w:rPr>
        <w:t>s</w:t>
      </w:r>
      <w:r w:rsidRPr="00301B6D">
        <w:rPr>
          <w:rFonts w:cs="Arial"/>
          <w:sz w:val="22"/>
          <w:szCs w:val="22"/>
        </w:rPr>
        <w:t xml:space="preserve"> on behalf of a School Fund</w:t>
      </w:r>
      <w:r w:rsidR="00DB4A61" w:rsidRPr="00301B6D">
        <w:rPr>
          <w:rFonts w:cs="Arial"/>
          <w:sz w:val="22"/>
          <w:szCs w:val="22"/>
        </w:rPr>
        <w:t xml:space="preserve"> and reclaim VAT</w:t>
      </w:r>
      <w:r w:rsidR="007515E6" w:rsidRPr="00301B6D">
        <w:rPr>
          <w:rFonts w:cs="Arial"/>
          <w:sz w:val="22"/>
          <w:szCs w:val="22"/>
        </w:rPr>
        <w:t>.</w:t>
      </w:r>
    </w:p>
    <w:p w:rsidR="007515E6" w:rsidRDefault="007515E6" w:rsidP="001D0011">
      <w:pPr>
        <w:jc w:val="both"/>
        <w:rPr>
          <w:rFonts w:cs="Arial"/>
          <w:sz w:val="22"/>
          <w:szCs w:val="22"/>
        </w:rPr>
      </w:pPr>
    </w:p>
    <w:p w:rsidR="004B33E8" w:rsidRDefault="004B33E8" w:rsidP="001D001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the Fund makes a donation to </w:t>
      </w:r>
      <w:r w:rsidR="00627A86">
        <w:rPr>
          <w:rFonts w:cs="Arial"/>
          <w:sz w:val="22"/>
          <w:szCs w:val="22"/>
        </w:rPr>
        <w:t>the school’s revenue budget,</w:t>
      </w:r>
      <w:r>
        <w:rPr>
          <w:rFonts w:cs="Arial"/>
          <w:sz w:val="22"/>
          <w:szCs w:val="22"/>
        </w:rPr>
        <w:t xml:space="preserve"> provided the purchase relates to the education curriculum, the school can then make a purchase and reclaim VAT.  However, whatever is purchased must be ordered by the school, invoiced to the school, paid for by the school and the school must retain ownership.  </w:t>
      </w:r>
    </w:p>
    <w:p w:rsidR="00627A86" w:rsidRDefault="00627A86" w:rsidP="001D0011">
      <w:pPr>
        <w:jc w:val="both"/>
        <w:rPr>
          <w:rFonts w:cs="Arial"/>
          <w:sz w:val="22"/>
          <w:szCs w:val="22"/>
        </w:rPr>
      </w:pPr>
    </w:p>
    <w:p w:rsidR="004B33E8" w:rsidRDefault="004B33E8" w:rsidP="001D0011">
      <w:pPr>
        <w:jc w:val="both"/>
      </w:pPr>
      <w:r>
        <w:rPr>
          <w:sz w:val="22"/>
          <w:szCs w:val="22"/>
        </w:rPr>
        <w:t xml:space="preserve">If you have any queries on this guidance, please contact the </w:t>
      </w:r>
      <w:hyperlink r:id="rId8" w:history="1">
        <w:r w:rsidRPr="0008073E">
          <w:rPr>
            <w:rStyle w:val="Hyperlink"/>
            <w:sz w:val="22"/>
            <w:szCs w:val="22"/>
          </w:rPr>
          <w:t>School Fund</w:t>
        </w:r>
        <w:r w:rsidRPr="0008073E">
          <w:rPr>
            <w:rStyle w:val="Hyperlink"/>
            <w:sz w:val="22"/>
            <w:szCs w:val="22"/>
          </w:rPr>
          <w:t>i</w:t>
        </w:r>
        <w:r w:rsidRPr="0008073E">
          <w:rPr>
            <w:rStyle w:val="Hyperlink"/>
            <w:sz w:val="22"/>
            <w:szCs w:val="22"/>
          </w:rPr>
          <w:t>ng Team</w:t>
        </w:r>
      </w:hyperlink>
      <w:r>
        <w:rPr>
          <w:sz w:val="22"/>
          <w:szCs w:val="22"/>
        </w:rPr>
        <w:t>.</w:t>
      </w:r>
    </w:p>
    <w:sectPr w:rsidR="004B33E8" w:rsidSect="00DE17D9">
      <w:footerReference w:type="default" r:id="rId9"/>
      <w:headerReference w:type="first" r:id="rId10"/>
      <w:footerReference w:type="first" r:id="rId11"/>
      <w:pgSz w:w="11906" w:h="16838" w:code="9"/>
      <w:pgMar w:top="1191" w:right="1134" w:bottom="119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1C" w:rsidRDefault="00E92E1C">
      <w:r>
        <w:separator/>
      </w:r>
    </w:p>
  </w:endnote>
  <w:endnote w:type="continuationSeparator" w:id="0">
    <w:p w:rsidR="00E92E1C" w:rsidRDefault="00E9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F6" w:rsidRDefault="004520F6" w:rsidP="004520F6">
    <w:pPr>
      <w:pStyle w:val="Footer"/>
      <w:rPr>
        <w:sz w:val="16"/>
        <w:szCs w:val="16"/>
      </w:rPr>
    </w:pPr>
    <w:r>
      <w:rPr>
        <w:sz w:val="16"/>
        <w:szCs w:val="16"/>
      </w:rPr>
      <w:t>V</w:t>
    </w:r>
    <w:r w:rsidR="003506AE">
      <w:rPr>
        <w:sz w:val="16"/>
        <w:szCs w:val="16"/>
      </w:rPr>
      <w:t xml:space="preserve">ersion 3  Issue Date April 2021 </w:t>
    </w:r>
    <w:r>
      <w:rPr>
        <w:sz w:val="16"/>
        <w:szCs w:val="16"/>
      </w:rPr>
      <w:t xml:space="preserve">UNCONTROLLED WHEN PRINTED     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7D24CE">
      <w:rPr>
        <w:rStyle w:val="PageNumber"/>
        <w:noProof/>
        <w:sz w:val="16"/>
        <w:szCs w:val="16"/>
      </w:rPr>
      <w:t>3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fldSimple w:instr=" NUMPAGES   \* MERGEFORMAT ">
      <w:r w:rsidR="007D24CE" w:rsidRPr="007D24CE">
        <w:rPr>
          <w:rStyle w:val="PageNumber"/>
          <w:noProof/>
          <w:sz w:val="16"/>
          <w:szCs w:val="16"/>
        </w:rPr>
        <w:t>3</w:t>
      </w:r>
    </w:fldSimple>
  </w:p>
  <w:p w:rsidR="00E92E1C" w:rsidRPr="004520F6" w:rsidRDefault="00E92E1C" w:rsidP="00452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F6" w:rsidRDefault="003506AE" w:rsidP="004520F6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 3  Issue Date </w:t>
    </w:r>
    <w:r w:rsidR="004520F6">
      <w:rPr>
        <w:sz w:val="16"/>
        <w:szCs w:val="16"/>
      </w:rPr>
      <w:t xml:space="preserve"> </w:t>
    </w:r>
    <w:r>
      <w:rPr>
        <w:sz w:val="16"/>
        <w:szCs w:val="16"/>
      </w:rPr>
      <w:t>April 2021</w:t>
    </w:r>
    <w:r w:rsidR="004520F6">
      <w:rPr>
        <w:sz w:val="16"/>
        <w:szCs w:val="16"/>
      </w:rPr>
      <w:t xml:space="preserve"> UNCONTROLLED WHEN PRINTED     Page </w:t>
    </w:r>
    <w:r w:rsidR="004520F6">
      <w:rPr>
        <w:rStyle w:val="PageNumber"/>
        <w:sz w:val="16"/>
        <w:szCs w:val="16"/>
      </w:rPr>
      <w:fldChar w:fldCharType="begin"/>
    </w:r>
    <w:r w:rsidR="004520F6">
      <w:rPr>
        <w:rStyle w:val="PageNumber"/>
        <w:sz w:val="16"/>
        <w:szCs w:val="16"/>
      </w:rPr>
      <w:instrText xml:space="preserve"> PAGE </w:instrText>
    </w:r>
    <w:r w:rsidR="004520F6">
      <w:rPr>
        <w:rStyle w:val="PageNumber"/>
        <w:sz w:val="16"/>
        <w:szCs w:val="16"/>
      </w:rPr>
      <w:fldChar w:fldCharType="separate"/>
    </w:r>
    <w:r w:rsidR="00DC1E94">
      <w:rPr>
        <w:rStyle w:val="PageNumber"/>
        <w:noProof/>
        <w:sz w:val="16"/>
        <w:szCs w:val="16"/>
      </w:rPr>
      <w:t>1</w:t>
    </w:r>
    <w:r w:rsidR="004520F6">
      <w:rPr>
        <w:rStyle w:val="PageNumber"/>
        <w:sz w:val="16"/>
        <w:szCs w:val="16"/>
      </w:rPr>
      <w:fldChar w:fldCharType="end"/>
    </w:r>
    <w:r w:rsidR="004520F6">
      <w:rPr>
        <w:rStyle w:val="PageNumber"/>
        <w:sz w:val="16"/>
        <w:szCs w:val="16"/>
      </w:rPr>
      <w:t xml:space="preserve"> of </w:t>
    </w:r>
    <w:fldSimple w:instr=" NUMPAGES   \* MERGEFORMAT ">
      <w:r w:rsidR="00DC1E94" w:rsidRPr="00DC1E94">
        <w:rPr>
          <w:rStyle w:val="PageNumber"/>
          <w:noProof/>
          <w:sz w:val="16"/>
          <w:szCs w:val="16"/>
        </w:rPr>
        <w:t>3</w:t>
      </w:r>
    </w:fldSimple>
  </w:p>
  <w:p w:rsidR="00E92E1C" w:rsidRPr="004520F6" w:rsidRDefault="00E92E1C" w:rsidP="00452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1C" w:rsidRDefault="00E92E1C">
      <w:r>
        <w:separator/>
      </w:r>
    </w:p>
  </w:footnote>
  <w:footnote w:type="continuationSeparator" w:id="0">
    <w:p w:rsidR="00E92E1C" w:rsidRDefault="00E92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1C" w:rsidRDefault="00EF3819" w:rsidP="00EF3819">
    <w:pPr>
      <w:pStyle w:val="Header"/>
      <w:jc w:val="right"/>
    </w:pPr>
    <w:r>
      <w:rPr>
        <w:rFonts w:cs="Arial"/>
        <w:noProof/>
        <w:lang w:eastAsia="en-GB"/>
      </w:rPr>
      <w:drawing>
        <wp:inline distT="0" distB="0" distL="0" distR="0" wp14:anchorId="201D4C59" wp14:editId="1F06B120">
          <wp:extent cx="3028950" cy="847725"/>
          <wp:effectExtent l="0" t="0" r="0" b="9525"/>
          <wp:docPr id="2" name="Picture 2" descr="cid:image003.jpg@01D2DACB.7DFC7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2DACB.7DFC7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4E2"/>
    <w:multiLevelType w:val="hybridMultilevel"/>
    <w:tmpl w:val="0D3E61C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084646"/>
    <w:multiLevelType w:val="hybridMultilevel"/>
    <w:tmpl w:val="24E6E03A"/>
    <w:lvl w:ilvl="0" w:tplc="C5968A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1D719D3"/>
    <w:multiLevelType w:val="hybridMultilevel"/>
    <w:tmpl w:val="EEB432CC"/>
    <w:lvl w:ilvl="0" w:tplc="399685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B52E0"/>
    <w:multiLevelType w:val="hybridMultilevel"/>
    <w:tmpl w:val="3FF0342C"/>
    <w:lvl w:ilvl="0" w:tplc="20C46D4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71D8F"/>
    <w:multiLevelType w:val="hybridMultilevel"/>
    <w:tmpl w:val="64EAF470"/>
    <w:lvl w:ilvl="0" w:tplc="8EB2C8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D9"/>
    <w:rsid w:val="0008073E"/>
    <w:rsid w:val="000D272D"/>
    <w:rsid w:val="000D5189"/>
    <w:rsid w:val="0014512C"/>
    <w:rsid w:val="00153310"/>
    <w:rsid w:val="001643E2"/>
    <w:rsid w:val="001D0011"/>
    <w:rsid w:val="0024113E"/>
    <w:rsid w:val="002812A6"/>
    <w:rsid w:val="00301B6D"/>
    <w:rsid w:val="00320B3C"/>
    <w:rsid w:val="003506AE"/>
    <w:rsid w:val="0036657C"/>
    <w:rsid w:val="00372E86"/>
    <w:rsid w:val="003C35D5"/>
    <w:rsid w:val="003D078F"/>
    <w:rsid w:val="003F7858"/>
    <w:rsid w:val="00410F69"/>
    <w:rsid w:val="00412028"/>
    <w:rsid w:val="00417C44"/>
    <w:rsid w:val="00434978"/>
    <w:rsid w:val="004520F6"/>
    <w:rsid w:val="004B33E8"/>
    <w:rsid w:val="004D2A83"/>
    <w:rsid w:val="004D6F29"/>
    <w:rsid w:val="005028B9"/>
    <w:rsid w:val="00556BF5"/>
    <w:rsid w:val="0058138E"/>
    <w:rsid w:val="00583FFA"/>
    <w:rsid w:val="005B025C"/>
    <w:rsid w:val="005E5E37"/>
    <w:rsid w:val="00602DCE"/>
    <w:rsid w:val="00615085"/>
    <w:rsid w:val="00627A86"/>
    <w:rsid w:val="00640777"/>
    <w:rsid w:val="00675146"/>
    <w:rsid w:val="00686EFB"/>
    <w:rsid w:val="006935BB"/>
    <w:rsid w:val="006C68E6"/>
    <w:rsid w:val="006D62D7"/>
    <w:rsid w:val="006F0844"/>
    <w:rsid w:val="007007CD"/>
    <w:rsid w:val="00735245"/>
    <w:rsid w:val="00747F38"/>
    <w:rsid w:val="007515E6"/>
    <w:rsid w:val="00753711"/>
    <w:rsid w:val="0075399E"/>
    <w:rsid w:val="0075426F"/>
    <w:rsid w:val="007900A9"/>
    <w:rsid w:val="007D24CE"/>
    <w:rsid w:val="0081187D"/>
    <w:rsid w:val="00842E26"/>
    <w:rsid w:val="008B30FE"/>
    <w:rsid w:val="008F154C"/>
    <w:rsid w:val="008F4231"/>
    <w:rsid w:val="00963B74"/>
    <w:rsid w:val="0099511A"/>
    <w:rsid w:val="009970CA"/>
    <w:rsid w:val="00A001D7"/>
    <w:rsid w:val="00A13FAD"/>
    <w:rsid w:val="00A66FA5"/>
    <w:rsid w:val="00AB0E48"/>
    <w:rsid w:val="00AD07FF"/>
    <w:rsid w:val="00AF5846"/>
    <w:rsid w:val="00B007CE"/>
    <w:rsid w:val="00B978FC"/>
    <w:rsid w:val="00BC5017"/>
    <w:rsid w:val="00BF6655"/>
    <w:rsid w:val="00C056C8"/>
    <w:rsid w:val="00C875D7"/>
    <w:rsid w:val="00C9127D"/>
    <w:rsid w:val="00CA2311"/>
    <w:rsid w:val="00CC6627"/>
    <w:rsid w:val="00CD5799"/>
    <w:rsid w:val="00D00D2A"/>
    <w:rsid w:val="00D23BDE"/>
    <w:rsid w:val="00D35A9D"/>
    <w:rsid w:val="00D86F1D"/>
    <w:rsid w:val="00DB4A61"/>
    <w:rsid w:val="00DC1E94"/>
    <w:rsid w:val="00DC76BE"/>
    <w:rsid w:val="00DE17D9"/>
    <w:rsid w:val="00DE6743"/>
    <w:rsid w:val="00E30B39"/>
    <w:rsid w:val="00E92E1C"/>
    <w:rsid w:val="00EC4446"/>
    <w:rsid w:val="00EC54FF"/>
    <w:rsid w:val="00EF3819"/>
    <w:rsid w:val="00F52F34"/>
    <w:rsid w:val="00F725B0"/>
    <w:rsid w:val="00F74BB3"/>
    <w:rsid w:val="00F8123C"/>
    <w:rsid w:val="00F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AF3860D"/>
  <w15:docId w15:val="{9EA66921-4073-4AB7-8B02-901E8E1E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627"/>
    <w:rPr>
      <w:rFonts w:ascii="Arial" w:hAnsi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662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66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07FF"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C66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07FF"/>
    <w:rPr>
      <w:rFonts w:ascii="Arial" w:hAnsi="Arial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CC66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11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1187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17C44"/>
    <w:pPr>
      <w:ind w:left="720"/>
      <w:contextualSpacing/>
    </w:pPr>
  </w:style>
  <w:style w:type="paragraph" w:styleId="NormalIndent">
    <w:name w:val="Normal Indent"/>
    <w:basedOn w:val="Normal"/>
    <w:rsid w:val="00E92E1C"/>
    <w:pPr>
      <w:spacing w:before="180" w:after="180"/>
      <w:ind w:left="709"/>
      <w:jc w:val="both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1E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fundingteam@bradford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oolfundingteam@bradford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DACB.7DFC790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rley.broadbent\Local%20Settings\Temporary%20Internet%20Files\OLKC6\ESWS%20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ESWS Let</Template>
  <TotalTime>21</TotalTime>
  <Pages>3</Pages>
  <Words>1005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Guidance on Schools Financial Value Standard</vt:lpstr>
    </vt:vector>
  </TitlesOfParts>
  <Company>Bradford Education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Guidance on Schools Financial Value Standard</dc:title>
  <dc:subject/>
  <dc:creator>Broadbent</dc:creator>
  <cp:keywords/>
  <dc:description/>
  <cp:lastModifiedBy>Lynda Steventon</cp:lastModifiedBy>
  <cp:revision>3</cp:revision>
  <cp:lastPrinted>2014-11-25T10:17:00Z</cp:lastPrinted>
  <dcterms:created xsi:type="dcterms:W3CDTF">2021-04-28T09:35:00Z</dcterms:created>
  <dcterms:modified xsi:type="dcterms:W3CDTF">2021-04-28T09:55:00Z</dcterms:modified>
  <cp:contentStatus/>
</cp:coreProperties>
</file>