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640C9" w14:textId="5F6DB0A8" w:rsidR="005F5588" w:rsidRPr="00EC6BBB" w:rsidRDefault="00EC6BBB" w:rsidP="005F5588">
      <w:pPr>
        <w:spacing w:after="300" w:line="375" w:lineRule="exact"/>
        <w:rPr>
          <w:rFonts w:ascii="Arial" w:eastAsia="Arial" w:hAnsi="Arial" w:cs="Arial"/>
          <w:color w:val="0B0C0C"/>
          <w:sz w:val="24"/>
          <w:szCs w:val="24"/>
        </w:rPr>
      </w:pPr>
      <w:r w:rsidRPr="00EC6BBB">
        <w:rPr>
          <w:rFonts w:ascii="Arial" w:hAnsi="Arial" w:cs="Arial"/>
          <w:b/>
          <w:bCs/>
          <w:sz w:val="24"/>
          <w:szCs w:val="24"/>
        </w:rPr>
        <w:t>Invitation to give feedback on DfE’s Eligibility Checking System</w:t>
      </w:r>
    </w:p>
    <w:p w14:paraId="32CD65D2" w14:textId="5FC027A0" w:rsidR="005F5588" w:rsidRPr="00FE0FB4" w:rsidRDefault="005F5588" w:rsidP="005F5588">
      <w:pPr>
        <w:spacing w:after="300" w:line="375" w:lineRule="exact"/>
        <w:rPr>
          <w:rFonts w:ascii="Arial" w:eastAsia="Arial" w:hAnsi="Arial" w:cs="Arial"/>
          <w:color w:val="0B0C0C"/>
        </w:rPr>
      </w:pPr>
      <w:r w:rsidRPr="4041DFE4">
        <w:rPr>
          <w:rFonts w:ascii="Arial" w:eastAsia="Arial" w:hAnsi="Arial" w:cs="Arial"/>
          <w:color w:val="0B0C0C"/>
        </w:rPr>
        <w:t xml:space="preserve">We're exploring ways to improve our </w:t>
      </w:r>
      <w:r w:rsidRPr="4041DFE4">
        <w:rPr>
          <w:rFonts w:ascii="Arial" w:eastAsia="Arial" w:hAnsi="Arial" w:cs="Arial"/>
          <w:color w:val="000000" w:themeColor="text1"/>
        </w:rPr>
        <w:t xml:space="preserve">Eligibility Checking System </w:t>
      </w:r>
      <w:r w:rsidRPr="4041DFE4">
        <w:rPr>
          <w:rFonts w:ascii="Arial" w:eastAsia="Arial" w:hAnsi="Arial" w:cs="Arial"/>
          <w:color w:val="0B0C0C"/>
        </w:rPr>
        <w:t>which is used to assess whether pupils, families and schools can receive funding for:</w:t>
      </w:r>
    </w:p>
    <w:p w14:paraId="0CC7F831" w14:textId="77777777" w:rsidR="005F5588" w:rsidRPr="00FE0FB4" w:rsidRDefault="005F5588" w:rsidP="005F5588">
      <w:pPr>
        <w:pStyle w:val="ListParagraph"/>
        <w:numPr>
          <w:ilvl w:val="0"/>
          <w:numId w:val="1"/>
        </w:numPr>
        <w:spacing w:after="300" w:line="375" w:lineRule="exact"/>
        <w:rPr>
          <w:rFonts w:ascii="Arial" w:eastAsia="Arial" w:hAnsi="Arial" w:cs="Arial"/>
          <w:color w:val="0B0C0C"/>
        </w:rPr>
      </w:pPr>
      <w:r w:rsidRPr="3AC389F3">
        <w:rPr>
          <w:rFonts w:ascii="Arial" w:eastAsia="Arial" w:hAnsi="Arial" w:cs="Arial"/>
          <w:color w:val="0B0C0C"/>
        </w:rPr>
        <w:t>free school meals</w:t>
      </w:r>
    </w:p>
    <w:p w14:paraId="6E892D8A" w14:textId="77777777" w:rsidR="005F5588" w:rsidRDefault="005F5588" w:rsidP="005F5588">
      <w:pPr>
        <w:pStyle w:val="ListParagraph"/>
        <w:numPr>
          <w:ilvl w:val="0"/>
          <w:numId w:val="1"/>
        </w:numPr>
        <w:spacing w:after="300" w:line="375" w:lineRule="exact"/>
        <w:rPr>
          <w:rFonts w:ascii="Arial" w:eastAsia="Arial" w:hAnsi="Arial" w:cs="Arial"/>
          <w:color w:val="0B0C0C"/>
        </w:rPr>
      </w:pPr>
      <w:r w:rsidRPr="3AC389F3">
        <w:rPr>
          <w:rFonts w:ascii="Arial" w:eastAsia="Arial" w:hAnsi="Arial" w:cs="Arial"/>
          <w:color w:val="0B0C0C"/>
        </w:rPr>
        <w:t>pupil premium</w:t>
      </w:r>
    </w:p>
    <w:p w14:paraId="1FA4FAC0" w14:textId="77777777" w:rsidR="005F5588" w:rsidRPr="00FE0FB4" w:rsidRDefault="005F5588" w:rsidP="005F5588">
      <w:pPr>
        <w:pStyle w:val="ListParagraph"/>
        <w:numPr>
          <w:ilvl w:val="0"/>
          <w:numId w:val="1"/>
        </w:numPr>
        <w:spacing w:after="300" w:line="375" w:lineRule="exact"/>
        <w:rPr>
          <w:rFonts w:ascii="Arial" w:eastAsia="Arial" w:hAnsi="Arial" w:cs="Arial"/>
          <w:color w:val="0B0C0C"/>
        </w:rPr>
      </w:pPr>
      <w:r w:rsidRPr="3AC389F3">
        <w:rPr>
          <w:rFonts w:ascii="Arial" w:eastAsia="Arial" w:hAnsi="Arial" w:cs="Arial"/>
          <w:color w:val="0B0C0C"/>
        </w:rPr>
        <w:t>early years pupil premium</w:t>
      </w:r>
    </w:p>
    <w:p w14:paraId="173455B8" w14:textId="77777777" w:rsidR="005F5588" w:rsidRPr="00FE0FB4" w:rsidRDefault="005F5588" w:rsidP="005F5588">
      <w:pPr>
        <w:pStyle w:val="ListParagraph"/>
        <w:numPr>
          <w:ilvl w:val="0"/>
          <w:numId w:val="1"/>
        </w:numPr>
        <w:spacing w:after="300" w:line="375" w:lineRule="exact"/>
        <w:rPr>
          <w:rFonts w:ascii="Arial" w:eastAsia="Arial" w:hAnsi="Arial" w:cs="Arial"/>
          <w:color w:val="0B0C0C"/>
        </w:rPr>
      </w:pPr>
      <w:r w:rsidRPr="3AC389F3">
        <w:rPr>
          <w:rFonts w:ascii="Arial" w:eastAsia="Arial" w:hAnsi="Arial" w:cs="Arial"/>
          <w:color w:val="0B0C0C"/>
        </w:rPr>
        <w:t xml:space="preserve">free childcare for </w:t>
      </w:r>
      <w:proofErr w:type="gramStart"/>
      <w:r w:rsidRPr="3AC389F3">
        <w:rPr>
          <w:rFonts w:ascii="Arial" w:eastAsia="Arial" w:hAnsi="Arial" w:cs="Arial"/>
          <w:color w:val="0B0C0C"/>
        </w:rPr>
        <w:t>2 year olds</w:t>
      </w:r>
      <w:proofErr w:type="gramEnd"/>
    </w:p>
    <w:p w14:paraId="4DC92FA3" w14:textId="77777777" w:rsidR="005F5588" w:rsidRPr="00FE0FB4" w:rsidRDefault="005F5588" w:rsidP="005F5588">
      <w:pPr>
        <w:pStyle w:val="ListParagraph"/>
        <w:numPr>
          <w:ilvl w:val="0"/>
          <w:numId w:val="1"/>
        </w:numPr>
        <w:spacing w:after="300" w:line="375" w:lineRule="exact"/>
        <w:rPr>
          <w:rFonts w:ascii="Arial" w:eastAsia="Arial" w:hAnsi="Arial" w:cs="Arial"/>
          <w:color w:val="0B0C0C"/>
        </w:rPr>
      </w:pPr>
      <w:r w:rsidRPr="3AC389F3">
        <w:rPr>
          <w:rFonts w:ascii="Arial" w:eastAsia="Arial" w:hAnsi="Arial" w:cs="Arial"/>
          <w:color w:val="0B0C0C"/>
        </w:rPr>
        <w:t xml:space="preserve">30 hours free childcare for </w:t>
      </w:r>
      <w:proofErr w:type="gramStart"/>
      <w:r w:rsidRPr="3AC389F3">
        <w:rPr>
          <w:rFonts w:ascii="Arial" w:eastAsia="Arial" w:hAnsi="Arial" w:cs="Arial"/>
          <w:color w:val="0B0C0C"/>
        </w:rPr>
        <w:t>3 and 4 year olds</w:t>
      </w:r>
      <w:proofErr w:type="gramEnd"/>
    </w:p>
    <w:p w14:paraId="3A35581B" w14:textId="77777777" w:rsidR="005F5588" w:rsidRPr="00FE0FB4" w:rsidRDefault="005F5588" w:rsidP="005F5588">
      <w:pPr>
        <w:spacing w:after="300" w:line="375" w:lineRule="exact"/>
        <w:rPr>
          <w:rFonts w:ascii="Arial" w:eastAsia="Arial" w:hAnsi="Arial" w:cs="Arial"/>
          <w:color w:val="0B0C0C"/>
        </w:rPr>
      </w:pPr>
      <w:r w:rsidRPr="3AC389F3">
        <w:rPr>
          <w:rFonts w:ascii="Arial" w:eastAsia="Arial" w:hAnsi="Arial" w:cs="Arial"/>
          <w:color w:val="0B0C0C"/>
        </w:rPr>
        <w:t>As part of our research, we’re looking to speak to School Business Professionals who are involved in working on these entitlements. We’re looking to get feedback on a new version of the service that we are currently testing, to enable further improvements, which will eventually help families and schools to receive the funding they’re entitled to.</w:t>
      </w:r>
    </w:p>
    <w:p w14:paraId="2B81E01F" w14:textId="77777777" w:rsidR="005F5588" w:rsidRPr="00FE0FB4" w:rsidRDefault="005F5588" w:rsidP="005F5588">
      <w:pPr>
        <w:pStyle w:val="Heading2"/>
        <w:rPr>
          <w:rFonts w:ascii="Arial" w:eastAsia="Arial" w:hAnsi="Arial" w:cs="Arial"/>
          <w:color w:val="0B0C0C"/>
          <w:sz w:val="22"/>
          <w:szCs w:val="22"/>
        </w:rPr>
      </w:pPr>
      <w:r w:rsidRPr="4041DFE4">
        <w:rPr>
          <w:rFonts w:ascii="Arial" w:eastAsia="Arial" w:hAnsi="Arial" w:cs="Arial"/>
          <w:b/>
          <w:bCs/>
          <w:color w:val="0B0C0C"/>
          <w:sz w:val="22"/>
          <w:szCs w:val="22"/>
        </w:rPr>
        <w:t>What’s involved?</w:t>
      </w:r>
    </w:p>
    <w:p w14:paraId="307FD6B6" w14:textId="77777777" w:rsidR="005F5588" w:rsidRPr="00FE0FB4" w:rsidRDefault="005F5588" w:rsidP="005F5588">
      <w:pPr>
        <w:spacing w:after="300" w:line="375" w:lineRule="exact"/>
        <w:rPr>
          <w:rFonts w:ascii="Arial" w:eastAsia="Arial" w:hAnsi="Arial" w:cs="Arial"/>
          <w:color w:val="0B0C0C"/>
        </w:rPr>
      </w:pPr>
      <w:r w:rsidRPr="3AC389F3">
        <w:rPr>
          <w:rFonts w:ascii="Arial" w:eastAsia="Arial" w:hAnsi="Arial" w:cs="Arial"/>
          <w:color w:val="0B0C0C"/>
        </w:rPr>
        <w:t>Taking part involves trialling a new software prototype whilst on a Microsoft Teams call and discussing how DfE could optimise the prototype for your needs going forwards. Research sessions are taking place until end of November and will last around 45 minutes.</w:t>
      </w:r>
    </w:p>
    <w:p w14:paraId="24E5B7B1" w14:textId="77777777" w:rsidR="00C85EC9" w:rsidRDefault="005F5588" w:rsidP="00C85EC9">
      <w:pPr>
        <w:spacing w:after="300" w:line="375" w:lineRule="exact"/>
        <w:rPr>
          <w:rFonts w:ascii="Arial" w:eastAsia="Arial" w:hAnsi="Arial" w:cs="Arial"/>
        </w:rPr>
      </w:pPr>
      <w:r w:rsidRPr="3AC389F3">
        <w:rPr>
          <w:rFonts w:ascii="Arial" w:eastAsia="Arial" w:hAnsi="Arial" w:cs="Arial"/>
          <w:b/>
          <w:bCs/>
          <w:color w:val="0B0C0C"/>
        </w:rPr>
        <w:t>Taking part</w:t>
      </w:r>
      <w:r>
        <w:br/>
      </w:r>
      <w:r w:rsidRPr="3AC389F3">
        <w:rPr>
          <w:rFonts w:ascii="Arial" w:eastAsia="Arial" w:hAnsi="Arial" w:cs="Arial"/>
          <w:color w:val="0B0C0C"/>
        </w:rPr>
        <w:t xml:space="preserve">If you’d like to take part, sign-up to our panel and we’ll get in touch -  </w:t>
      </w:r>
      <w:hyperlink r:id="rId5">
        <w:r w:rsidRPr="3AC389F3">
          <w:rPr>
            <w:rStyle w:val="Hyperlink"/>
            <w:rFonts w:ascii="Arial" w:eastAsia="Arial" w:hAnsi="Arial" w:cs="Arial"/>
          </w:rPr>
          <w:t>https://forms.office.com/e/qB99A9mtmq</w:t>
        </w:r>
      </w:hyperlink>
      <w:r w:rsidRPr="3AC389F3">
        <w:rPr>
          <w:rFonts w:ascii="Arial" w:eastAsia="Arial" w:hAnsi="Arial" w:cs="Arial"/>
        </w:rPr>
        <w:t xml:space="preserve"> Please note that while we’ll do our best to speak to everyone that registers interest, if we receive too many applications this may not be possible</w:t>
      </w:r>
      <w:r w:rsidR="00C85EC9">
        <w:rPr>
          <w:rFonts w:ascii="Arial" w:eastAsia="Arial" w:hAnsi="Arial" w:cs="Arial"/>
        </w:rPr>
        <w:t>.</w:t>
      </w:r>
    </w:p>
    <w:p w14:paraId="2FFC5021" w14:textId="58CBFE40" w:rsidR="00136D11" w:rsidRPr="00C85EC9" w:rsidRDefault="005F5588" w:rsidP="00C85EC9">
      <w:pPr>
        <w:spacing w:after="300" w:line="375" w:lineRule="exact"/>
        <w:rPr>
          <w:rFonts w:ascii="Arial" w:eastAsia="Arial" w:hAnsi="Arial" w:cs="Arial"/>
        </w:rPr>
      </w:pPr>
      <w:r w:rsidRPr="3AC389F3">
        <w:rPr>
          <w:rFonts w:ascii="Arial" w:eastAsia="Arial" w:hAnsi="Arial" w:cs="Arial"/>
          <w:color w:val="0B0C0C"/>
        </w:rPr>
        <w:t xml:space="preserve">If you have any further questions, please email us at </w:t>
      </w:r>
      <w:hyperlink r:id="rId6">
        <w:r w:rsidRPr="3AC389F3">
          <w:rPr>
            <w:rStyle w:val="Hyperlink"/>
            <w:rFonts w:ascii="Arial" w:eastAsia="Arial" w:hAnsi="Arial" w:cs="Arial"/>
          </w:rPr>
          <w:t>ecs.feedback@education.gov.uk</w:t>
        </w:r>
      </w:hyperlink>
      <w:r w:rsidRPr="3AC389F3">
        <w:rPr>
          <w:rFonts w:ascii="Arial" w:eastAsia="Arial" w:hAnsi="Arial" w:cs="Arial"/>
          <w:color w:val="0B0C0C"/>
        </w:rPr>
        <w:t xml:space="preserve"> and</w:t>
      </w:r>
      <w:r w:rsidR="00C85EC9">
        <w:rPr>
          <w:rFonts w:ascii="Arial" w:eastAsia="Arial" w:hAnsi="Arial" w:cs="Arial"/>
          <w:color w:val="0B0C0C"/>
        </w:rPr>
        <w:t xml:space="preserve"> </w:t>
      </w:r>
      <w:r w:rsidRPr="00C85EC9">
        <w:rPr>
          <w:rFonts w:ascii="Arial" w:eastAsia="Arial" w:hAnsi="Arial" w:cs="Arial"/>
        </w:rPr>
        <w:t>we can discuss things further.</w:t>
      </w:r>
    </w:p>
    <w:sectPr w:rsidR="00136D11" w:rsidRPr="00C85E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C7207C"/>
    <w:multiLevelType w:val="hybridMultilevel"/>
    <w:tmpl w:val="9C6079D2"/>
    <w:lvl w:ilvl="0" w:tplc="07187F3A">
      <w:start w:val="1"/>
      <w:numFmt w:val="bullet"/>
      <w:lvlText w:val=""/>
      <w:lvlJc w:val="left"/>
      <w:pPr>
        <w:ind w:left="720" w:hanging="360"/>
      </w:pPr>
      <w:rPr>
        <w:rFonts w:ascii="Symbol" w:hAnsi="Symbol" w:hint="default"/>
      </w:rPr>
    </w:lvl>
    <w:lvl w:ilvl="1" w:tplc="566E563A">
      <w:start w:val="1"/>
      <w:numFmt w:val="bullet"/>
      <w:lvlText w:val="o"/>
      <w:lvlJc w:val="left"/>
      <w:pPr>
        <w:ind w:left="1440" w:hanging="360"/>
      </w:pPr>
      <w:rPr>
        <w:rFonts w:ascii="Courier New" w:hAnsi="Courier New" w:hint="default"/>
      </w:rPr>
    </w:lvl>
    <w:lvl w:ilvl="2" w:tplc="71D46BAA">
      <w:start w:val="1"/>
      <w:numFmt w:val="bullet"/>
      <w:lvlText w:val=""/>
      <w:lvlJc w:val="left"/>
      <w:pPr>
        <w:ind w:left="2160" w:hanging="360"/>
      </w:pPr>
      <w:rPr>
        <w:rFonts w:ascii="Wingdings" w:hAnsi="Wingdings" w:hint="default"/>
      </w:rPr>
    </w:lvl>
    <w:lvl w:ilvl="3" w:tplc="CAE0A68C">
      <w:start w:val="1"/>
      <w:numFmt w:val="bullet"/>
      <w:lvlText w:val=""/>
      <w:lvlJc w:val="left"/>
      <w:pPr>
        <w:ind w:left="2880" w:hanging="360"/>
      </w:pPr>
      <w:rPr>
        <w:rFonts w:ascii="Symbol" w:hAnsi="Symbol" w:hint="default"/>
      </w:rPr>
    </w:lvl>
    <w:lvl w:ilvl="4" w:tplc="E4DA30F0">
      <w:start w:val="1"/>
      <w:numFmt w:val="bullet"/>
      <w:lvlText w:val="o"/>
      <w:lvlJc w:val="left"/>
      <w:pPr>
        <w:ind w:left="3600" w:hanging="360"/>
      </w:pPr>
      <w:rPr>
        <w:rFonts w:ascii="Courier New" w:hAnsi="Courier New" w:hint="default"/>
      </w:rPr>
    </w:lvl>
    <w:lvl w:ilvl="5" w:tplc="D8C800BE">
      <w:start w:val="1"/>
      <w:numFmt w:val="bullet"/>
      <w:lvlText w:val=""/>
      <w:lvlJc w:val="left"/>
      <w:pPr>
        <w:ind w:left="4320" w:hanging="360"/>
      </w:pPr>
      <w:rPr>
        <w:rFonts w:ascii="Wingdings" w:hAnsi="Wingdings" w:hint="default"/>
      </w:rPr>
    </w:lvl>
    <w:lvl w:ilvl="6" w:tplc="B96CE67C">
      <w:start w:val="1"/>
      <w:numFmt w:val="bullet"/>
      <w:lvlText w:val=""/>
      <w:lvlJc w:val="left"/>
      <w:pPr>
        <w:ind w:left="5040" w:hanging="360"/>
      </w:pPr>
      <w:rPr>
        <w:rFonts w:ascii="Symbol" w:hAnsi="Symbol" w:hint="default"/>
      </w:rPr>
    </w:lvl>
    <w:lvl w:ilvl="7" w:tplc="CF22C3B2">
      <w:start w:val="1"/>
      <w:numFmt w:val="bullet"/>
      <w:lvlText w:val="o"/>
      <w:lvlJc w:val="left"/>
      <w:pPr>
        <w:ind w:left="5760" w:hanging="360"/>
      </w:pPr>
      <w:rPr>
        <w:rFonts w:ascii="Courier New" w:hAnsi="Courier New" w:hint="default"/>
      </w:rPr>
    </w:lvl>
    <w:lvl w:ilvl="8" w:tplc="2488BE70">
      <w:start w:val="1"/>
      <w:numFmt w:val="bullet"/>
      <w:lvlText w:val=""/>
      <w:lvlJc w:val="left"/>
      <w:pPr>
        <w:ind w:left="6480" w:hanging="360"/>
      </w:pPr>
      <w:rPr>
        <w:rFonts w:ascii="Wingdings" w:hAnsi="Wingdings" w:hint="default"/>
      </w:rPr>
    </w:lvl>
  </w:abstractNum>
  <w:num w:numId="1" w16cid:durableId="10442128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9BA"/>
    <w:rsid w:val="001109BA"/>
    <w:rsid w:val="00136D11"/>
    <w:rsid w:val="005F5588"/>
    <w:rsid w:val="006B62BB"/>
    <w:rsid w:val="006D6CAD"/>
    <w:rsid w:val="00A7404F"/>
    <w:rsid w:val="00B05833"/>
    <w:rsid w:val="00C85EC9"/>
    <w:rsid w:val="00EC6BBB"/>
    <w:rsid w:val="00EE4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2B4B1"/>
  <w15:chartTrackingRefBased/>
  <w15:docId w15:val="{5B1DFC2D-D7F9-4DF9-999B-48AB5D35B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588"/>
    <w:rPr>
      <w:kern w:val="0"/>
      <w14:ligatures w14:val="none"/>
    </w:rPr>
  </w:style>
  <w:style w:type="paragraph" w:styleId="Heading2">
    <w:name w:val="heading 2"/>
    <w:basedOn w:val="Normal"/>
    <w:next w:val="Normal"/>
    <w:link w:val="Heading2Char"/>
    <w:uiPriority w:val="9"/>
    <w:unhideWhenUsed/>
    <w:qFormat/>
    <w:rsid w:val="005F55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F5588"/>
    <w:rPr>
      <w:rFonts w:asciiTheme="majorHAnsi" w:eastAsiaTheme="majorEastAsia" w:hAnsiTheme="majorHAnsi" w:cstheme="majorBidi"/>
      <w:color w:val="2F5496" w:themeColor="accent1" w:themeShade="BF"/>
      <w:kern w:val="0"/>
      <w:sz w:val="26"/>
      <w:szCs w:val="26"/>
      <w14:ligatures w14:val="none"/>
    </w:rPr>
  </w:style>
  <w:style w:type="paragraph" w:styleId="ListParagraph">
    <w:name w:val="List Paragraph"/>
    <w:basedOn w:val="Normal"/>
    <w:uiPriority w:val="34"/>
    <w:qFormat/>
    <w:rsid w:val="005F5588"/>
    <w:pPr>
      <w:ind w:left="720"/>
      <w:contextualSpacing/>
    </w:pPr>
  </w:style>
  <w:style w:type="table" w:styleId="TableGrid">
    <w:name w:val="Table Grid"/>
    <w:basedOn w:val="TableNormal"/>
    <w:uiPriority w:val="39"/>
    <w:rsid w:val="005F558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55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cs.feedback@education.gov.uk" TargetMode="External"/><Relationship Id="rId5" Type="http://schemas.openxmlformats.org/officeDocument/2006/relationships/hyperlink" Target="https://forms.office.com/e/qB99A9mtm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221</Words>
  <Characters>1261</Characters>
  <Application>Microsoft Office Word</Application>
  <DocSecurity>0</DocSecurity>
  <Lines>10</Lines>
  <Paragraphs>2</Paragraphs>
  <ScaleCrop>false</ScaleCrop>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James2</dc:creator>
  <cp:keywords/>
  <dc:description/>
  <cp:lastModifiedBy>MURRAY, James2</cp:lastModifiedBy>
  <cp:revision>5</cp:revision>
  <dcterms:created xsi:type="dcterms:W3CDTF">2023-09-29T12:03:00Z</dcterms:created>
  <dcterms:modified xsi:type="dcterms:W3CDTF">2023-09-29T12:14:00Z</dcterms:modified>
</cp:coreProperties>
</file>