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D2" w:rsidRPr="00691A43" w:rsidRDefault="00D915D4" w:rsidP="00691A43">
      <w:pPr>
        <w:pStyle w:val="Heading1"/>
        <w:shd w:val="clear" w:color="auto" w:fill="9966FF"/>
        <w:spacing w:after="100" w:afterAutospacing="1"/>
        <w:jc w:val="center"/>
        <w:rPr>
          <w:color w:val="auto"/>
        </w:rPr>
      </w:pPr>
      <w:bookmarkStart w:id="0" w:name="_Toc45536558"/>
      <w:bookmarkStart w:id="1" w:name="_Toc43230653"/>
      <w:r w:rsidRPr="00691A43">
        <w:rPr>
          <w:color w:val="auto"/>
        </w:rPr>
        <w:t>A</w:t>
      </w:r>
      <w:r w:rsidR="00F72DD2" w:rsidRPr="00691A43">
        <w:rPr>
          <w:color w:val="auto"/>
        </w:rPr>
        <w:t xml:space="preserve">ssessment Tool: </w:t>
      </w:r>
      <w:r w:rsidR="0028636B" w:rsidRPr="00691A43">
        <w:rPr>
          <w:color w:val="auto"/>
        </w:rPr>
        <w:t>2</w:t>
      </w:r>
      <w:r w:rsidR="00AF379C" w:rsidRPr="00691A43">
        <w:rPr>
          <w:color w:val="auto"/>
        </w:rPr>
        <w:t xml:space="preserve"> -</w:t>
      </w:r>
      <w:r w:rsidR="00F72DD2" w:rsidRPr="00691A43">
        <w:rPr>
          <w:color w:val="auto"/>
        </w:rPr>
        <w:t xml:space="preserve"> </w:t>
      </w:r>
      <w:r w:rsidR="006702C5" w:rsidRPr="00691A43">
        <w:rPr>
          <w:color w:val="auto"/>
        </w:rPr>
        <w:t>Time</w:t>
      </w:r>
      <w:bookmarkEnd w:id="0"/>
    </w:p>
    <w:tbl>
      <w:tblPr>
        <w:tblStyle w:val="TableGrid"/>
        <w:tblW w:w="9604" w:type="dxa"/>
        <w:tblInd w:w="-114" w:type="dxa"/>
        <w:tblLayout w:type="fixed"/>
        <w:tblLook w:val="04A0" w:firstRow="1" w:lastRow="0" w:firstColumn="1" w:lastColumn="0" w:noHBand="0" w:noVBand="1"/>
      </w:tblPr>
      <w:tblGrid>
        <w:gridCol w:w="590"/>
        <w:gridCol w:w="7455"/>
        <w:gridCol w:w="567"/>
        <w:gridCol w:w="992"/>
      </w:tblGrid>
      <w:tr w:rsidR="00AD3E93" w:rsidRPr="00923839" w:rsidTr="00326D54">
        <w:trPr>
          <w:trHeight w:val="6"/>
        </w:trPr>
        <w:tc>
          <w:tcPr>
            <w:tcW w:w="590" w:type="dxa"/>
            <w:shd w:val="clear" w:color="auto" w:fill="D9D9D9" w:themeFill="background1" w:themeFillShade="D9"/>
          </w:tcPr>
          <w:p w:rsidR="00AD3E93" w:rsidRPr="00B7168B" w:rsidRDefault="00AD3E93" w:rsidP="00496A59">
            <w:pPr>
              <w:rPr>
                <w:b/>
              </w:rPr>
            </w:pPr>
          </w:p>
        </w:tc>
        <w:tc>
          <w:tcPr>
            <w:tcW w:w="7455" w:type="dxa"/>
            <w:shd w:val="clear" w:color="auto" w:fill="D9D9D9" w:themeFill="background1" w:themeFillShade="D9"/>
            <w:vAlign w:val="center"/>
          </w:tcPr>
          <w:p w:rsidR="00AD3E93" w:rsidRPr="00D2480E" w:rsidRDefault="00AD3E93" w:rsidP="00496A59">
            <w:pPr>
              <w:rPr>
                <w:b/>
              </w:rPr>
            </w:pPr>
            <w:r w:rsidRPr="00B7168B">
              <w:rPr>
                <w:b/>
              </w:rPr>
              <w:t>Measurement -</w:t>
            </w:r>
            <w:r w:rsidRPr="00C12CE8">
              <w:rPr>
                <w:b/>
              </w:rPr>
              <w:t>Time</w:t>
            </w:r>
          </w:p>
        </w:tc>
        <w:tc>
          <w:tcPr>
            <w:tcW w:w="567" w:type="dxa"/>
            <w:shd w:val="clear" w:color="auto" w:fill="D9D9D9" w:themeFill="background1" w:themeFillShade="D9"/>
          </w:tcPr>
          <w:p w:rsidR="00AD3E93" w:rsidRDefault="00AD3E93" w:rsidP="00496A59">
            <w:pPr>
              <w:jc w:val="center"/>
              <w:rPr>
                <w:sz w:val="16"/>
                <w:szCs w:val="16"/>
              </w:rPr>
            </w:pPr>
            <w:r w:rsidRPr="00923839">
              <w:rPr>
                <w:sz w:val="16"/>
                <w:szCs w:val="16"/>
              </w:rPr>
              <w:sym w:font="Symbol" w:char="F0D6"/>
            </w:r>
          </w:p>
        </w:tc>
        <w:tc>
          <w:tcPr>
            <w:tcW w:w="992" w:type="dxa"/>
            <w:shd w:val="clear" w:color="auto" w:fill="D9D9D9" w:themeFill="background1" w:themeFillShade="D9"/>
          </w:tcPr>
          <w:p w:rsidR="00AD3E93" w:rsidRPr="00923839" w:rsidRDefault="00AD3E93" w:rsidP="00496A59">
            <w:pPr>
              <w:jc w:val="center"/>
              <w:rPr>
                <w:sz w:val="16"/>
                <w:szCs w:val="16"/>
              </w:rPr>
            </w:pPr>
            <w:r>
              <w:rPr>
                <w:sz w:val="16"/>
                <w:szCs w:val="16"/>
              </w:rPr>
              <w:t>PKSS</w:t>
            </w:r>
          </w:p>
        </w:tc>
      </w:tr>
      <w:tr w:rsidR="00AD3E93" w:rsidTr="00326D54">
        <w:trPr>
          <w:trHeight w:val="6"/>
        </w:trPr>
        <w:tc>
          <w:tcPr>
            <w:tcW w:w="590" w:type="dxa"/>
            <w:shd w:val="clear" w:color="auto" w:fill="FFFFFF" w:themeFill="background1"/>
          </w:tcPr>
          <w:p w:rsidR="00AD3E93" w:rsidRPr="00250C22" w:rsidRDefault="00AD3E93" w:rsidP="00496A59">
            <w:r>
              <w:t>1</w:t>
            </w:r>
            <w:r w:rsidR="00326D54">
              <w:t>.</w:t>
            </w:r>
          </w:p>
        </w:tc>
        <w:tc>
          <w:tcPr>
            <w:tcW w:w="7455" w:type="dxa"/>
            <w:shd w:val="clear" w:color="auto" w:fill="FFFFFF" w:themeFill="background1"/>
          </w:tcPr>
          <w:p w:rsidR="00AD3E93" w:rsidRDefault="00AD3E93" w:rsidP="00496A59">
            <w:r w:rsidRPr="00250C22">
              <w:t xml:space="preserve">Use vocabulary such as ‘before', ‘after', ‘next’ and times of the day e.g. </w:t>
            </w:r>
            <w:r>
              <w:t>afternoon, lunchtime, home time.</w:t>
            </w:r>
          </w:p>
          <w:p w:rsidR="00AD3E93" w:rsidRPr="00EF5D68" w:rsidRDefault="00AD3E93" w:rsidP="00496A59">
            <w:pPr>
              <w:rPr>
                <w:b/>
              </w:rPr>
            </w:pPr>
            <w:r w:rsidRPr="00EF5D68">
              <w:rPr>
                <w:b/>
              </w:rPr>
              <w:t>Instructions</w:t>
            </w:r>
          </w:p>
          <w:p w:rsidR="00AD3E93" w:rsidRPr="00250C22" w:rsidRDefault="00AD3E93" w:rsidP="0078083E">
            <w:r>
              <w:t xml:space="preserve">Ask the pupil </w:t>
            </w:r>
            <w:r w:rsidR="00641937">
              <w:t>to tell you what they might do in the</w:t>
            </w:r>
            <w:r w:rsidR="0078083E">
              <w:t>ir</w:t>
            </w:r>
            <w:r w:rsidR="00641937">
              <w:t xml:space="preserve"> day, what might happen in the </w:t>
            </w:r>
            <w:r w:rsidR="00641937" w:rsidRPr="00B44717">
              <w:t xml:space="preserve">spaces </w:t>
            </w:r>
            <w:r w:rsidR="008219A5" w:rsidRPr="00B44717">
              <w:t>in</w:t>
            </w:r>
            <w:r w:rsidR="008219A5">
              <w:t xml:space="preserve"> </w:t>
            </w:r>
            <w:r w:rsidR="00B40CC1">
              <w:t xml:space="preserve">the diagram e.g. </w:t>
            </w:r>
            <w:r w:rsidR="0078083E">
              <w:t>after</w:t>
            </w:r>
            <w:r w:rsidR="00641937">
              <w:t xml:space="preserve"> they get up, before, or after lunch.  Encourage them to use language such as before, after and next. </w:t>
            </w:r>
          </w:p>
        </w:tc>
        <w:tc>
          <w:tcPr>
            <w:tcW w:w="567" w:type="dxa"/>
            <w:shd w:val="clear" w:color="auto" w:fill="auto"/>
          </w:tcPr>
          <w:p w:rsidR="00AD3E93" w:rsidRDefault="00AD3E93" w:rsidP="00496A59">
            <w:pPr>
              <w:jc w:val="center"/>
              <w:rPr>
                <w:b/>
                <w:color w:val="FFFFFF" w:themeColor="background1"/>
                <w:sz w:val="16"/>
                <w:szCs w:val="16"/>
              </w:rPr>
            </w:pPr>
          </w:p>
        </w:tc>
        <w:tc>
          <w:tcPr>
            <w:tcW w:w="992" w:type="dxa"/>
            <w:shd w:val="clear" w:color="auto" w:fill="FF3300"/>
          </w:tcPr>
          <w:p w:rsidR="00AD3E93" w:rsidRPr="00760FB2" w:rsidRDefault="00AD3E93" w:rsidP="00496A59">
            <w:pPr>
              <w:jc w:val="center"/>
              <w:rPr>
                <w:b/>
                <w:color w:val="FFFFFF" w:themeColor="background1"/>
                <w:sz w:val="16"/>
                <w:szCs w:val="16"/>
              </w:rPr>
            </w:pPr>
            <w:r>
              <w:rPr>
                <w:b/>
                <w:color w:val="FFFFFF" w:themeColor="background1"/>
                <w:sz w:val="16"/>
                <w:szCs w:val="16"/>
              </w:rPr>
              <w:t>PKSS1</w:t>
            </w:r>
          </w:p>
        </w:tc>
      </w:tr>
      <w:tr w:rsidR="00AD3E93" w:rsidTr="00326D54">
        <w:trPr>
          <w:trHeight w:val="6"/>
        </w:trPr>
        <w:tc>
          <w:tcPr>
            <w:tcW w:w="590" w:type="dxa"/>
            <w:shd w:val="clear" w:color="auto" w:fill="FFFFFF" w:themeFill="background1"/>
          </w:tcPr>
          <w:p w:rsidR="00AD3E93" w:rsidRDefault="00AD3E93" w:rsidP="00496A59">
            <w:r>
              <w:t>2</w:t>
            </w:r>
            <w:r w:rsidR="00326D54">
              <w:t>.</w:t>
            </w:r>
          </w:p>
        </w:tc>
        <w:tc>
          <w:tcPr>
            <w:tcW w:w="7455" w:type="dxa"/>
            <w:shd w:val="clear" w:color="auto" w:fill="FFFFFF" w:themeFill="background1"/>
          </w:tcPr>
          <w:p w:rsidR="00AD3E93" w:rsidRDefault="00AD3E93" w:rsidP="00496A59">
            <w:r>
              <w:t>S</w:t>
            </w:r>
            <w:r w:rsidRPr="008F0FB8">
              <w:t>how awareness of time, through some familiarity with names of the days of the week and significant times in their day, such as meal times, bed times [for example, ordering events in their day on a visual daily timetable, understanding and using names of days of the week, ‘no school on Saturday or Sunday, swimming on Wednesday’]</w:t>
            </w:r>
          </w:p>
          <w:p w:rsidR="00AD3E93" w:rsidRPr="00EF5D68" w:rsidRDefault="00AD3E93" w:rsidP="00496A59">
            <w:pPr>
              <w:rPr>
                <w:b/>
              </w:rPr>
            </w:pPr>
            <w:r w:rsidRPr="00EF5D68">
              <w:rPr>
                <w:b/>
              </w:rPr>
              <w:t>Instructions</w:t>
            </w:r>
          </w:p>
          <w:p w:rsidR="00AD3E93" w:rsidRPr="00250C22" w:rsidRDefault="00AD3E93" w:rsidP="00641937">
            <w:r>
              <w:t xml:space="preserve">Ask the pupil </w:t>
            </w:r>
            <w:r w:rsidR="00641937">
              <w:t>what is their favourite day of the</w:t>
            </w:r>
            <w:r w:rsidR="00B40CC1">
              <w:t xml:space="preserve"> week is and why?  Then ask the pupil</w:t>
            </w:r>
            <w:r w:rsidR="00641937">
              <w:t xml:space="preserve"> to put the pictures in the right order.  There are bigger sequencing cards at the end of the assessment that you can cut up for them to sort if it is easier. </w:t>
            </w:r>
          </w:p>
        </w:tc>
        <w:tc>
          <w:tcPr>
            <w:tcW w:w="567" w:type="dxa"/>
            <w:shd w:val="clear" w:color="auto" w:fill="auto"/>
          </w:tcPr>
          <w:p w:rsidR="00AD3E93" w:rsidRDefault="00AD3E93" w:rsidP="00496A59">
            <w:pPr>
              <w:jc w:val="center"/>
              <w:rPr>
                <w:b/>
                <w:color w:val="FFFFFF" w:themeColor="background1"/>
                <w:sz w:val="16"/>
                <w:szCs w:val="16"/>
              </w:rPr>
            </w:pPr>
          </w:p>
        </w:tc>
        <w:tc>
          <w:tcPr>
            <w:tcW w:w="992" w:type="dxa"/>
            <w:shd w:val="clear" w:color="auto" w:fill="92D050"/>
          </w:tcPr>
          <w:p w:rsidR="00AD3E93" w:rsidRPr="00760FB2" w:rsidRDefault="00AD3E93" w:rsidP="00496A59">
            <w:pPr>
              <w:jc w:val="center"/>
              <w:rPr>
                <w:b/>
                <w:color w:val="FFFFFF" w:themeColor="background1"/>
                <w:sz w:val="16"/>
                <w:szCs w:val="16"/>
              </w:rPr>
            </w:pPr>
            <w:r>
              <w:rPr>
                <w:b/>
                <w:color w:val="FFFFFF" w:themeColor="background1"/>
                <w:sz w:val="16"/>
                <w:szCs w:val="16"/>
              </w:rPr>
              <w:t>PKSS3</w:t>
            </w:r>
          </w:p>
        </w:tc>
      </w:tr>
      <w:tr w:rsidR="00AD3E93" w:rsidTr="00326D54">
        <w:trPr>
          <w:trHeight w:val="6"/>
        </w:trPr>
        <w:tc>
          <w:tcPr>
            <w:tcW w:w="590" w:type="dxa"/>
            <w:shd w:val="clear" w:color="auto" w:fill="FFFFFF" w:themeFill="background1"/>
          </w:tcPr>
          <w:p w:rsidR="00AD3E93" w:rsidRDefault="00AD3E93" w:rsidP="00496A59">
            <w:r>
              <w:t>3</w:t>
            </w:r>
            <w:r w:rsidR="00326D54">
              <w:t>.</w:t>
            </w:r>
          </w:p>
        </w:tc>
        <w:tc>
          <w:tcPr>
            <w:tcW w:w="7455" w:type="dxa"/>
            <w:shd w:val="clear" w:color="auto" w:fill="FFFFFF" w:themeFill="background1"/>
          </w:tcPr>
          <w:p w:rsidR="00AD3E93" w:rsidRDefault="00AD3E93" w:rsidP="00496A59">
            <w:r>
              <w:t>Join in saying the days of the week, k</w:t>
            </w:r>
            <w:r w:rsidRPr="008F0FB8">
              <w:t>now some of the days’ names</w:t>
            </w:r>
          </w:p>
          <w:p w:rsidR="00AD3E93" w:rsidRDefault="00AD3E93" w:rsidP="00496A59">
            <w:pPr>
              <w:rPr>
                <w:b/>
              </w:rPr>
            </w:pPr>
            <w:r>
              <w:rPr>
                <w:b/>
              </w:rPr>
              <w:t>Instructions</w:t>
            </w:r>
          </w:p>
          <w:p w:rsidR="00AD3E93" w:rsidRPr="00EF5D68" w:rsidRDefault="00AD3E93" w:rsidP="00496A59">
            <w:r>
              <w:t>Does the pupil know what day it is, can they name some days and can they say the days in order?  If unable to say the days in order prompt them by saying ‘Monday, Tuesday’ then pause for them to continue.</w:t>
            </w:r>
          </w:p>
        </w:tc>
        <w:tc>
          <w:tcPr>
            <w:tcW w:w="567" w:type="dxa"/>
            <w:shd w:val="clear" w:color="auto" w:fill="auto"/>
          </w:tcPr>
          <w:p w:rsidR="00AD3E93" w:rsidRDefault="00AD3E93" w:rsidP="00496A59">
            <w:pPr>
              <w:rPr>
                <w:b/>
                <w:color w:val="FFFFFF" w:themeColor="background1"/>
                <w:sz w:val="16"/>
                <w:szCs w:val="16"/>
              </w:rPr>
            </w:pPr>
          </w:p>
        </w:tc>
        <w:tc>
          <w:tcPr>
            <w:tcW w:w="992" w:type="dxa"/>
            <w:shd w:val="clear" w:color="auto" w:fill="00B0F0"/>
          </w:tcPr>
          <w:p w:rsidR="00AD3E93" w:rsidRPr="00760FB2" w:rsidRDefault="00AD3E93" w:rsidP="00496A59">
            <w:pPr>
              <w:rPr>
                <w:b/>
                <w:color w:val="FFFFFF" w:themeColor="background1"/>
                <w:sz w:val="16"/>
                <w:szCs w:val="16"/>
              </w:rPr>
            </w:pPr>
            <w:r>
              <w:rPr>
                <w:b/>
                <w:color w:val="FFFFFF" w:themeColor="background1"/>
                <w:sz w:val="16"/>
                <w:szCs w:val="16"/>
              </w:rPr>
              <w:t>PKSS4</w:t>
            </w:r>
          </w:p>
        </w:tc>
      </w:tr>
      <w:tr w:rsidR="00AD3E93" w:rsidTr="00326D54">
        <w:trPr>
          <w:trHeight w:val="6"/>
        </w:trPr>
        <w:tc>
          <w:tcPr>
            <w:tcW w:w="590" w:type="dxa"/>
            <w:shd w:val="clear" w:color="auto" w:fill="FFFFFF" w:themeFill="background1"/>
          </w:tcPr>
          <w:p w:rsidR="00AD3E93" w:rsidRDefault="00AD3E93" w:rsidP="00496A59">
            <w:r>
              <w:t>4</w:t>
            </w:r>
            <w:r w:rsidR="00326D54">
              <w:t>.</w:t>
            </w:r>
          </w:p>
        </w:tc>
        <w:tc>
          <w:tcPr>
            <w:tcW w:w="7455" w:type="dxa"/>
            <w:shd w:val="clear" w:color="auto" w:fill="FFFFFF" w:themeFill="background1"/>
          </w:tcPr>
          <w:p w:rsidR="00AD3E93" w:rsidRDefault="00AD3E93" w:rsidP="00496A59">
            <w:r>
              <w:t>Aware of the use of a clock and t</w:t>
            </w:r>
            <w:r w:rsidRPr="00657CBC">
              <w:t>ell the time to the hour</w:t>
            </w:r>
            <w:r>
              <w:t xml:space="preserve"> (analogue clock)</w:t>
            </w:r>
          </w:p>
          <w:p w:rsidR="00AD3E93" w:rsidRPr="00EF5D68" w:rsidRDefault="00AD3E93" w:rsidP="00496A59">
            <w:pPr>
              <w:rPr>
                <w:b/>
              </w:rPr>
            </w:pPr>
            <w:r w:rsidRPr="00EF5D68">
              <w:rPr>
                <w:b/>
              </w:rPr>
              <w:t>Instructions</w:t>
            </w:r>
          </w:p>
          <w:p w:rsidR="00AD3E93" w:rsidRDefault="001B2CE3" w:rsidP="00496A59">
            <w:r>
              <w:t>Can the pupil</w:t>
            </w:r>
            <w:r w:rsidR="00AD3E93">
              <w:t xml:space="preserve"> give a reasonable explanation of what a clock is used for and tell the time to the hour?</w:t>
            </w:r>
          </w:p>
        </w:tc>
        <w:tc>
          <w:tcPr>
            <w:tcW w:w="567" w:type="dxa"/>
            <w:shd w:val="clear" w:color="auto" w:fill="auto"/>
          </w:tcPr>
          <w:p w:rsidR="00AD3E93" w:rsidRPr="00760FB2" w:rsidRDefault="00AD3E93" w:rsidP="00496A59">
            <w:pPr>
              <w:jc w:val="center"/>
              <w:rPr>
                <w:b/>
                <w:color w:val="FFFFFF" w:themeColor="background1"/>
                <w:sz w:val="16"/>
                <w:szCs w:val="16"/>
              </w:rPr>
            </w:pPr>
          </w:p>
        </w:tc>
        <w:tc>
          <w:tcPr>
            <w:tcW w:w="992" w:type="dxa"/>
            <w:shd w:val="clear" w:color="auto" w:fill="00B0F0"/>
          </w:tcPr>
          <w:p w:rsidR="00AD3E93" w:rsidRPr="000568B1" w:rsidRDefault="00AD3E93" w:rsidP="00496A59">
            <w:pPr>
              <w:jc w:val="center"/>
              <w:rPr>
                <w:b/>
                <w:color w:val="00B0F0"/>
                <w:sz w:val="16"/>
                <w:szCs w:val="16"/>
              </w:rPr>
            </w:pPr>
            <w:r w:rsidRPr="00760FB2">
              <w:rPr>
                <w:b/>
                <w:color w:val="FFFFFF" w:themeColor="background1"/>
                <w:sz w:val="16"/>
                <w:szCs w:val="16"/>
              </w:rPr>
              <w:t>PKSS4</w:t>
            </w:r>
          </w:p>
        </w:tc>
      </w:tr>
      <w:tr w:rsidR="00AD3E93" w:rsidTr="00326D54">
        <w:trPr>
          <w:trHeight w:val="6"/>
        </w:trPr>
        <w:tc>
          <w:tcPr>
            <w:tcW w:w="590" w:type="dxa"/>
            <w:shd w:val="clear" w:color="auto" w:fill="FFFFFF" w:themeFill="background1"/>
          </w:tcPr>
          <w:p w:rsidR="00AD3E93" w:rsidRDefault="00AD3E93" w:rsidP="00496A59">
            <w:r>
              <w:t>5</w:t>
            </w:r>
            <w:r w:rsidR="00326D54">
              <w:t>.</w:t>
            </w:r>
          </w:p>
        </w:tc>
        <w:tc>
          <w:tcPr>
            <w:tcW w:w="7455" w:type="dxa"/>
            <w:shd w:val="clear" w:color="auto" w:fill="FFFFFF" w:themeFill="background1"/>
          </w:tcPr>
          <w:p w:rsidR="00AD3E93" w:rsidRDefault="00AD3E93" w:rsidP="00496A59">
            <w:r>
              <w:t>Know in order the days of the week (Assessed in question 3) and months of the year</w:t>
            </w:r>
          </w:p>
          <w:p w:rsidR="00AD3E93" w:rsidRPr="00EF5D68" w:rsidRDefault="00AD3E93" w:rsidP="00496A59">
            <w:pPr>
              <w:rPr>
                <w:b/>
              </w:rPr>
            </w:pPr>
            <w:r w:rsidRPr="00EF5D68">
              <w:rPr>
                <w:b/>
              </w:rPr>
              <w:t>Instructions</w:t>
            </w:r>
          </w:p>
          <w:p w:rsidR="00AD3E93" w:rsidRPr="00483510" w:rsidRDefault="001B2CE3" w:rsidP="00496A59">
            <w:r>
              <w:t xml:space="preserve">Can the pupil </w:t>
            </w:r>
            <w:bookmarkStart w:id="2" w:name="_GoBack"/>
            <w:bookmarkEnd w:id="2"/>
            <w:r w:rsidR="00AD3E93">
              <w:t>say the months of the</w:t>
            </w:r>
            <w:r w:rsidR="0074240D">
              <w:t xml:space="preserve"> year in order?  If not: does the pupil</w:t>
            </w:r>
            <w:r w:rsidR="00AD3E93">
              <w:t xml:space="preserve"> know what month it is now?  W</w:t>
            </w:r>
            <w:r w:rsidR="00B40CC1">
              <w:t>hat month their birthday is in? Can</w:t>
            </w:r>
            <w:r w:rsidR="0074240D">
              <w:t xml:space="preserve"> the pupil</w:t>
            </w:r>
            <w:r w:rsidR="00AD3E93">
              <w:t xml:space="preserve"> name any other months?</w:t>
            </w:r>
          </w:p>
        </w:tc>
        <w:tc>
          <w:tcPr>
            <w:tcW w:w="567" w:type="dxa"/>
            <w:shd w:val="clear" w:color="auto" w:fill="auto"/>
          </w:tcPr>
          <w:p w:rsidR="00AD3E93" w:rsidRPr="00760FB2" w:rsidRDefault="00AD3E93" w:rsidP="00496A59">
            <w:pPr>
              <w:jc w:val="center"/>
              <w:rPr>
                <w:b/>
                <w:color w:val="FFFFFF" w:themeColor="background1"/>
                <w:sz w:val="16"/>
                <w:szCs w:val="16"/>
              </w:rPr>
            </w:pPr>
          </w:p>
        </w:tc>
        <w:tc>
          <w:tcPr>
            <w:tcW w:w="992" w:type="dxa"/>
            <w:shd w:val="clear" w:color="auto" w:fill="7030A0"/>
          </w:tcPr>
          <w:p w:rsidR="00AD3E93" w:rsidRPr="00760FB2" w:rsidRDefault="00AD3E93" w:rsidP="00496A59">
            <w:pPr>
              <w:jc w:val="center"/>
              <w:rPr>
                <w:b/>
                <w:color w:val="FFFFFF" w:themeColor="background1"/>
                <w:sz w:val="16"/>
                <w:szCs w:val="16"/>
              </w:rPr>
            </w:pPr>
            <w:r w:rsidRPr="00760FB2">
              <w:rPr>
                <w:b/>
                <w:color w:val="FFFFFF" w:themeColor="background1"/>
                <w:sz w:val="16"/>
                <w:szCs w:val="16"/>
              </w:rPr>
              <w:t>PKSS5</w:t>
            </w:r>
          </w:p>
        </w:tc>
      </w:tr>
      <w:tr w:rsidR="00AD3E93" w:rsidTr="00326D54">
        <w:trPr>
          <w:trHeight w:val="6"/>
        </w:trPr>
        <w:tc>
          <w:tcPr>
            <w:tcW w:w="590" w:type="dxa"/>
            <w:shd w:val="clear" w:color="auto" w:fill="FFFFFF" w:themeFill="background1"/>
          </w:tcPr>
          <w:p w:rsidR="00AD3E93" w:rsidRDefault="00AD3E93" w:rsidP="00496A59">
            <w:r>
              <w:t>6</w:t>
            </w:r>
            <w:r w:rsidR="00326D54">
              <w:t>.</w:t>
            </w:r>
          </w:p>
        </w:tc>
        <w:tc>
          <w:tcPr>
            <w:tcW w:w="7455" w:type="dxa"/>
            <w:shd w:val="clear" w:color="auto" w:fill="FFFFFF" w:themeFill="background1"/>
          </w:tcPr>
          <w:p w:rsidR="00AD3E93" w:rsidRDefault="00AD3E93" w:rsidP="00496A59">
            <w:r>
              <w:t>Tell the time to the hour and half hour and draw hands on clock face</w:t>
            </w:r>
          </w:p>
          <w:p w:rsidR="00AD3E93" w:rsidRPr="00EF5D68" w:rsidRDefault="00AD3E93" w:rsidP="00496A59">
            <w:pPr>
              <w:rPr>
                <w:b/>
              </w:rPr>
            </w:pPr>
            <w:r w:rsidRPr="00EF5D68">
              <w:rPr>
                <w:b/>
              </w:rPr>
              <w:t>Instructions</w:t>
            </w:r>
          </w:p>
          <w:p w:rsidR="00AD3E93" w:rsidRDefault="00AD3E93" w:rsidP="00496A59">
            <w:r>
              <w:t>Can the pupil read the time on the analogue clocks?</w:t>
            </w:r>
          </w:p>
          <w:p w:rsidR="00AD3E93" w:rsidRDefault="0074240D" w:rsidP="00496A59">
            <w:r>
              <w:t>Can the pupil</w:t>
            </w:r>
            <w:r w:rsidR="00AD3E93">
              <w:t xml:space="preserve"> draw the following times on the blank clock faces?  3 O’clock, half past 10, half past 2, 11 O’clock</w:t>
            </w:r>
          </w:p>
        </w:tc>
        <w:tc>
          <w:tcPr>
            <w:tcW w:w="567" w:type="dxa"/>
            <w:shd w:val="clear" w:color="auto" w:fill="auto"/>
          </w:tcPr>
          <w:p w:rsidR="00AD3E93" w:rsidRPr="00760FB2" w:rsidRDefault="00AD3E93" w:rsidP="00496A59">
            <w:pPr>
              <w:jc w:val="center"/>
              <w:rPr>
                <w:b/>
                <w:color w:val="FFFFFF" w:themeColor="background1"/>
                <w:sz w:val="16"/>
                <w:szCs w:val="16"/>
              </w:rPr>
            </w:pPr>
          </w:p>
        </w:tc>
        <w:tc>
          <w:tcPr>
            <w:tcW w:w="992" w:type="dxa"/>
            <w:shd w:val="clear" w:color="auto" w:fill="7030A0"/>
          </w:tcPr>
          <w:p w:rsidR="00AD3E93" w:rsidRPr="00760FB2" w:rsidRDefault="00AD3E93" w:rsidP="00496A59">
            <w:pPr>
              <w:jc w:val="center"/>
              <w:rPr>
                <w:b/>
                <w:color w:val="FFFFFF" w:themeColor="background1"/>
                <w:sz w:val="16"/>
                <w:szCs w:val="16"/>
              </w:rPr>
            </w:pPr>
            <w:r w:rsidRPr="00760FB2">
              <w:rPr>
                <w:b/>
                <w:color w:val="FFFFFF" w:themeColor="background1"/>
                <w:sz w:val="16"/>
                <w:szCs w:val="16"/>
              </w:rPr>
              <w:t>PKSS5</w:t>
            </w:r>
          </w:p>
        </w:tc>
      </w:tr>
      <w:tr w:rsidR="00AD3E93" w:rsidTr="00326D54">
        <w:trPr>
          <w:trHeight w:val="6"/>
        </w:trPr>
        <w:tc>
          <w:tcPr>
            <w:tcW w:w="590" w:type="dxa"/>
            <w:shd w:val="clear" w:color="auto" w:fill="FFFFFF" w:themeFill="background1"/>
          </w:tcPr>
          <w:p w:rsidR="00AD3E93" w:rsidRDefault="00AD3E93" w:rsidP="00496A59">
            <w:r>
              <w:t>7</w:t>
            </w:r>
            <w:r w:rsidR="00326D54">
              <w:t>.</w:t>
            </w:r>
          </w:p>
        </w:tc>
        <w:tc>
          <w:tcPr>
            <w:tcW w:w="7455" w:type="dxa"/>
            <w:shd w:val="clear" w:color="auto" w:fill="FFFFFF" w:themeFill="background1"/>
          </w:tcPr>
          <w:p w:rsidR="00AD3E93" w:rsidRDefault="00AD3E93" w:rsidP="00496A59">
            <w:r>
              <w:t>Read the time on a clock to the nearest 15 minutes and know quarter past and quarter to the hour</w:t>
            </w:r>
          </w:p>
          <w:p w:rsidR="00AD3E93" w:rsidRPr="00EF5D68" w:rsidRDefault="00AD3E93" w:rsidP="00496A59">
            <w:pPr>
              <w:rPr>
                <w:b/>
              </w:rPr>
            </w:pPr>
            <w:r w:rsidRPr="00EF5D68">
              <w:rPr>
                <w:b/>
              </w:rPr>
              <w:t>Instructions</w:t>
            </w:r>
          </w:p>
          <w:p w:rsidR="00AD3E93" w:rsidRPr="00483510" w:rsidRDefault="00AD3E93" w:rsidP="00496A59">
            <w:r>
              <w:t>Read the times on the analogue clocks</w:t>
            </w:r>
          </w:p>
        </w:tc>
        <w:tc>
          <w:tcPr>
            <w:tcW w:w="567" w:type="dxa"/>
            <w:shd w:val="clear" w:color="auto" w:fill="auto"/>
          </w:tcPr>
          <w:p w:rsidR="00AD3E93" w:rsidRPr="006F5508" w:rsidRDefault="00AD3E93" w:rsidP="00496A59">
            <w:pPr>
              <w:jc w:val="center"/>
              <w:rPr>
                <w:b/>
                <w:color w:val="808080" w:themeColor="background1" w:themeShade="80"/>
                <w:sz w:val="16"/>
                <w:szCs w:val="16"/>
              </w:rPr>
            </w:pPr>
          </w:p>
        </w:tc>
        <w:tc>
          <w:tcPr>
            <w:tcW w:w="992" w:type="dxa"/>
            <w:shd w:val="clear" w:color="auto" w:fill="FFFF00"/>
          </w:tcPr>
          <w:p w:rsidR="00AD3E93" w:rsidRPr="000568B1" w:rsidRDefault="00AD3E93" w:rsidP="00496A59">
            <w:pPr>
              <w:jc w:val="center"/>
              <w:rPr>
                <w:b/>
                <w:color w:val="00B0F0"/>
                <w:sz w:val="16"/>
                <w:szCs w:val="16"/>
              </w:rPr>
            </w:pPr>
            <w:r w:rsidRPr="006F5508">
              <w:rPr>
                <w:b/>
                <w:color w:val="808080" w:themeColor="background1" w:themeShade="80"/>
                <w:sz w:val="16"/>
                <w:szCs w:val="16"/>
              </w:rPr>
              <w:t>PKSS6</w:t>
            </w:r>
          </w:p>
        </w:tc>
      </w:tr>
      <w:tr w:rsidR="00AD3E93" w:rsidRPr="00732988" w:rsidTr="00326D54">
        <w:trPr>
          <w:trHeight w:val="6"/>
        </w:trPr>
        <w:tc>
          <w:tcPr>
            <w:tcW w:w="590" w:type="dxa"/>
            <w:shd w:val="clear" w:color="auto" w:fill="FFFFFF" w:themeFill="background1"/>
          </w:tcPr>
          <w:p w:rsidR="00AD3E93" w:rsidRDefault="00AD3E93" w:rsidP="00496A59">
            <w:r>
              <w:t>8</w:t>
            </w:r>
            <w:r w:rsidR="00326D54">
              <w:t>.</w:t>
            </w:r>
          </w:p>
        </w:tc>
        <w:tc>
          <w:tcPr>
            <w:tcW w:w="7455" w:type="dxa"/>
            <w:shd w:val="clear" w:color="auto" w:fill="FFFFFF" w:themeFill="background1"/>
          </w:tcPr>
          <w:p w:rsidR="00AD3E93" w:rsidRDefault="00AD3E93" w:rsidP="00496A59">
            <w:r>
              <w:t>Read hours and half hours on a digital clock</w:t>
            </w:r>
          </w:p>
          <w:p w:rsidR="00AD3E93" w:rsidRPr="00EF5D68" w:rsidRDefault="00AD3E93" w:rsidP="00496A59">
            <w:pPr>
              <w:rPr>
                <w:b/>
              </w:rPr>
            </w:pPr>
            <w:r w:rsidRPr="00EF5D68">
              <w:rPr>
                <w:b/>
              </w:rPr>
              <w:t>Instructions</w:t>
            </w:r>
          </w:p>
          <w:p w:rsidR="00AD3E93" w:rsidRDefault="00AD3E93" w:rsidP="00496A59">
            <w:r>
              <w:t>Read the times on the digital clocks.</w:t>
            </w:r>
          </w:p>
        </w:tc>
        <w:tc>
          <w:tcPr>
            <w:tcW w:w="567" w:type="dxa"/>
            <w:shd w:val="clear" w:color="auto" w:fill="auto"/>
          </w:tcPr>
          <w:p w:rsidR="00AD3E93" w:rsidRPr="006F5508" w:rsidRDefault="00AD3E93" w:rsidP="00496A59">
            <w:pPr>
              <w:jc w:val="center"/>
              <w:rPr>
                <w:b/>
                <w:color w:val="808080" w:themeColor="background1" w:themeShade="80"/>
                <w:sz w:val="16"/>
                <w:szCs w:val="16"/>
              </w:rPr>
            </w:pPr>
          </w:p>
        </w:tc>
        <w:tc>
          <w:tcPr>
            <w:tcW w:w="992" w:type="dxa"/>
            <w:shd w:val="clear" w:color="auto" w:fill="FFFF00"/>
          </w:tcPr>
          <w:p w:rsidR="00AD3E93" w:rsidRPr="006F5508" w:rsidRDefault="00AD3E93" w:rsidP="00496A59">
            <w:pPr>
              <w:jc w:val="center"/>
              <w:rPr>
                <w:b/>
                <w:color w:val="00B0F0"/>
                <w:sz w:val="16"/>
                <w:szCs w:val="16"/>
              </w:rPr>
            </w:pPr>
            <w:r w:rsidRPr="006F5508">
              <w:rPr>
                <w:b/>
                <w:color w:val="808080" w:themeColor="background1" w:themeShade="80"/>
                <w:sz w:val="16"/>
                <w:szCs w:val="16"/>
              </w:rPr>
              <w:t>PKSS6</w:t>
            </w:r>
          </w:p>
        </w:tc>
      </w:tr>
    </w:tbl>
    <w:p w:rsidR="006702C5" w:rsidRPr="006702C5" w:rsidRDefault="006702C5" w:rsidP="006702C5"/>
    <w:bookmarkEnd w:id="1"/>
    <w:p w:rsidR="00641937" w:rsidRDefault="00641937">
      <w:pPr>
        <w:rPr>
          <w:rFonts w:asciiTheme="majorHAnsi" w:eastAsiaTheme="majorEastAsia" w:hAnsiTheme="majorHAnsi" w:cstheme="majorBidi"/>
          <w:b/>
          <w:bCs/>
          <w:color w:val="365F91" w:themeColor="accent1" w:themeShade="BF"/>
          <w:sz w:val="28"/>
          <w:szCs w:val="28"/>
        </w:rPr>
      </w:pPr>
    </w:p>
    <w:sectPr w:rsidR="00641937" w:rsidSect="00BA13C2">
      <w:headerReference w:type="default" r:id="rId9"/>
      <w:footerReference w:type="default" r:id="rId10"/>
      <w:pgSz w:w="11906" w:h="16838"/>
      <w:pgMar w:top="1440" w:right="1440" w:bottom="1440" w:left="1440" w:header="708" w:footer="1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C38" w:rsidRDefault="003E6C38" w:rsidP="0019124A">
      <w:pPr>
        <w:spacing w:after="0" w:line="240" w:lineRule="auto"/>
      </w:pPr>
      <w:r>
        <w:separator/>
      </w:r>
    </w:p>
  </w:endnote>
  <w:endnote w:type="continuationSeparator" w:id="0">
    <w:p w:rsidR="003E6C38" w:rsidRDefault="003E6C38" w:rsidP="0019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601241"/>
      <w:docPartObj>
        <w:docPartGallery w:val="Page Numbers (Bottom of Page)"/>
        <w:docPartUnique/>
      </w:docPartObj>
    </w:sdtPr>
    <w:sdtEndPr>
      <w:rPr>
        <w:noProof/>
      </w:rPr>
    </w:sdtEndPr>
    <w:sdtContent>
      <w:p w:rsidR="00691A43" w:rsidRDefault="00691A43" w:rsidP="00691A43">
        <w:pPr>
          <w:pStyle w:val="Footer"/>
        </w:pPr>
        <w:r>
          <w:rPr>
            <w:noProof/>
            <w:lang w:eastAsia="en-GB"/>
          </w:rPr>
          <mc:AlternateContent>
            <mc:Choice Requires="wps">
              <w:drawing>
                <wp:anchor distT="0" distB="0" distL="114300" distR="114300" simplePos="0" relativeHeight="251671552" behindDoc="0" locked="0" layoutInCell="1" allowOverlap="1" wp14:anchorId="45526C2F" wp14:editId="060D2556">
                  <wp:simplePos x="0" y="0"/>
                  <wp:positionH relativeFrom="column">
                    <wp:posOffset>-47625</wp:posOffset>
                  </wp:positionH>
                  <wp:positionV relativeFrom="paragraph">
                    <wp:posOffset>90170</wp:posOffset>
                  </wp:positionV>
                  <wp:extent cx="5867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867400" cy="0"/>
                          </a:xfrm>
                          <a:prstGeom prst="line">
                            <a:avLst/>
                          </a:prstGeom>
                          <a:ln w="19050" cmpd="thinThick"/>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98E20E"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5pt,7.1pt" to="458.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" strokecolor="#4579b8 [3044]" strokeweight="1.5pt">
                  <v:stroke linestyle="thinThick"/>
                </v:line>
              </w:pict>
            </mc:Fallback>
          </mc:AlternateContent>
        </w:r>
      </w:p>
      <w:p w:rsidR="00691A43" w:rsidRDefault="00691A43" w:rsidP="00691A43">
        <w:pPr>
          <w:pStyle w:val="Footer"/>
          <w:rPr>
            <w:i/>
            <w:sz w:val="16"/>
            <w:szCs w:val="16"/>
          </w:rPr>
        </w:pPr>
        <w:r>
          <w:rPr>
            <w:i/>
            <w:sz w:val="16"/>
            <w:szCs w:val="16"/>
          </w:rPr>
          <w:t>Learning Support</w:t>
        </w:r>
        <w:r w:rsidRPr="0019124A">
          <w:rPr>
            <w:i/>
            <w:sz w:val="16"/>
            <w:szCs w:val="16"/>
          </w:rPr>
          <w:t>,</w:t>
        </w:r>
        <w:r>
          <w:rPr>
            <w:i/>
            <w:sz w:val="16"/>
            <w:szCs w:val="16"/>
          </w:rPr>
          <w:t xml:space="preserve"> </w:t>
        </w:r>
        <w:r w:rsidRPr="0019124A">
          <w:rPr>
            <w:i/>
            <w:sz w:val="16"/>
            <w:szCs w:val="16"/>
          </w:rPr>
          <w:t>SCIL Team, 0-25 Specialist Teaching and Support Services</w:t>
        </w:r>
        <w:r>
          <w:rPr>
            <w:i/>
            <w:sz w:val="16"/>
            <w:szCs w:val="16"/>
          </w:rPr>
          <w:t xml:space="preserve">, </w:t>
        </w:r>
        <w:r w:rsidRPr="0019124A">
          <w:rPr>
            <w:i/>
            <w:sz w:val="16"/>
            <w:szCs w:val="16"/>
          </w:rPr>
          <w:t>Children’s Services</w:t>
        </w:r>
        <w:r>
          <w:rPr>
            <w:i/>
            <w:sz w:val="16"/>
            <w:szCs w:val="16"/>
          </w:rPr>
          <w:t>, CBMDC</w:t>
        </w:r>
        <w:r w:rsidRPr="0019124A">
          <w:rPr>
            <w:i/>
            <w:sz w:val="16"/>
            <w:szCs w:val="16"/>
          </w:rPr>
          <w:t xml:space="preserve"> – September 2020. </w:t>
        </w:r>
      </w:p>
      <w:p w:rsidR="00691A43" w:rsidRDefault="00691A43" w:rsidP="00691A43">
        <w:pPr>
          <w:pStyle w:val="Footer"/>
          <w:jc w:val="center"/>
        </w:pPr>
      </w:p>
      <w:p w:rsidR="00691A43" w:rsidRDefault="00691A43" w:rsidP="00691A43">
        <w:pPr>
          <w:pStyle w:val="Footer"/>
          <w:jc w:val="center"/>
        </w:pPr>
        <w:r>
          <w:fldChar w:fldCharType="begin"/>
        </w:r>
        <w:r>
          <w:instrText xml:space="preserve"> PAGE   \* MERGEFORMAT </w:instrText>
        </w:r>
        <w:r>
          <w:fldChar w:fldCharType="separate"/>
        </w:r>
        <w:r w:rsidR="001B2CE3">
          <w:rPr>
            <w:noProof/>
          </w:rPr>
          <w:t>1</w:t>
        </w:r>
        <w:r>
          <w:rPr>
            <w:noProof/>
          </w:rPr>
          <w:fldChar w:fldCharType="end"/>
        </w:r>
      </w:p>
    </w:sdtContent>
  </w:sdt>
  <w:p w:rsidR="00691A43" w:rsidRDefault="00691A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C38" w:rsidRDefault="003E6C38" w:rsidP="0019124A">
      <w:pPr>
        <w:spacing w:after="0" w:line="240" w:lineRule="auto"/>
      </w:pPr>
      <w:r>
        <w:separator/>
      </w:r>
    </w:p>
  </w:footnote>
  <w:footnote w:type="continuationSeparator" w:id="0">
    <w:p w:rsidR="003E6C38" w:rsidRDefault="003E6C38" w:rsidP="00191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38" w:rsidRDefault="003E6C38">
    <w:pPr>
      <w:pStyle w:val="Header"/>
    </w:pPr>
    <w:r w:rsidRPr="00DB2747">
      <w:rPr>
        <w:noProof/>
        <w:lang w:eastAsia="en-GB"/>
      </w:rPr>
      <w:drawing>
        <wp:anchor distT="0" distB="0" distL="114300" distR="114300" simplePos="0" relativeHeight="251669504" behindDoc="0" locked="0" layoutInCell="1" allowOverlap="1" wp14:anchorId="1772B019" wp14:editId="25DA718C">
          <wp:simplePos x="0" y="0"/>
          <wp:positionH relativeFrom="column">
            <wp:posOffset>4739640</wp:posOffset>
          </wp:positionH>
          <wp:positionV relativeFrom="paragraph">
            <wp:posOffset>-164465</wp:posOffset>
          </wp:positionV>
          <wp:extent cx="1562100" cy="434340"/>
          <wp:effectExtent l="0" t="0" r="0" b="3810"/>
          <wp:wrapNone/>
          <wp:docPr id="17" name="Picture 17"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747">
      <w:rPr>
        <w:noProof/>
        <w:lang w:eastAsia="en-GB"/>
      </w:rPr>
      <w:drawing>
        <wp:anchor distT="0" distB="0" distL="114300" distR="114300" simplePos="0" relativeHeight="251666432" behindDoc="0" locked="0" layoutInCell="1" allowOverlap="1" wp14:anchorId="4842BFC1" wp14:editId="43C33C49">
          <wp:simplePos x="0" y="0"/>
          <wp:positionH relativeFrom="column">
            <wp:posOffset>7606665</wp:posOffset>
          </wp:positionH>
          <wp:positionV relativeFrom="paragraph">
            <wp:posOffset>-250190</wp:posOffset>
          </wp:positionV>
          <wp:extent cx="1562100" cy="434340"/>
          <wp:effectExtent l="0" t="0" r="0" b="3810"/>
          <wp:wrapNone/>
          <wp:docPr id="18" name="Picture 18"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747">
      <w:rPr>
        <w:noProof/>
        <w:lang w:eastAsia="en-GB"/>
      </w:rPr>
      <w:drawing>
        <wp:anchor distT="0" distB="0" distL="114300" distR="114300" simplePos="0" relativeHeight="251667456" behindDoc="0" locked="0" layoutInCell="1" allowOverlap="1" wp14:anchorId="33EC88F3" wp14:editId="144E903F">
          <wp:simplePos x="0" y="0"/>
          <wp:positionH relativeFrom="column">
            <wp:posOffset>-343535</wp:posOffset>
          </wp:positionH>
          <wp:positionV relativeFrom="paragraph">
            <wp:posOffset>-248920</wp:posOffset>
          </wp:positionV>
          <wp:extent cx="1144270" cy="5219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270" cy="5219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EB1"/>
    <w:multiLevelType w:val="hybridMultilevel"/>
    <w:tmpl w:val="22F461EC"/>
    <w:lvl w:ilvl="0" w:tplc="0809000F">
      <w:start w:val="1"/>
      <w:numFmt w:val="decimal"/>
      <w:lvlText w:val="%1."/>
      <w:lvlJc w:val="left"/>
      <w:pPr>
        <w:ind w:left="1262" w:hanging="360"/>
      </w:pPr>
    </w:lvl>
    <w:lvl w:ilvl="1" w:tplc="08090019" w:tentative="1">
      <w:start w:val="1"/>
      <w:numFmt w:val="lowerLetter"/>
      <w:lvlText w:val="%2."/>
      <w:lvlJc w:val="left"/>
      <w:pPr>
        <w:ind w:left="1982" w:hanging="360"/>
      </w:pPr>
    </w:lvl>
    <w:lvl w:ilvl="2" w:tplc="0809001B" w:tentative="1">
      <w:start w:val="1"/>
      <w:numFmt w:val="lowerRoman"/>
      <w:lvlText w:val="%3."/>
      <w:lvlJc w:val="right"/>
      <w:pPr>
        <w:ind w:left="2702" w:hanging="180"/>
      </w:pPr>
    </w:lvl>
    <w:lvl w:ilvl="3" w:tplc="0809000F" w:tentative="1">
      <w:start w:val="1"/>
      <w:numFmt w:val="decimal"/>
      <w:lvlText w:val="%4."/>
      <w:lvlJc w:val="left"/>
      <w:pPr>
        <w:ind w:left="3422" w:hanging="360"/>
      </w:pPr>
    </w:lvl>
    <w:lvl w:ilvl="4" w:tplc="08090019" w:tentative="1">
      <w:start w:val="1"/>
      <w:numFmt w:val="lowerLetter"/>
      <w:lvlText w:val="%5."/>
      <w:lvlJc w:val="left"/>
      <w:pPr>
        <w:ind w:left="4142" w:hanging="360"/>
      </w:pPr>
    </w:lvl>
    <w:lvl w:ilvl="5" w:tplc="0809001B" w:tentative="1">
      <w:start w:val="1"/>
      <w:numFmt w:val="lowerRoman"/>
      <w:lvlText w:val="%6."/>
      <w:lvlJc w:val="right"/>
      <w:pPr>
        <w:ind w:left="4862" w:hanging="180"/>
      </w:pPr>
    </w:lvl>
    <w:lvl w:ilvl="6" w:tplc="0809000F" w:tentative="1">
      <w:start w:val="1"/>
      <w:numFmt w:val="decimal"/>
      <w:lvlText w:val="%7."/>
      <w:lvlJc w:val="left"/>
      <w:pPr>
        <w:ind w:left="5582" w:hanging="360"/>
      </w:pPr>
    </w:lvl>
    <w:lvl w:ilvl="7" w:tplc="08090019" w:tentative="1">
      <w:start w:val="1"/>
      <w:numFmt w:val="lowerLetter"/>
      <w:lvlText w:val="%8."/>
      <w:lvlJc w:val="left"/>
      <w:pPr>
        <w:ind w:left="6302" w:hanging="360"/>
      </w:pPr>
    </w:lvl>
    <w:lvl w:ilvl="8" w:tplc="0809001B" w:tentative="1">
      <w:start w:val="1"/>
      <w:numFmt w:val="lowerRoman"/>
      <w:lvlText w:val="%9."/>
      <w:lvlJc w:val="right"/>
      <w:pPr>
        <w:ind w:left="7022" w:hanging="180"/>
      </w:pPr>
    </w:lvl>
  </w:abstractNum>
  <w:abstractNum w:abstractNumId="1" w15:restartNumberingAfterBreak="0">
    <w:nsid w:val="02EB1B8F"/>
    <w:multiLevelType w:val="hybridMultilevel"/>
    <w:tmpl w:val="6A5E17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9069A"/>
    <w:multiLevelType w:val="hybridMultilevel"/>
    <w:tmpl w:val="F99A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711BE"/>
    <w:multiLevelType w:val="hybridMultilevel"/>
    <w:tmpl w:val="9F74B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11FBA"/>
    <w:multiLevelType w:val="hybridMultilevel"/>
    <w:tmpl w:val="5C3266CA"/>
    <w:lvl w:ilvl="0" w:tplc="D80A739E">
      <w:start w:val="1"/>
      <w:numFmt w:val="decimal"/>
      <w:lvlText w:val="%1."/>
      <w:lvlJc w:val="left"/>
      <w:pPr>
        <w:ind w:left="121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67CEE"/>
    <w:multiLevelType w:val="hybridMultilevel"/>
    <w:tmpl w:val="21644616"/>
    <w:lvl w:ilvl="0" w:tplc="D39A626A">
      <w:start w:val="1"/>
      <w:numFmt w:val="lowerLetter"/>
      <w:lvlText w:val="%1."/>
      <w:lvlJc w:val="left"/>
      <w:pPr>
        <w:ind w:left="76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641CB"/>
    <w:multiLevelType w:val="hybridMultilevel"/>
    <w:tmpl w:val="AA2CEF64"/>
    <w:lvl w:ilvl="0" w:tplc="8FFAEB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0E6213"/>
    <w:multiLevelType w:val="hybridMultilevel"/>
    <w:tmpl w:val="583E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F2F59"/>
    <w:multiLevelType w:val="hybridMultilevel"/>
    <w:tmpl w:val="3BEE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D6BD7"/>
    <w:multiLevelType w:val="hybridMultilevel"/>
    <w:tmpl w:val="7518B20E"/>
    <w:lvl w:ilvl="0" w:tplc="1834D6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2A574E"/>
    <w:multiLevelType w:val="hybridMultilevel"/>
    <w:tmpl w:val="4150050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212E0A"/>
    <w:multiLevelType w:val="hybridMultilevel"/>
    <w:tmpl w:val="C42429EA"/>
    <w:lvl w:ilvl="0" w:tplc="1834D6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00AA1"/>
    <w:multiLevelType w:val="hybridMultilevel"/>
    <w:tmpl w:val="F156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E40C57"/>
    <w:multiLevelType w:val="hybridMultilevel"/>
    <w:tmpl w:val="3C66A4D8"/>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4" w15:restartNumberingAfterBreak="0">
    <w:nsid w:val="26276B8E"/>
    <w:multiLevelType w:val="hybridMultilevel"/>
    <w:tmpl w:val="3932BA40"/>
    <w:lvl w:ilvl="0" w:tplc="95A8C34E">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773DFF"/>
    <w:multiLevelType w:val="hybridMultilevel"/>
    <w:tmpl w:val="47CCB6C0"/>
    <w:lvl w:ilvl="0" w:tplc="1834D6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BE17E4"/>
    <w:multiLevelType w:val="hybridMultilevel"/>
    <w:tmpl w:val="71540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1B1F33"/>
    <w:multiLevelType w:val="hybridMultilevel"/>
    <w:tmpl w:val="2B7C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3757BC"/>
    <w:multiLevelType w:val="hybridMultilevel"/>
    <w:tmpl w:val="112E7D96"/>
    <w:lvl w:ilvl="0" w:tplc="08090019">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28851C6"/>
    <w:multiLevelType w:val="hybridMultilevel"/>
    <w:tmpl w:val="E398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866624"/>
    <w:multiLevelType w:val="hybridMultilevel"/>
    <w:tmpl w:val="7318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E670E"/>
    <w:multiLevelType w:val="hybridMultilevel"/>
    <w:tmpl w:val="7E08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527FDD"/>
    <w:multiLevelType w:val="hybridMultilevel"/>
    <w:tmpl w:val="8ED02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566C8C"/>
    <w:multiLevelType w:val="hybridMultilevel"/>
    <w:tmpl w:val="1FAC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C75958"/>
    <w:multiLevelType w:val="hybridMultilevel"/>
    <w:tmpl w:val="7C925B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95803"/>
    <w:multiLevelType w:val="hybridMultilevel"/>
    <w:tmpl w:val="F7C834C8"/>
    <w:lvl w:ilvl="0" w:tplc="3146D794">
      <w:start w:val="2"/>
      <w:numFmt w:val="bullet"/>
      <w:lvlText w:val="-"/>
      <w:lvlJc w:val="left"/>
      <w:pPr>
        <w:ind w:left="1275" w:hanging="360"/>
      </w:pPr>
      <w:rPr>
        <w:rFonts w:ascii="Comic Sans MS" w:eastAsiaTheme="minorHAnsi" w:hAnsi="Comic Sans MS" w:cstheme="minorBidi"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6" w15:restartNumberingAfterBreak="0">
    <w:nsid w:val="451F6FF8"/>
    <w:multiLevelType w:val="hybridMultilevel"/>
    <w:tmpl w:val="5AAAAEA6"/>
    <w:lvl w:ilvl="0" w:tplc="1834D68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B52E2488">
      <w:start w:val="1"/>
      <w:numFmt w:val="lowerLetter"/>
      <w:lvlText w:val="%3)"/>
      <w:lvlJc w:val="left"/>
      <w:pPr>
        <w:ind w:left="720" w:hanging="720"/>
      </w:pPr>
      <w:rPr>
        <w:rFonts w:asciiTheme="minorHAnsi" w:eastAsiaTheme="minorHAnsi" w:hAnsiTheme="minorHAnsi" w:cstheme="minorBid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7F54DA"/>
    <w:multiLevelType w:val="hybridMultilevel"/>
    <w:tmpl w:val="CF10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8929A8"/>
    <w:multiLevelType w:val="hybridMultilevel"/>
    <w:tmpl w:val="E5A8FC7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8E06C7"/>
    <w:multiLevelType w:val="hybridMultilevel"/>
    <w:tmpl w:val="8546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01014F"/>
    <w:multiLevelType w:val="hybridMultilevel"/>
    <w:tmpl w:val="D04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FC5CD3"/>
    <w:multiLevelType w:val="hybridMultilevel"/>
    <w:tmpl w:val="744852A4"/>
    <w:lvl w:ilvl="0" w:tplc="1834D68E">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2" w15:restartNumberingAfterBreak="0">
    <w:nsid w:val="50F63DC3"/>
    <w:multiLevelType w:val="hybridMultilevel"/>
    <w:tmpl w:val="50CE520E"/>
    <w:lvl w:ilvl="0" w:tplc="08090001">
      <w:start w:val="1"/>
      <w:numFmt w:val="bullet"/>
      <w:lvlText w:val=""/>
      <w:lvlJc w:val="left"/>
      <w:pPr>
        <w:ind w:left="262" w:hanging="360"/>
      </w:pPr>
      <w:rPr>
        <w:rFonts w:ascii="Symbol" w:hAnsi="Symbol" w:hint="default"/>
      </w:rPr>
    </w:lvl>
    <w:lvl w:ilvl="1" w:tplc="08090003" w:tentative="1">
      <w:start w:val="1"/>
      <w:numFmt w:val="bullet"/>
      <w:lvlText w:val="o"/>
      <w:lvlJc w:val="left"/>
      <w:pPr>
        <w:ind w:left="982" w:hanging="360"/>
      </w:pPr>
      <w:rPr>
        <w:rFonts w:ascii="Courier New" w:hAnsi="Courier New" w:cs="Courier New" w:hint="default"/>
      </w:rPr>
    </w:lvl>
    <w:lvl w:ilvl="2" w:tplc="08090005" w:tentative="1">
      <w:start w:val="1"/>
      <w:numFmt w:val="bullet"/>
      <w:lvlText w:val=""/>
      <w:lvlJc w:val="left"/>
      <w:pPr>
        <w:ind w:left="1702" w:hanging="360"/>
      </w:pPr>
      <w:rPr>
        <w:rFonts w:ascii="Wingdings" w:hAnsi="Wingdings" w:hint="default"/>
      </w:rPr>
    </w:lvl>
    <w:lvl w:ilvl="3" w:tplc="08090001" w:tentative="1">
      <w:start w:val="1"/>
      <w:numFmt w:val="bullet"/>
      <w:lvlText w:val=""/>
      <w:lvlJc w:val="left"/>
      <w:pPr>
        <w:ind w:left="2422" w:hanging="360"/>
      </w:pPr>
      <w:rPr>
        <w:rFonts w:ascii="Symbol" w:hAnsi="Symbol" w:hint="default"/>
      </w:rPr>
    </w:lvl>
    <w:lvl w:ilvl="4" w:tplc="08090003" w:tentative="1">
      <w:start w:val="1"/>
      <w:numFmt w:val="bullet"/>
      <w:lvlText w:val="o"/>
      <w:lvlJc w:val="left"/>
      <w:pPr>
        <w:ind w:left="3142" w:hanging="360"/>
      </w:pPr>
      <w:rPr>
        <w:rFonts w:ascii="Courier New" w:hAnsi="Courier New" w:cs="Courier New" w:hint="default"/>
      </w:rPr>
    </w:lvl>
    <w:lvl w:ilvl="5" w:tplc="08090005" w:tentative="1">
      <w:start w:val="1"/>
      <w:numFmt w:val="bullet"/>
      <w:lvlText w:val=""/>
      <w:lvlJc w:val="left"/>
      <w:pPr>
        <w:ind w:left="3862" w:hanging="360"/>
      </w:pPr>
      <w:rPr>
        <w:rFonts w:ascii="Wingdings" w:hAnsi="Wingdings" w:hint="default"/>
      </w:rPr>
    </w:lvl>
    <w:lvl w:ilvl="6" w:tplc="08090001" w:tentative="1">
      <w:start w:val="1"/>
      <w:numFmt w:val="bullet"/>
      <w:lvlText w:val=""/>
      <w:lvlJc w:val="left"/>
      <w:pPr>
        <w:ind w:left="4582" w:hanging="360"/>
      </w:pPr>
      <w:rPr>
        <w:rFonts w:ascii="Symbol" w:hAnsi="Symbol" w:hint="default"/>
      </w:rPr>
    </w:lvl>
    <w:lvl w:ilvl="7" w:tplc="08090003" w:tentative="1">
      <w:start w:val="1"/>
      <w:numFmt w:val="bullet"/>
      <w:lvlText w:val="o"/>
      <w:lvlJc w:val="left"/>
      <w:pPr>
        <w:ind w:left="5302" w:hanging="360"/>
      </w:pPr>
      <w:rPr>
        <w:rFonts w:ascii="Courier New" w:hAnsi="Courier New" w:cs="Courier New" w:hint="default"/>
      </w:rPr>
    </w:lvl>
    <w:lvl w:ilvl="8" w:tplc="08090005" w:tentative="1">
      <w:start w:val="1"/>
      <w:numFmt w:val="bullet"/>
      <w:lvlText w:val=""/>
      <w:lvlJc w:val="left"/>
      <w:pPr>
        <w:ind w:left="6022" w:hanging="360"/>
      </w:pPr>
      <w:rPr>
        <w:rFonts w:ascii="Wingdings" w:hAnsi="Wingdings" w:hint="default"/>
      </w:rPr>
    </w:lvl>
  </w:abstractNum>
  <w:abstractNum w:abstractNumId="33" w15:restartNumberingAfterBreak="0">
    <w:nsid w:val="5C806CA0"/>
    <w:multiLevelType w:val="hybridMultilevel"/>
    <w:tmpl w:val="F68AB810"/>
    <w:lvl w:ilvl="0" w:tplc="04DA96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DA08D3"/>
    <w:multiLevelType w:val="hybridMultilevel"/>
    <w:tmpl w:val="5C3266CA"/>
    <w:lvl w:ilvl="0" w:tplc="D80A739E">
      <w:start w:val="1"/>
      <w:numFmt w:val="decimal"/>
      <w:lvlText w:val="%1."/>
      <w:lvlJc w:val="left"/>
      <w:pPr>
        <w:ind w:left="121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870EC1"/>
    <w:multiLevelType w:val="hybridMultilevel"/>
    <w:tmpl w:val="891C8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2B4483"/>
    <w:multiLevelType w:val="hybridMultilevel"/>
    <w:tmpl w:val="36165994"/>
    <w:lvl w:ilvl="0" w:tplc="01AA20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5929B9"/>
    <w:multiLevelType w:val="hybridMultilevel"/>
    <w:tmpl w:val="8ED0255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15:restartNumberingAfterBreak="0">
    <w:nsid w:val="7C407B7C"/>
    <w:multiLevelType w:val="multilevel"/>
    <w:tmpl w:val="4FB8C4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DF63D9"/>
    <w:multiLevelType w:val="hybridMultilevel"/>
    <w:tmpl w:val="77E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5"/>
  </w:num>
  <w:num w:numId="4">
    <w:abstractNumId w:val="31"/>
  </w:num>
  <w:num w:numId="5">
    <w:abstractNumId w:val="5"/>
  </w:num>
  <w:num w:numId="6">
    <w:abstractNumId w:val="9"/>
  </w:num>
  <w:num w:numId="7">
    <w:abstractNumId w:val="33"/>
  </w:num>
  <w:num w:numId="8">
    <w:abstractNumId w:val="11"/>
  </w:num>
  <w:num w:numId="9">
    <w:abstractNumId w:val="6"/>
  </w:num>
  <w:num w:numId="10">
    <w:abstractNumId w:val="14"/>
  </w:num>
  <w:num w:numId="11">
    <w:abstractNumId w:val="36"/>
  </w:num>
  <w:num w:numId="12">
    <w:abstractNumId w:val="10"/>
  </w:num>
  <w:num w:numId="13">
    <w:abstractNumId w:val="18"/>
  </w:num>
  <w:num w:numId="14">
    <w:abstractNumId w:val="0"/>
  </w:num>
  <w:num w:numId="15">
    <w:abstractNumId w:val="20"/>
  </w:num>
  <w:num w:numId="16">
    <w:abstractNumId w:val="12"/>
  </w:num>
  <w:num w:numId="17">
    <w:abstractNumId w:val="29"/>
  </w:num>
  <w:num w:numId="18">
    <w:abstractNumId w:val="3"/>
  </w:num>
  <w:num w:numId="19">
    <w:abstractNumId w:val="35"/>
  </w:num>
  <w:num w:numId="20">
    <w:abstractNumId w:val="16"/>
  </w:num>
  <w:num w:numId="21">
    <w:abstractNumId w:val="34"/>
  </w:num>
  <w:num w:numId="22">
    <w:abstractNumId w:val="4"/>
  </w:num>
  <w:num w:numId="23">
    <w:abstractNumId w:val="38"/>
  </w:num>
  <w:num w:numId="24">
    <w:abstractNumId w:val="19"/>
  </w:num>
  <w:num w:numId="25">
    <w:abstractNumId w:val="17"/>
  </w:num>
  <w:num w:numId="26">
    <w:abstractNumId w:val="32"/>
  </w:num>
  <w:num w:numId="27">
    <w:abstractNumId w:val="7"/>
  </w:num>
  <w:num w:numId="28">
    <w:abstractNumId w:val="27"/>
  </w:num>
  <w:num w:numId="29">
    <w:abstractNumId w:val="30"/>
  </w:num>
  <w:num w:numId="30">
    <w:abstractNumId w:val="23"/>
  </w:num>
  <w:num w:numId="31">
    <w:abstractNumId w:val="8"/>
  </w:num>
  <w:num w:numId="32">
    <w:abstractNumId w:val="21"/>
  </w:num>
  <w:num w:numId="33">
    <w:abstractNumId w:val="39"/>
  </w:num>
  <w:num w:numId="34">
    <w:abstractNumId w:val="13"/>
  </w:num>
  <w:num w:numId="35">
    <w:abstractNumId w:val="2"/>
  </w:num>
  <w:num w:numId="36">
    <w:abstractNumId w:val="1"/>
  </w:num>
  <w:num w:numId="37">
    <w:abstractNumId w:val="22"/>
  </w:num>
  <w:num w:numId="38">
    <w:abstractNumId w:val="37"/>
  </w:num>
  <w:num w:numId="39">
    <w:abstractNumId w:val="24"/>
  </w:num>
  <w:num w:numId="40">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4A"/>
    <w:rsid w:val="00033DE4"/>
    <w:rsid w:val="000366DD"/>
    <w:rsid w:val="00077739"/>
    <w:rsid w:val="00082DD1"/>
    <w:rsid w:val="00085048"/>
    <w:rsid w:val="00085B71"/>
    <w:rsid w:val="00086330"/>
    <w:rsid w:val="000949A9"/>
    <w:rsid w:val="000971BA"/>
    <w:rsid w:val="000A7493"/>
    <w:rsid w:val="000B5FA6"/>
    <w:rsid w:val="000C7954"/>
    <w:rsid w:val="000D0CAF"/>
    <w:rsid w:val="000D0F4C"/>
    <w:rsid w:val="000D4A61"/>
    <w:rsid w:val="000D5126"/>
    <w:rsid w:val="000E0E43"/>
    <w:rsid w:val="000E28CB"/>
    <w:rsid w:val="000E76A3"/>
    <w:rsid w:val="00100EB3"/>
    <w:rsid w:val="00105BB6"/>
    <w:rsid w:val="00121C0B"/>
    <w:rsid w:val="001225AF"/>
    <w:rsid w:val="00125420"/>
    <w:rsid w:val="00136156"/>
    <w:rsid w:val="00136F5F"/>
    <w:rsid w:val="00154CA3"/>
    <w:rsid w:val="00156D9E"/>
    <w:rsid w:val="00170BD8"/>
    <w:rsid w:val="00185894"/>
    <w:rsid w:val="0019124A"/>
    <w:rsid w:val="00196C43"/>
    <w:rsid w:val="001A1F9F"/>
    <w:rsid w:val="001A56B8"/>
    <w:rsid w:val="001A7FD4"/>
    <w:rsid w:val="001B15FC"/>
    <w:rsid w:val="001B2CE3"/>
    <w:rsid w:val="001D371E"/>
    <w:rsid w:val="001F40E6"/>
    <w:rsid w:val="00200115"/>
    <w:rsid w:val="00201610"/>
    <w:rsid w:val="002076C7"/>
    <w:rsid w:val="00232F07"/>
    <w:rsid w:val="00234AED"/>
    <w:rsid w:val="00242D85"/>
    <w:rsid w:val="00246087"/>
    <w:rsid w:val="00247BC5"/>
    <w:rsid w:val="00260635"/>
    <w:rsid w:val="00281120"/>
    <w:rsid w:val="002859CC"/>
    <w:rsid w:val="0028636B"/>
    <w:rsid w:val="002A4A5B"/>
    <w:rsid w:val="002C064A"/>
    <w:rsid w:val="002D1649"/>
    <w:rsid w:val="002D2183"/>
    <w:rsid w:val="002E23D8"/>
    <w:rsid w:val="002F0B5A"/>
    <w:rsid w:val="003006E0"/>
    <w:rsid w:val="00312854"/>
    <w:rsid w:val="0031704C"/>
    <w:rsid w:val="0031764A"/>
    <w:rsid w:val="00317B9B"/>
    <w:rsid w:val="00320FE8"/>
    <w:rsid w:val="00326D54"/>
    <w:rsid w:val="0034139F"/>
    <w:rsid w:val="003461D5"/>
    <w:rsid w:val="00364C7C"/>
    <w:rsid w:val="003665F1"/>
    <w:rsid w:val="00366E30"/>
    <w:rsid w:val="00372E23"/>
    <w:rsid w:val="00374F17"/>
    <w:rsid w:val="0038072C"/>
    <w:rsid w:val="0038475E"/>
    <w:rsid w:val="00390CCB"/>
    <w:rsid w:val="00397FAB"/>
    <w:rsid w:val="003A232D"/>
    <w:rsid w:val="003A4A31"/>
    <w:rsid w:val="003A5BFA"/>
    <w:rsid w:val="003A634F"/>
    <w:rsid w:val="003B3135"/>
    <w:rsid w:val="003B5AE2"/>
    <w:rsid w:val="003C2B6E"/>
    <w:rsid w:val="003C2F7E"/>
    <w:rsid w:val="003D2387"/>
    <w:rsid w:val="003E6474"/>
    <w:rsid w:val="003E6C38"/>
    <w:rsid w:val="004262E8"/>
    <w:rsid w:val="00437FC9"/>
    <w:rsid w:val="0044176C"/>
    <w:rsid w:val="004426CC"/>
    <w:rsid w:val="004462DD"/>
    <w:rsid w:val="00465A68"/>
    <w:rsid w:val="00473F3A"/>
    <w:rsid w:val="00485FF3"/>
    <w:rsid w:val="004902D4"/>
    <w:rsid w:val="00492972"/>
    <w:rsid w:val="00496A59"/>
    <w:rsid w:val="004A03B7"/>
    <w:rsid w:val="004A2443"/>
    <w:rsid w:val="004D5F18"/>
    <w:rsid w:val="004E24EE"/>
    <w:rsid w:val="00500001"/>
    <w:rsid w:val="00500BAA"/>
    <w:rsid w:val="005073E1"/>
    <w:rsid w:val="00523606"/>
    <w:rsid w:val="00524996"/>
    <w:rsid w:val="0054095B"/>
    <w:rsid w:val="00542B99"/>
    <w:rsid w:val="00555D44"/>
    <w:rsid w:val="00563291"/>
    <w:rsid w:val="0056535C"/>
    <w:rsid w:val="005749EB"/>
    <w:rsid w:val="0057632D"/>
    <w:rsid w:val="00587109"/>
    <w:rsid w:val="005939B2"/>
    <w:rsid w:val="005B0A29"/>
    <w:rsid w:val="005C685F"/>
    <w:rsid w:val="005D01DA"/>
    <w:rsid w:val="005D2008"/>
    <w:rsid w:val="005D2358"/>
    <w:rsid w:val="005E5111"/>
    <w:rsid w:val="0060404D"/>
    <w:rsid w:val="00610579"/>
    <w:rsid w:val="00613F11"/>
    <w:rsid w:val="006150D6"/>
    <w:rsid w:val="006157B6"/>
    <w:rsid w:val="00624039"/>
    <w:rsid w:val="00626654"/>
    <w:rsid w:val="006300BA"/>
    <w:rsid w:val="006346C9"/>
    <w:rsid w:val="00641937"/>
    <w:rsid w:val="006479D5"/>
    <w:rsid w:val="00652AE5"/>
    <w:rsid w:val="00656AD5"/>
    <w:rsid w:val="006702C5"/>
    <w:rsid w:val="00670654"/>
    <w:rsid w:val="006707EF"/>
    <w:rsid w:val="00671D19"/>
    <w:rsid w:val="00676CAD"/>
    <w:rsid w:val="00687DEE"/>
    <w:rsid w:val="00690C62"/>
    <w:rsid w:val="00691A43"/>
    <w:rsid w:val="006A0812"/>
    <w:rsid w:val="006B1A72"/>
    <w:rsid w:val="006C4A2A"/>
    <w:rsid w:val="006E6093"/>
    <w:rsid w:val="00712F03"/>
    <w:rsid w:val="00725702"/>
    <w:rsid w:val="00731FD5"/>
    <w:rsid w:val="00733626"/>
    <w:rsid w:val="007346D0"/>
    <w:rsid w:val="0074240D"/>
    <w:rsid w:val="0075037F"/>
    <w:rsid w:val="00751402"/>
    <w:rsid w:val="00754D3C"/>
    <w:rsid w:val="0078083E"/>
    <w:rsid w:val="0078136D"/>
    <w:rsid w:val="00787451"/>
    <w:rsid w:val="00794DC4"/>
    <w:rsid w:val="00797565"/>
    <w:rsid w:val="007A0821"/>
    <w:rsid w:val="007A7438"/>
    <w:rsid w:val="007D058C"/>
    <w:rsid w:val="007E7656"/>
    <w:rsid w:val="007F1412"/>
    <w:rsid w:val="007F28AB"/>
    <w:rsid w:val="008020E8"/>
    <w:rsid w:val="008150AA"/>
    <w:rsid w:val="008219A5"/>
    <w:rsid w:val="00841916"/>
    <w:rsid w:val="008629C5"/>
    <w:rsid w:val="00866C7E"/>
    <w:rsid w:val="00867C8A"/>
    <w:rsid w:val="00890307"/>
    <w:rsid w:val="0089451A"/>
    <w:rsid w:val="008B5AC4"/>
    <w:rsid w:val="008C132C"/>
    <w:rsid w:val="008C3B5E"/>
    <w:rsid w:val="008D0683"/>
    <w:rsid w:val="008D180E"/>
    <w:rsid w:val="008E5889"/>
    <w:rsid w:val="008F385E"/>
    <w:rsid w:val="008F75EF"/>
    <w:rsid w:val="00911F17"/>
    <w:rsid w:val="0091209F"/>
    <w:rsid w:val="00924EA5"/>
    <w:rsid w:val="00930C72"/>
    <w:rsid w:val="00941C7E"/>
    <w:rsid w:val="009439A4"/>
    <w:rsid w:val="00945CE6"/>
    <w:rsid w:val="00953D93"/>
    <w:rsid w:val="009728A9"/>
    <w:rsid w:val="00980D06"/>
    <w:rsid w:val="0099666B"/>
    <w:rsid w:val="009A138A"/>
    <w:rsid w:val="009A5824"/>
    <w:rsid w:val="009B2436"/>
    <w:rsid w:val="009B4489"/>
    <w:rsid w:val="009B5DD2"/>
    <w:rsid w:val="009B6ADD"/>
    <w:rsid w:val="009D2823"/>
    <w:rsid w:val="009D364E"/>
    <w:rsid w:val="009F1DD7"/>
    <w:rsid w:val="00A245B6"/>
    <w:rsid w:val="00A24C77"/>
    <w:rsid w:val="00A274F7"/>
    <w:rsid w:val="00A37BA0"/>
    <w:rsid w:val="00A64101"/>
    <w:rsid w:val="00A70321"/>
    <w:rsid w:val="00A70B4B"/>
    <w:rsid w:val="00A71DCC"/>
    <w:rsid w:val="00A84BDD"/>
    <w:rsid w:val="00A861B6"/>
    <w:rsid w:val="00AA2F51"/>
    <w:rsid w:val="00AD29E9"/>
    <w:rsid w:val="00AD3E93"/>
    <w:rsid w:val="00AE0F0E"/>
    <w:rsid w:val="00AF379C"/>
    <w:rsid w:val="00AF43FA"/>
    <w:rsid w:val="00AF607F"/>
    <w:rsid w:val="00B11264"/>
    <w:rsid w:val="00B1490E"/>
    <w:rsid w:val="00B1522F"/>
    <w:rsid w:val="00B40CC1"/>
    <w:rsid w:val="00B440FE"/>
    <w:rsid w:val="00B44717"/>
    <w:rsid w:val="00B733FA"/>
    <w:rsid w:val="00B84AAD"/>
    <w:rsid w:val="00B914A2"/>
    <w:rsid w:val="00BA13C2"/>
    <w:rsid w:val="00BA3D19"/>
    <w:rsid w:val="00BA71CC"/>
    <w:rsid w:val="00BA75B7"/>
    <w:rsid w:val="00BC17AA"/>
    <w:rsid w:val="00BC22E7"/>
    <w:rsid w:val="00BC307C"/>
    <w:rsid w:val="00BC5EA5"/>
    <w:rsid w:val="00BE07DC"/>
    <w:rsid w:val="00BE1C50"/>
    <w:rsid w:val="00BE69F8"/>
    <w:rsid w:val="00BF3041"/>
    <w:rsid w:val="00BF3248"/>
    <w:rsid w:val="00BF36E8"/>
    <w:rsid w:val="00C0553A"/>
    <w:rsid w:val="00C10C46"/>
    <w:rsid w:val="00C164FD"/>
    <w:rsid w:val="00C31625"/>
    <w:rsid w:val="00C36339"/>
    <w:rsid w:val="00C4080E"/>
    <w:rsid w:val="00C40C34"/>
    <w:rsid w:val="00C4177B"/>
    <w:rsid w:val="00C43735"/>
    <w:rsid w:val="00C56DA2"/>
    <w:rsid w:val="00C57645"/>
    <w:rsid w:val="00C615A2"/>
    <w:rsid w:val="00C666F0"/>
    <w:rsid w:val="00C84E04"/>
    <w:rsid w:val="00C97CA9"/>
    <w:rsid w:val="00CB570D"/>
    <w:rsid w:val="00CC5C9A"/>
    <w:rsid w:val="00CD35CB"/>
    <w:rsid w:val="00D02EC0"/>
    <w:rsid w:val="00D21EBF"/>
    <w:rsid w:val="00D2543A"/>
    <w:rsid w:val="00D30242"/>
    <w:rsid w:val="00D47351"/>
    <w:rsid w:val="00D514D9"/>
    <w:rsid w:val="00D522EC"/>
    <w:rsid w:val="00D531CF"/>
    <w:rsid w:val="00D53A73"/>
    <w:rsid w:val="00D60688"/>
    <w:rsid w:val="00D67A10"/>
    <w:rsid w:val="00D77123"/>
    <w:rsid w:val="00D82B80"/>
    <w:rsid w:val="00D915D4"/>
    <w:rsid w:val="00D9325A"/>
    <w:rsid w:val="00DA03C4"/>
    <w:rsid w:val="00DA20C7"/>
    <w:rsid w:val="00DB2747"/>
    <w:rsid w:val="00DB4516"/>
    <w:rsid w:val="00DC0108"/>
    <w:rsid w:val="00DD17AC"/>
    <w:rsid w:val="00DD52F1"/>
    <w:rsid w:val="00DD66AF"/>
    <w:rsid w:val="00DD76B5"/>
    <w:rsid w:val="00DE02C7"/>
    <w:rsid w:val="00DE264E"/>
    <w:rsid w:val="00DF188F"/>
    <w:rsid w:val="00DF5A7C"/>
    <w:rsid w:val="00E00E71"/>
    <w:rsid w:val="00E065A8"/>
    <w:rsid w:val="00E3065C"/>
    <w:rsid w:val="00E44856"/>
    <w:rsid w:val="00E475DE"/>
    <w:rsid w:val="00E841FF"/>
    <w:rsid w:val="00E85FB5"/>
    <w:rsid w:val="00EB45B6"/>
    <w:rsid w:val="00EC0105"/>
    <w:rsid w:val="00EC151A"/>
    <w:rsid w:val="00ED76B3"/>
    <w:rsid w:val="00F01A73"/>
    <w:rsid w:val="00F14533"/>
    <w:rsid w:val="00F15CE4"/>
    <w:rsid w:val="00F24F72"/>
    <w:rsid w:val="00F3061C"/>
    <w:rsid w:val="00F366F7"/>
    <w:rsid w:val="00F37CC4"/>
    <w:rsid w:val="00F4099C"/>
    <w:rsid w:val="00F50B4E"/>
    <w:rsid w:val="00F542BC"/>
    <w:rsid w:val="00F646A2"/>
    <w:rsid w:val="00F72DD2"/>
    <w:rsid w:val="00F763F5"/>
    <w:rsid w:val="00FA1494"/>
    <w:rsid w:val="00FA1782"/>
    <w:rsid w:val="00FB2810"/>
    <w:rsid w:val="00FD1538"/>
    <w:rsid w:val="00FD5484"/>
    <w:rsid w:val="00FD6366"/>
    <w:rsid w:val="00FE348B"/>
    <w:rsid w:val="00FE602E"/>
    <w:rsid w:val="00FF5E7B"/>
    <w:rsid w:val="00FF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E875EB2"/>
  <w15:docId w15:val="{B0139476-588E-44E6-B020-075D87D9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4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27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24A"/>
  </w:style>
  <w:style w:type="paragraph" w:styleId="Footer">
    <w:name w:val="footer"/>
    <w:basedOn w:val="Normal"/>
    <w:link w:val="FooterChar"/>
    <w:uiPriority w:val="99"/>
    <w:unhideWhenUsed/>
    <w:rsid w:val="00191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24A"/>
  </w:style>
  <w:style w:type="paragraph" w:styleId="BalloonText">
    <w:name w:val="Balloon Text"/>
    <w:basedOn w:val="Normal"/>
    <w:link w:val="BalloonTextChar"/>
    <w:uiPriority w:val="99"/>
    <w:semiHidden/>
    <w:unhideWhenUsed/>
    <w:rsid w:val="00191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4A"/>
    <w:rPr>
      <w:rFonts w:ascii="Tahoma" w:hAnsi="Tahoma" w:cs="Tahoma"/>
      <w:sz w:val="16"/>
      <w:szCs w:val="16"/>
    </w:rPr>
  </w:style>
  <w:style w:type="paragraph" w:styleId="TOC1">
    <w:name w:val="toc 1"/>
    <w:basedOn w:val="Normal"/>
    <w:next w:val="Normal"/>
    <w:autoRedefine/>
    <w:uiPriority w:val="39"/>
    <w:rsid w:val="001A7FD4"/>
    <w:pPr>
      <w:spacing w:before="60" w:after="120"/>
    </w:pPr>
    <w:rPr>
      <w:rFonts w:ascii="Arial" w:eastAsia="Calibri" w:hAnsi="Arial" w:cs="Times New Roman"/>
      <w:color w:val="0D0D0D" w:themeColor="text1" w:themeTint="F2"/>
      <w:sz w:val="24"/>
      <w:lang w:eastAsia="en-GB"/>
    </w:rPr>
  </w:style>
  <w:style w:type="character" w:styleId="Hyperlink">
    <w:name w:val="Hyperlink"/>
    <w:uiPriority w:val="99"/>
    <w:unhideWhenUsed/>
    <w:rsid w:val="00DB2747"/>
    <w:rPr>
      <w:color w:val="0000FF"/>
      <w:u w:val="single"/>
    </w:rPr>
  </w:style>
  <w:style w:type="character" w:customStyle="1" w:styleId="Heading2Char">
    <w:name w:val="Heading 2 Char"/>
    <w:basedOn w:val="DefaultParagraphFont"/>
    <w:link w:val="Heading2"/>
    <w:uiPriority w:val="9"/>
    <w:rsid w:val="00DB274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14533"/>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3A5BFA"/>
    <w:pPr>
      <w:spacing w:after="0" w:line="240" w:lineRule="auto"/>
    </w:pPr>
    <w:rPr>
      <w:rFonts w:cs="Times New Roman"/>
      <w:color w:val="000000" w:themeColor="text1"/>
      <w:szCs w:val="20"/>
      <w:lang w:val="en-US" w:eastAsia="ja-JP"/>
    </w:rPr>
  </w:style>
  <w:style w:type="table" w:styleId="TableGrid">
    <w:name w:val="Table Grid"/>
    <w:basedOn w:val="TableNormal"/>
    <w:uiPriority w:val="59"/>
    <w:rsid w:val="0031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A10"/>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A70B4B"/>
    <w:pPr>
      <w:outlineLvl w:val="9"/>
    </w:pPr>
    <w:rPr>
      <w:lang w:val="en-US" w:eastAsia="ja-JP"/>
    </w:rPr>
  </w:style>
  <w:style w:type="character" w:styleId="SubtleReference">
    <w:name w:val="Subtle Reference"/>
    <w:basedOn w:val="DefaultParagraphFont"/>
    <w:uiPriority w:val="31"/>
    <w:qFormat/>
    <w:rsid w:val="00A70B4B"/>
    <w:rPr>
      <w:smallCaps/>
      <w:color w:val="C0504D" w:themeColor="accent2"/>
      <w:u w:val="single"/>
    </w:rPr>
  </w:style>
  <w:style w:type="paragraph" w:styleId="TOC2">
    <w:name w:val="toc 2"/>
    <w:basedOn w:val="Normal"/>
    <w:next w:val="Normal"/>
    <w:autoRedefine/>
    <w:uiPriority w:val="39"/>
    <w:unhideWhenUsed/>
    <w:rsid w:val="003E6474"/>
    <w:pPr>
      <w:spacing w:after="100"/>
      <w:ind w:left="220"/>
    </w:pPr>
  </w:style>
  <w:style w:type="character" w:styleId="PlaceholderText">
    <w:name w:val="Placeholder Text"/>
    <w:basedOn w:val="DefaultParagraphFont"/>
    <w:uiPriority w:val="99"/>
    <w:semiHidden/>
    <w:rsid w:val="00D60688"/>
    <w:rPr>
      <w:color w:val="808080"/>
    </w:rPr>
  </w:style>
  <w:style w:type="paragraph" w:styleId="ListParagraph">
    <w:name w:val="List Paragraph"/>
    <w:basedOn w:val="Normal"/>
    <w:uiPriority w:val="34"/>
    <w:qFormat/>
    <w:rsid w:val="008629C5"/>
    <w:pPr>
      <w:ind w:left="720"/>
      <w:contextualSpacing/>
    </w:pPr>
  </w:style>
  <w:style w:type="table" w:customStyle="1" w:styleId="TableGrid1">
    <w:name w:val="Table Grid1"/>
    <w:basedOn w:val="TableNormal"/>
    <w:next w:val="TableGrid"/>
    <w:uiPriority w:val="59"/>
    <w:rsid w:val="00105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6C4A2A"/>
    <w:pPr>
      <w:autoSpaceDE w:val="0"/>
      <w:autoSpaceDN w:val="0"/>
      <w:adjustRightInd w:val="0"/>
      <w:spacing w:after="0" w:line="201" w:lineRule="atLeast"/>
    </w:pPr>
    <w:rPr>
      <w:rFonts w:ascii="ITC Garamond Std Lt" w:hAnsi="ITC Garamond Std Lt"/>
      <w:sz w:val="24"/>
      <w:szCs w:val="24"/>
    </w:rPr>
  </w:style>
  <w:style w:type="paragraph" w:customStyle="1" w:styleId="Pa11">
    <w:name w:val="Pa11"/>
    <w:basedOn w:val="Normal"/>
    <w:next w:val="Normal"/>
    <w:uiPriority w:val="99"/>
    <w:rsid w:val="006C4A2A"/>
    <w:pPr>
      <w:autoSpaceDE w:val="0"/>
      <w:autoSpaceDN w:val="0"/>
      <w:adjustRightInd w:val="0"/>
      <w:spacing w:after="0" w:line="221" w:lineRule="atLeast"/>
    </w:pPr>
    <w:rPr>
      <w:rFonts w:ascii="ITC Garamond Std Lt" w:hAnsi="ITC Garamond Std 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0727">
      <w:bodyDiv w:val="1"/>
      <w:marLeft w:val="0"/>
      <w:marRight w:val="0"/>
      <w:marTop w:val="0"/>
      <w:marBottom w:val="0"/>
      <w:divBdr>
        <w:top w:val="none" w:sz="0" w:space="0" w:color="auto"/>
        <w:left w:val="none" w:sz="0" w:space="0" w:color="auto"/>
        <w:bottom w:val="none" w:sz="0" w:space="0" w:color="auto"/>
        <w:right w:val="none" w:sz="0" w:space="0" w:color="auto"/>
      </w:divBdr>
    </w:div>
    <w:div w:id="16365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70FA43-41A9-42B8-A75F-41533E85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Whitaker</dc:creator>
  <cp:lastModifiedBy>Nicola Gaunt</cp:lastModifiedBy>
  <cp:revision>4</cp:revision>
  <cp:lastPrinted>2020-07-03T09:37:00Z</cp:lastPrinted>
  <dcterms:created xsi:type="dcterms:W3CDTF">2020-09-25T13:19:00Z</dcterms:created>
  <dcterms:modified xsi:type="dcterms:W3CDTF">2020-09-29T09:11:00Z</dcterms:modified>
</cp:coreProperties>
</file>